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C89FF" w14:textId="77777777" w:rsidR="00522432" w:rsidRPr="006D6059" w:rsidRDefault="00522432" w:rsidP="003A3535">
      <w:pPr>
        <w:spacing w:after="0" w:line="240" w:lineRule="auto"/>
        <w:jc w:val="center"/>
        <w:rPr>
          <w:rFonts w:ascii="Times New Roman" w:hAnsi="Times New Roman"/>
          <w:sz w:val="26"/>
          <w:szCs w:val="26"/>
        </w:rPr>
      </w:pPr>
      <w:r w:rsidRPr="006D6059">
        <w:rPr>
          <w:rFonts w:ascii="Times New Roman" w:hAnsi="Times New Roman"/>
          <w:sz w:val="26"/>
          <w:szCs w:val="26"/>
        </w:rPr>
        <w:t>СВОДНЫЙ ОТЧЕТ</w:t>
      </w:r>
    </w:p>
    <w:p w14:paraId="6486B614" w14:textId="77777777" w:rsidR="00522432" w:rsidRPr="00A75851" w:rsidRDefault="00522432" w:rsidP="003A3535">
      <w:pPr>
        <w:spacing w:after="0" w:line="240" w:lineRule="auto"/>
        <w:jc w:val="center"/>
        <w:rPr>
          <w:rFonts w:ascii="Times New Roman" w:hAnsi="Times New Roman"/>
          <w:sz w:val="28"/>
          <w:szCs w:val="28"/>
        </w:rPr>
      </w:pPr>
      <w:r w:rsidRPr="00A75851">
        <w:rPr>
          <w:rFonts w:ascii="Times New Roman" w:hAnsi="Times New Roman"/>
          <w:sz w:val="28"/>
          <w:szCs w:val="28"/>
        </w:rPr>
        <w:t>о результатах проведения оценки регулирующего воздействия проектов муниципальных нормативных правовых актов</w:t>
      </w:r>
    </w:p>
    <w:p w14:paraId="1F04112F" w14:textId="77777777" w:rsidR="00522432" w:rsidRPr="006D6059" w:rsidRDefault="00522432" w:rsidP="00A75851">
      <w:pPr>
        <w:spacing w:after="0" w:line="240" w:lineRule="auto"/>
        <w:ind w:firstLine="709"/>
        <w:jc w:val="center"/>
        <w:rPr>
          <w:rFonts w:ascii="Times New Roman" w:hAnsi="Times New Roman"/>
          <w:sz w:val="26"/>
          <w:szCs w:val="26"/>
        </w:rPr>
      </w:pPr>
    </w:p>
    <w:p w14:paraId="693D7206" w14:textId="041D1CFE" w:rsidR="00A75851" w:rsidRPr="002E7783" w:rsidRDefault="00522432" w:rsidP="00153AA8">
      <w:pPr>
        <w:pStyle w:val="af8"/>
        <w:numPr>
          <w:ilvl w:val="0"/>
          <w:numId w:val="3"/>
        </w:numPr>
        <w:autoSpaceDE w:val="0"/>
        <w:autoSpaceDN w:val="0"/>
        <w:adjustRightInd w:val="0"/>
        <w:spacing w:after="0" w:line="240" w:lineRule="auto"/>
        <w:ind w:left="0" w:firstLine="851"/>
        <w:jc w:val="both"/>
        <w:rPr>
          <w:rFonts w:ascii="Times New Roman" w:hAnsi="Times New Roman"/>
          <w:sz w:val="28"/>
          <w:szCs w:val="28"/>
        </w:rPr>
      </w:pPr>
      <w:r w:rsidRPr="00A75851">
        <w:rPr>
          <w:rFonts w:ascii="Times New Roman" w:hAnsi="Times New Roman"/>
          <w:sz w:val="28"/>
          <w:szCs w:val="28"/>
        </w:rPr>
        <w:t>Общая информация</w:t>
      </w:r>
    </w:p>
    <w:p w14:paraId="754C2DC3" w14:textId="43B6294C" w:rsidR="00522432" w:rsidRPr="00A75851" w:rsidRDefault="00522432" w:rsidP="00153AA8">
      <w:pPr>
        <w:tabs>
          <w:tab w:val="left" w:pos="851"/>
        </w:tabs>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1.1. Регулирующий орган:</w:t>
      </w:r>
    </w:p>
    <w:p w14:paraId="2622EA56" w14:textId="643ECEC2" w:rsidR="00CB747E" w:rsidRPr="00A75851" w:rsidRDefault="00674359"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У</w:t>
      </w:r>
      <w:r w:rsidR="00522432" w:rsidRPr="00A75851">
        <w:rPr>
          <w:rFonts w:ascii="Times New Roman" w:hAnsi="Times New Roman"/>
          <w:sz w:val="28"/>
          <w:szCs w:val="28"/>
        </w:rPr>
        <w:t>правление архитектуры и градостроительства администрации муниципального образовани</w:t>
      </w:r>
      <w:r w:rsidR="00CB747E">
        <w:rPr>
          <w:rFonts w:ascii="Times New Roman" w:hAnsi="Times New Roman"/>
          <w:sz w:val="28"/>
          <w:szCs w:val="28"/>
        </w:rPr>
        <w:t>я Крымский район (УАиГ)</w:t>
      </w:r>
    </w:p>
    <w:p w14:paraId="24849FD7" w14:textId="77777777" w:rsidR="00522432" w:rsidRPr="00E82699" w:rsidRDefault="00522432" w:rsidP="00153AA8">
      <w:pPr>
        <w:autoSpaceDE w:val="0"/>
        <w:autoSpaceDN w:val="0"/>
        <w:adjustRightInd w:val="0"/>
        <w:spacing w:after="0" w:line="240" w:lineRule="auto"/>
        <w:ind w:firstLine="851"/>
        <w:jc w:val="both"/>
        <w:rPr>
          <w:rFonts w:ascii="Times New Roman" w:hAnsi="Times New Roman"/>
          <w:sz w:val="28"/>
          <w:szCs w:val="28"/>
        </w:rPr>
      </w:pPr>
      <w:r w:rsidRPr="00E82699">
        <w:rPr>
          <w:rFonts w:ascii="Times New Roman" w:hAnsi="Times New Roman"/>
          <w:sz w:val="28"/>
          <w:szCs w:val="28"/>
        </w:rPr>
        <w:t>1.2. Вид и наименование проекта муниципального нормативного правового акта:</w:t>
      </w:r>
    </w:p>
    <w:p w14:paraId="5C1998F4" w14:textId="51F6EADA" w:rsidR="00CB747E" w:rsidRPr="002E7783" w:rsidRDefault="00674359" w:rsidP="00153AA8">
      <w:pPr>
        <w:spacing w:after="0" w:line="240" w:lineRule="auto"/>
        <w:ind w:firstLine="851"/>
        <w:jc w:val="both"/>
        <w:rPr>
          <w:rFonts w:ascii="Times New Roman" w:hAnsi="Times New Roman"/>
          <w:bCs/>
          <w:sz w:val="28"/>
          <w:szCs w:val="28"/>
        </w:rPr>
      </w:pPr>
      <w:r>
        <w:rPr>
          <w:rFonts w:ascii="Times New Roman" w:hAnsi="Times New Roman"/>
          <w:sz w:val="28"/>
          <w:szCs w:val="28"/>
        </w:rPr>
        <w:t>П</w:t>
      </w:r>
      <w:r w:rsidR="00522549" w:rsidRPr="00E82699">
        <w:rPr>
          <w:rFonts w:ascii="Times New Roman" w:hAnsi="Times New Roman"/>
          <w:sz w:val="28"/>
          <w:szCs w:val="28"/>
        </w:rPr>
        <w:t>роект п</w:t>
      </w:r>
      <w:r w:rsidR="00522432" w:rsidRPr="00E82699">
        <w:rPr>
          <w:rFonts w:ascii="Times New Roman" w:hAnsi="Times New Roman"/>
          <w:sz w:val="28"/>
          <w:szCs w:val="28"/>
        </w:rPr>
        <w:t>остановлени</w:t>
      </w:r>
      <w:r w:rsidR="00E82699">
        <w:rPr>
          <w:rFonts w:ascii="Times New Roman" w:hAnsi="Times New Roman"/>
          <w:sz w:val="28"/>
          <w:szCs w:val="28"/>
        </w:rPr>
        <w:t>я</w:t>
      </w:r>
      <w:r w:rsidR="00522432" w:rsidRPr="00E82699">
        <w:rPr>
          <w:rFonts w:ascii="Times New Roman" w:hAnsi="Times New Roman"/>
          <w:sz w:val="28"/>
          <w:szCs w:val="28"/>
        </w:rPr>
        <w:t xml:space="preserve"> администрации муниципального образования Крымский район </w:t>
      </w:r>
      <w:bookmarkStart w:id="0" w:name="_Hlk187739713"/>
      <w:r w:rsidR="00522432" w:rsidRPr="00E82699">
        <w:rPr>
          <w:rFonts w:ascii="Times New Roman" w:hAnsi="Times New Roman"/>
          <w:sz w:val="28"/>
          <w:szCs w:val="28"/>
        </w:rPr>
        <w:t>«</w:t>
      </w:r>
      <w:r w:rsidR="001C2F9A" w:rsidRPr="001C2F9A">
        <w:rPr>
          <w:rFonts w:ascii="Times New Roman" w:hAnsi="Times New Roman"/>
          <w:color w:val="000000" w:themeColor="text1"/>
          <w:sz w:val="28"/>
          <w:szCs w:val="28"/>
        </w:rPr>
        <w:t xml:space="preserve">О внесении изменений в постановление администрации муниципального образования Крымский район </w:t>
      </w:r>
      <w:r w:rsidR="005C39C0" w:rsidRPr="005C39C0">
        <w:rPr>
          <w:rFonts w:ascii="Times New Roman" w:hAnsi="Times New Roman"/>
          <w:color w:val="000000" w:themeColor="text1"/>
          <w:sz w:val="28"/>
          <w:szCs w:val="28"/>
        </w:rPr>
        <w:t>от 25 июня 2020 г. № 1273 «Об утверждении административного регламента по предоставлению муниципальной услуги «Выдача разрешений на установку и эксплуатацию рекламных конструкций на соответствующей территории, аннулирование таких разрешений»</w:t>
      </w:r>
      <w:r w:rsidR="005527A9">
        <w:rPr>
          <w:rFonts w:ascii="Times New Roman" w:hAnsi="Times New Roman"/>
          <w:sz w:val="28"/>
          <w:szCs w:val="28"/>
        </w:rPr>
        <w:t xml:space="preserve"> </w:t>
      </w:r>
      <w:bookmarkEnd w:id="0"/>
      <w:r w:rsidR="005527A9">
        <w:rPr>
          <w:rFonts w:ascii="Times New Roman" w:hAnsi="Times New Roman"/>
          <w:sz w:val="28"/>
          <w:szCs w:val="28"/>
        </w:rPr>
        <w:t xml:space="preserve">(далее </w:t>
      </w:r>
      <w:r w:rsidR="00794FF1">
        <w:rPr>
          <w:rFonts w:ascii="Times New Roman" w:hAnsi="Times New Roman"/>
          <w:sz w:val="28"/>
          <w:szCs w:val="28"/>
        </w:rPr>
        <w:t xml:space="preserve">также </w:t>
      </w:r>
      <w:r w:rsidR="005527A9">
        <w:rPr>
          <w:rFonts w:ascii="Times New Roman" w:hAnsi="Times New Roman"/>
          <w:sz w:val="28"/>
          <w:szCs w:val="28"/>
        </w:rPr>
        <w:t>– НПА)</w:t>
      </w:r>
      <w:r w:rsidR="00A75851" w:rsidRPr="00E82699">
        <w:rPr>
          <w:rFonts w:ascii="Times New Roman" w:hAnsi="Times New Roman"/>
          <w:bCs/>
          <w:sz w:val="28"/>
          <w:szCs w:val="28"/>
        </w:rPr>
        <w:t>.</w:t>
      </w:r>
    </w:p>
    <w:p w14:paraId="5D0DBA75" w14:textId="77777777"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1.3. Предполагаемая дата вступления в силу муниципального нормативного правового акта:</w:t>
      </w:r>
    </w:p>
    <w:p w14:paraId="6F474B75" w14:textId="095C8709" w:rsidR="00CB747E" w:rsidRPr="00A75851" w:rsidRDefault="003A3535"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Декабрь</w:t>
      </w:r>
      <w:r w:rsidR="00E82699">
        <w:rPr>
          <w:rFonts w:ascii="Times New Roman" w:hAnsi="Times New Roman"/>
          <w:sz w:val="28"/>
          <w:szCs w:val="28"/>
        </w:rPr>
        <w:t xml:space="preserve"> 2024</w:t>
      </w:r>
      <w:r w:rsidR="00522432" w:rsidRPr="00A75851">
        <w:rPr>
          <w:rFonts w:ascii="Times New Roman" w:hAnsi="Times New Roman"/>
          <w:sz w:val="28"/>
          <w:szCs w:val="28"/>
        </w:rPr>
        <w:t xml:space="preserve"> г. </w:t>
      </w:r>
    </w:p>
    <w:p w14:paraId="1D26C0F7" w14:textId="77777777" w:rsidR="00805871"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1.4. Краткое описание проблемы, на решение которой направлено пред</w:t>
      </w:r>
      <w:r w:rsidR="00805871" w:rsidRPr="00A75851">
        <w:rPr>
          <w:rFonts w:ascii="Times New Roman" w:hAnsi="Times New Roman"/>
          <w:sz w:val="28"/>
          <w:szCs w:val="28"/>
        </w:rPr>
        <w:t>лагаемое правовое регулирование:</w:t>
      </w:r>
    </w:p>
    <w:p w14:paraId="1F04A0B3" w14:textId="39F69FBE" w:rsidR="00CB747E" w:rsidRPr="002E7783" w:rsidRDefault="004F562A" w:rsidP="00153AA8">
      <w:pPr>
        <w:autoSpaceDE w:val="0"/>
        <w:autoSpaceDN w:val="0"/>
        <w:adjustRightInd w:val="0"/>
        <w:spacing w:after="0" w:line="240" w:lineRule="auto"/>
        <w:ind w:firstLine="851"/>
        <w:jc w:val="both"/>
        <w:rPr>
          <w:rFonts w:ascii="Times New Roman" w:hAnsi="Times New Roman"/>
          <w:bCs/>
          <w:i/>
          <w:sz w:val="28"/>
          <w:szCs w:val="28"/>
        </w:rPr>
      </w:pPr>
      <w:r>
        <w:rPr>
          <w:rFonts w:ascii="Times New Roman" w:hAnsi="Times New Roman"/>
          <w:sz w:val="28"/>
          <w:szCs w:val="28"/>
        </w:rPr>
        <w:t xml:space="preserve">Несоответствие </w:t>
      </w:r>
      <w:r w:rsidR="005527A9">
        <w:rPr>
          <w:rFonts w:ascii="Times New Roman" w:hAnsi="Times New Roman"/>
          <w:sz w:val="28"/>
          <w:szCs w:val="28"/>
        </w:rPr>
        <w:t xml:space="preserve">НПА </w:t>
      </w:r>
      <w:r w:rsidR="003A3535" w:rsidRPr="003A3535">
        <w:rPr>
          <w:rFonts w:ascii="Times New Roman" w:hAnsi="Times New Roman"/>
          <w:sz w:val="28"/>
          <w:szCs w:val="28"/>
        </w:rPr>
        <w:t>постановлени</w:t>
      </w:r>
      <w:r w:rsidR="003A3535">
        <w:rPr>
          <w:rFonts w:ascii="Times New Roman" w:hAnsi="Times New Roman"/>
          <w:sz w:val="28"/>
          <w:szCs w:val="28"/>
        </w:rPr>
        <w:t>ю</w:t>
      </w:r>
      <w:r w:rsidR="003A3535"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3A3535">
        <w:rPr>
          <w:rFonts w:ascii="Times New Roman" w:hAnsi="Times New Roman"/>
          <w:sz w:val="28"/>
          <w:szCs w:val="28"/>
        </w:rPr>
        <w:t>ительства Российской Федерации»,</w:t>
      </w:r>
      <w:r w:rsidR="003A3535" w:rsidRPr="003A3535">
        <w:rPr>
          <w:rFonts w:ascii="Times New Roman" w:hAnsi="Times New Roman"/>
          <w:sz w:val="28"/>
          <w:szCs w:val="28"/>
        </w:rPr>
        <w:t xml:space="preserve"> Поряд</w:t>
      </w:r>
      <w:r w:rsidR="003A3535">
        <w:rPr>
          <w:rFonts w:ascii="Times New Roman" w:hAnsi="Times New Roman"/>
          <w:sz w:val="28"/>
          <w:szCs w:val="28"/>
        </w:rPr>
        <w:t>ку</w:t>
      </w:r>
      <w:r w:rsidR="003A3535" w:rsidRPr="003A3535">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3A3535">
        <w:rPr>
          <w:rFonts w:ascii="Times New Roman" w:hAnsi="Times New Roman"/>
          <w:sz w:val="28"/>
          <w:szCs w:val="28"/>
        </w:rPr>
        <w:t>ому</w:t>
      </w:r>
      <w:r w:rsidR="003A3535" w:rsidRPr="003A3535">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00DE07AB" w:rsidRPr="00A75851">
        <w:rPr>
          <w:rFonts w:ascii="Times New Roman" w:hAnsi="Times New Roman"/>
          <w:bCs/>
          <w:i/>
          <w:sz w:val="28"/>
          <w:szCs w:val="28"/>
        </w:rPr>
        <w:t>.</w:t>
      </w:r>
    </w:p>
    <w:p w14:paraId="0F95C1C8" w14:textId="77777777"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1.5. Краткое описание целей предлагаемого правового регулирования:</w:t>
      </w:r>
    </w:p>
    <w:p w14:paraId="2A3D9786" w14:textId="22FC87B7" w:rsidR="005527A9" w:rsidRDefault="001A64A8" w:rsidP="005527A9">
      <w:pPr>
        <w:shd w:val="clear" w:color="auto" w:fill="FFFFFF"/>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Цель предлагаемого правового регулирования </w:t>
      </w:r>
      <w:r w:rsidR="0000187F">
        <w:rPr>
          <w:rFonts w:ascii="Times New Roman" w:hAnsi="Times New Roman"/>
          <w:sz w:val="28"/>
          <w:szCs w:val="28"/>
        </w:rPr>
        <w:t>–</w:t>
      </w:r>
      <w:r w:rsidR="00504DDF" w:rsidRPr="00A75851">
        <w:rPr>
          <w:rFonts w:ascii="Times New Roman" w:hAnsi="Times New Roman"/>
          <w:sz w:val="28"/>
          <w:szCs w:val="28"/>
        </w:rPr>
        <w:t xml:space="preserve"> </w:t>
      </w:r>
      <w:r w:rsidR="003A3535">
        <w:rPr>
          <w:rFonts w:ascii="Times New Roman" w:hAnsi="Times New Roman"/>
          <w:sz w:val="28"/>
          <w:szCs w:val="28"/>
        </w:rPr>
        <w:t>п</w:t>
      </w:r>
      <w:r w:rsidR="005527A9">
        <w:rPr>
          <w:rFonts w:ascii="Times New Roman" w:hAnsi="Times New Roman"/>
          <w:sz w:val="28"/>
          <w:szCs w:val="28"/>
        </w:rPr>
        <w:t xml:space="preserve">риведение НПА в соответствие </w:t>
      </w:r>
      <w:bookmarkStart w:id="1" w:name="_Hlk157522599"/>
      <w:r w:rsidR="003A3535" w:rsidRPr="003A3535">
        <w:rPr>
          <w:rFonts w:ascii="Times New Roman" w:hAnsi="Times New Roman"/>
          <w:sz w:val="28"/>
          <w:szCs w:val="28"/>
        </w:rPr>
        <w:t>постановлени</w:t>
      </w:r>
      <w:r w:rsidR="003A3535">
        <w:rPr>
          <w:rFonts w:ascii="Times New Roman" w:hAnsi="Times New Roman"/>
          <w:sz w:val="28"/>
          <w:szCs w:val="28"/>
        </w:rPr>
        <w:t>ю</w:t>
      </w:r>
      <w:r w:rsidR="003A3535"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3A3535">
        <w:rPr>
          <w:rFonts w:ascii="Times New Roman" w:hAnsi="Times New Roman"/>
          <w:sz w:val="28"/>
          <w:szCs w:val="28"/>
        </w:rPr>
        <w:t>ительства Российской Федерации»,</w:t>
      </w:r>
      <w:r w:rsidR="003A3535" w:rsidRPr="003A3535">
        <w:rPr>
          <w:rFonts w:ascii="Times New Roman" w:hAnsi="Times New Roman"/>
          <w:sz w:val="28"/>
          <w:szCs w:val="28"/>
        </w:rPr>
        <w:t xml:space="preserve"> Поряд</w:t>
      </w:r>
      <w:r w:rsidR="003A3535">
        <w:rPr>
          <w:rFonts w:ascii="Times New Roman" w:hAnsi="Times New Roman"/>
          <w:sz w:val="28"/>
          <w:szCs w:val="28"/>
        </w:rPr>
        <w:t>ку</w:t>
      </w:r>
      <w:r w:rsidR="003A3535" w:rsidRPr="003A3535">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3A3535">
        <w:rPr>
          <w:rFonts w:ascii="Times New Roman" w:hAnsi="Times New Roman"/>
          <w:sz w:val="28"/>
          <w:szCs w:val="28"/>
        </w:rPr>
        <w:t>ому</w:t>
      </w:r>
      <w:r w:rsidR="003A3535" w:rsidRPr="003A3535">
        <w:rPr>
          <w:rFonts w:ascii="Times New Roman" w:hAnsi="Times New Roman"/>
          <w:sz w:val="28"/>
          <w:szCs w:val="28"/>
        </w:rPr>
        <w:t xml:space="preserve"> постановлением администрации муниципального образования К</w:t>
      </w:r>
      <w:r w:rsidR="003A3535">
        <w:rPr>
          <w:rFonts w:ascii="Times New Roman" w:hAnsi="Times New Roman"/>
          <w:sz w:val="28"/>
          <w:szCs w:val="28"/>
        </w:rPr>
        <w:t>рымский район от 15 апреля 2022 </w:t>
      </w:r>
      <w:r w:rsidR="003A3535" w:rsidRPr="003A3535">
        <w:rPr>
          <w:rFonts w:ascii="Times New Roman" w:hAnsi="Times New Roman"/>
          <w:sz w:val="28"/>
          <w:szCs w:val="28"/>
        </w:rPr>
        <w:t>г. № 875</w:t>
      </w:r>
      <w:r w:rsidR="005527A9">
        <w:rPr>
          <w:rFonts w:ascii="Times New Roman" w:hAnsi="Times New Roman"/>
          <w:color w:val="000000"/>
          <w:sz w:val="28"/>
          <w:szCs w:val="28"/>
        </w:rPr>
        <w:t>.</w:t>
      </w:r>
    </w:p>
    <w:bookmarkEnd w:id="1"/>
    <w:p w14:paraId="199F155D" w14:textId="44C5DBBA" w:rsidR="0000187F" w:rsidRDefault="00522432" w:rsidP="00153AA8">
      <w:pPr>
        <w:pStyle w:val="af8"/>
        <w:numPr>
          <w:ilvl w:val="1"/>
          <w:numId w:val="3"/>
        </w:numPr>
        <w:shd w:val="clear" w:color="auto" w:fill="FFFFFF"/>
        <w:tabs>
          <w:tab w:val="left" w:pos="851"/>
        </w:tabs>
        <w:spacing w:after="0" w:line="240" w:lineRule="auto"/>
        <w:ind w:left="0" w:firstLine="851"/>
        <w:jc w:val="both"/>
        <w:rPr>
          <w:rFonts w:ascii="Times New Roman" w:hAnsi="Times New Roman"/>
          <w:sz w:val="28"/>
          <w:szCs w:val="28"/>
        </w:rPr>
      </w:pPr>
      <w:r w:rsidRPr="0000187F">
        <w:rPr>
          <w:rFonts w:ascii="Times New Roman" w:hAnsi="Times New Roman"/>
          <w:sz w:val="28"/>
          <w:szCs w:val="28"/>
        </w:rPr>
        <w:t>Краткое описание содержания предлагаемого правового</w:t>
      </w:r>
      <w:r w:rsidR="00B4447F">
        <w:rPr>
          <w:rFonts w:ascii="Times New Roman" w:hAnsi="Times New Roman"/>
          <w:sz w:val="28"/>
          <w:szCs w:val="28"/>
        </w:rPr>
        <w:t xml:space="preserve"> </w:t>
      </w:r>
      <w:r w:rsidRPr="0000187F">
        <w:rPr>
          <w:rFonts w:ascii="Times New Roman" w:hAnsi="Times New Roman"/>
          <w:sz w:val="28"/>
          <w:szCs w:val="28"/>
        </w:rPr>
        <w:t>регулирования:</w:t>
      </w:r>
    </w:p>
    <w:p w14:paraId="31A410CF" w14:textId="48510B82" w:rsidR="005527A9" w:rsidRPr="005527A9" w:rsidRDefault="005527A9" w:rsidP="005527A9">
      <w:pPr>
        <w:shd w:val="clear" w:color="auto" w:fill="FFFFFF"/>
        <w:spacing w:after="0" w:line="240" w:lineRule="auto"/>
        <w:ind w:firstLine="851"/>
        <w:jc w:val="both"/>
        <w:rPr>
          <w:rFonts w:ascii="Times New Roman" w:hAnsi="Times New Roman"/>
          <w:sz w:val="28"/>
          <w:szCs w:val="28"/>
        </w:rPr>
      </w:pPr>
      <w:r>
        <w:rPr>
          <w:rFonts w:ascii="Times New Roman" w:hAnsi="Times New Roman"/>
          <w:sz w:val="28"/>
          <w:szCs w:val="28"/>
        </w:rPr>
        <w:t xml:space="preserve">Проектом предлагается привести МНПА в соответствие </w:t>
      </w:r>
      <w:r w:rsidR="003A3535" w:rsidRPr="003A3535">
        <w:rPr>
          <w:rFonts w:ascii="Times New Roman" w:hAnsi="Times New Roman"/>
          <w:sz w:val="28"/>
          <w:szCs w:val="28"/>
        </w:rPr>
        <w:t>постановлени</w:t>
      </w:r>
      <w:r w:rsidR="003A3535">
        <w:rPr>
          <w:rFonts w:ascii="Times New Roman" w:hAnsi="Times New Roman"/>
          <w:sz w:val="28"/>
          <w:szCs w:val="28"/>
        </w:rPr>
        <w:t>ю</w:t>
      </w:r>
      <w:r w:rsidR="003A3535"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3A3535">
        <w:rPr>
          <w:rFonts w:ascii="Times New Roman" w:hAnsi="Times New Roman"/>
          <w:sz w:val="28"/>
          <w:szCs w:val="28"/>
        </w:rPr>
        <w:t>ительства Российской Федерации»,</w:t>
      </w:r>
      <w:r w:rsidR="003A3535" w:rsidRPr="003A3535">
        <w:rPr>
          <w:rFonts w:ascii="Times New Roman" w:hAnsi="Times New Roman"/>
          <w:sz w:val="28"/>
          <w:szCs w:val="28"/>
        </w:rPr>
        <w:t xml:space="preserve"> Поряд</w:t>
      </w:r>
      <w:r w:rsidR="003A3535">
        <w:rPr>
          <w:rFonts w:ascii="Times New Roman" w:hAnsi="Times New Roman"/>
          <w:sz w:val="28"/>
          <w:szCs w:val="28"/>
        </w:rPr>
        <w:t>ку</w:t>
      </w:r>
      <w:r w:rsidR="003A3535" w:rsidRPr="003A3535">
        <w:rPr>
          <w:rFonts w:ascii="Times New Roman" w:hAnsi="Times New Roman"/>
          <w:sz w:val="28"/>
          <w:szCs w:val="28"/>
        </w:rPr>
        <w:t xml:space="preserve"> </w:t>
      </w:r>
      <w:r w:rsidR="003A3535" w:rsidRPr="003A3535">
        <w:rPr>
          <w:rFonts w:ascii="Times New Roman" w:hAnsi="Times New Roman"/>
          <w:sz w:val="28"/>
          <w:szCs w:val="28"/>
        </w:rPr>
        <w:lastRenderedPageBreak/>
        <w:t>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3A3535">
        <w:rPr>
          <w:rFonts w:ascii="Times New Roman" w:hAnsi="Times New Roman"/>
          <w:sz w:val="28"/>
          <w:szCs w:val="28"/>
        </w:rPr>
        <w:t>ому</w:t>
      </w:r>
      <w:r w:rsidR="003A3535" w:rsidRPr="003A3535">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003A3535">
        <w:rPr>
          <w:rFonts w:ascii="Times New Roman" w:hAnsi="Times New Roman"/>
          <w:sz w:val="28"/>
          <w:szCs w:val="28"/>
        </w:rPr>
        <w:t>.</w:t>
      </w:r>
    </w:p>
    <w:p w14:paraId="07034E01" w14:textId="687F9662" w:rsidR="00504DDF" w:rsidRPr="0000187F" w:rsidRDefault="0000187F" w:rsidP="00153AA8">
      <w:pPr>
        <w:shd w:val="clear" w:color="auto" w:fill="FFFFFF"/>
        <w:spacing w:after="0" w:line="240" w:lineRule="auto"/>
        <w:ind w:firstLine="851"/>
        <w:jc w:val="both"/>
        <w:rPr>
          <w:rFonts w:ascii="Times New Roman" w:hAnsi="Times New Roman"/>
          <w:sz w:val="28"/>
          <w:szCs w:val="28"/>
        </w:rPr>
      </w:pPr>
      <w:r w:rsidRPr="0000187F">
        <w:rPr>
          <w:rFonts w:ascii="Times New Roman" w:hAnsi="Times New Roman"/>
          <w:sz w:val="28"/>
          <w:szCs w:val="28"/>
        </w:rPr>
        <w:t>Порядок</w:t>
      </w:r>
      <w:r w:rsidR="00AB0DB1" w:rsidRPr="0000187F">
        <w:rPr>
          <w:rFonts w:ascii="Times New Roman" w:hAnsi="Times New Roman"/>
          <w:sz w:val="28"/>
          <w:szCs w:val="28"/>
        </w:rPr>
        <w:t xml:space="preserve"> определяет сроки и последовательность </w:t>
      </w:r>
      <w:r w:rsidR="00633926">
        <w:rPr>
          <w:rFonts w:ascii="Times New Roman" w:hAnsi="Times New Roman"/>
          <w:sz w:val="28"/>
          <w:szCs w:val="28"/>
        </w:rPr>
        <w:t xml:space="preserve">процедур при оказании муниципальной услуги </w:t>
      </w:r>
      <w:r w:rsidR="00662727" w:rsidRPr="00662727">
        <w:rPr>
          <w:rFonts w:ascii="Times New Roman" w:hAnsi="Times New Roman"/>
          <w:sz w:val="28"/>
          <w:szCs w:val="28"/>
        </w:rPr>
        <w:t>«Выдача разрешений на установку и эксплуатацию рекламных конструкций на соответствующей территории, аннулирование таких разрешений»</w:t>
      </w:r>
      <w:r w:rsidR="00AB0DB1" w:rsidRPr="0000187F">
        <w:rPr>
          <w:rFonts w:ascii="Times New Roman" w:hAnsi="Times New Roman"/>
          <w:sz w:val="28"/>
          <w:szCs w:val="28"/>
        </w:rPr>
        <w:t>.</w:t>
      </w:r>
    </w:p>
    <w:p w14:paraId="24D43F34" w14:textId="57C21871"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1.6.1. Обоснование степени регулирующего воздействия</w:t>
      </w:r>
      <w:r w:rsidR="00A11508" w:rsidRPr="00A75851">
        <w:rPr>
          <w:rFonts w:ascii="Times New Roman" w:hAnsi="Times New Roman"/>
          <w:sz w:val="28"/>
          <w:szCs w:val="28"/>
        </w:rPr>
        <w:t xml:space="preserve"> </w:t>
      </w:r>
      <w:r w:rsidR="00CD0E09">
        <w:rPr>
          <w:rFonts w:ascii="Times New Roman" w:hAnsi="Times New Roman"/>
          <w:sz w:val="28"/>
          <w:szCs w:val="28"/>
        </w:rPr>
        <w:t>–</w:t>
      </w:r>
      <w:r w:rsidR="00A11508" w:rsidRPr="00BE704D">
        <w:rPr>
          <w:rFonts w:ascii="Times New Roman" w:hAnsi="Times New Roman"/>
          <w:sz w:val="28"/>
          <w:szCs w:val="28"/>
        </w:rPr>
        <w:t xml:space="preserve"> </w:t>
      </w:r>
      <w:r w:rsidR="005527A9">
        <w:rPr>
          <w:rFonts w:ascii="Times New Roman" w:hAnsi="Times New Roman"/>
          <w:sz w:val="28"/>
          <w:szCs w:val="28"/>
        </w:rPr>
        <w:t>средняя</w:t>
      </w:r>
      <w:r w:rsidR="00A11508" w:rsidRPr="00BE704D">
        <w:rPr>
          <w:rFonts w:ascii="Times New Roman" w:hAnsi="Times New Roman"/>
          <w:sz w:val="28"/>
          <w:szCs w:val="28"/>
        </w:rPr>
        <w:t>.</w:t>
      </w:r>
    </w:p>
    <w:p w14:paraId="47AD20AC" w14:textId="40D8D796" w:rsidR="005527A9" w:rsidRDefault="005527A9" w:rsidP="005527A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Проект муниципального нормативного правового акта содержит положения, устанавливающие новые обязанности для субъектов предпринимательской и иной экономической деятельности. </w:t>
      </w:r>
    </w:p>
    <w:p w14:paraId="76EBD69E" w14:textId="232353EE" w:rsidR="0007266E" w:rsidRPr="00553A06" w:rsidRDefault="0007266E" w:rsidP="00CD0E09">
      <w:pPr>
        <w:tabs>
          <w:tab w:val="left" w:pos="1276"/>
        </w:tabs>
        <w:autoSpaceDE w:val="0"/>
        <w:autoSpaceDN w:val="0"/>
        <w:adjustRightInd w:val="0"/>
        <w:spacing w:after="0" w:line="240" w:lineRule="auto"/>
        <w:ind w:firstLine="851"/>
        <w:jc w:val="both"/>
        <w:rPr>
          <w:rFonts w:ascii="Times New Roman" w:hAnsi="Times New Roman"/>
          <w:bCs/>
          <w:color w:val="000000" w:themeColor="text1"/>
          <w:sz w:val="28"/>
          <w:szCs w:val="28"/>
        </w:rPr>
      </w:pPr>
      <w:bookmarkStart w:id="2" w:name="_Hlk157524251"/>
      <w:r w:rsidRPr="0007266E">
        <w:rPr>
          <w:rFonts w:ascii="Times New Roman" w:hAnsi="Times New Roman"/>
          <w:color w:val="000000"/>
          <w:sz w:val="28"/>
          <w:szCs w:val="28"/>
        </w:rPr>
        <w:t>В проект НПА вносятся</w:t>
      </w:r>
      <w:r w:rsidR="00CD0E09">
        <w:rPr>
          <w:rFonts w:ascii="Times New Roman" w:hAnsi="Times New Roman"/>
          <w:color w:val="000000"/>
          <w:sz w:val="28"/>
          <w:szCs w:val="28"/>
        </w:rPr>
        <w:t>, в том числе,</w:t>
      </w:r>
      <w:r w:rsidRPr="0007266E">
        <w:rPr>
          <w:rFonts w:ascii="Times New Roman" w:hAnsi="Times New Roman"/>
          <w:color w:val="000000"/>
          <w:sz w:val="28"/>
          <w:szCs w:val="28"/>
        </w:rPr>
        <w:t xml:space="preserve"> изменения в части предоставления </w:t>
      </w:r>
      <w:r w:rsidRPr="0007266E">
        <w:rPr>
          <w:rFonts w:ascii="Times New Roman" w:hAnsi="Times New Roman"/>
          <w:sz w:val="28"/>
          <w:szCs w:val="28"/>
        </w:rPr>
        <w:t>документов и сведений, подлежащих представл</w:t>
      </w:r>
      <w:r w:rsidR="00CD0E09">
        <w:rPr>
          <w:rFonts w:ascii="Times New Roman" w:hAnsi="Times New Roman"/>
          <w:sz w:val="28"/>
          <w:szCs w:val="28"/>
        </w:rPr>
        <w:t>ению заявителем самостоятельно.</w:t>
      </w:r>
    </w:p>
    <w:bookmarkEnd w:id="2"/>
    <w:p w14:paraId="4505D3C4" w14:textId="6697DC6C" w:rsidR="0007266E" w:rsidRDefault="005527A9" w:rsidP="0007266E">
      <w:pPr>
        <w:autoSpaceDE w:val="0"/>
        <w:autoSpaceDN w:val="0"/>
        <w:adjustRightInd w:val="0"/>
        <w:spacing w:after="0" w:line="240" w:lineRule="auto"/>
        <w:ind w:firstLine="540"/>
        <w:jc w:val="both"/>
        <w:rPr>
          <w:rFonts w:ascii="Times New Roman" w:eastAsiaTheme="minorHAnsi" w:hAnsi="Times New Roman"/>
          <w:sz w:val="28"/>
          <w:szCs w:val="28"/>
          <w:lang w:eastAsia="en-US"/>
        </w:rPr>
      </w:pPr>
      <w:r>
        <w:rPr>
          <w:rFonts w:ascii="Times New Roman" w:hAnsi="Times New Roman"/>
          <w:sz w:val="28"/>
          <w:szCs w:val="28"/>
        </w:rPr>
        <w:t xml:space="preserve">1.6.2. Наличие или отсутствие в проекте муниципального нормативного правового акта обязательных требований, связанных с осуществлением предпринимательской и иной экономической деятельности,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оценок и экспертизы (далее </w:t>
      </w:r>
      <w:r w:rsidR="00901DC6">
        <w:rPr>
          <w:rFonts w:ascii="Times New Roman" w:hAnsi="Times New Roman"/>
          <w:sz w:val="28"/>
          <w:szCs w:val="28"/>
        </w:rPr>
        <w:t>также –</w:t>
      </w:r>
      <w:r>
        <w:rPr>
          <w:rFonts w:ascii="Times New Roman" w:hAnsi="Times New Roman"/>
          <w:sz w:val="28"/>
          <w:szCs w:val="28"/>
        </w:rPr>
        <w:t xml:space="preserve"> обязательные требования): обязательные требования отсутствуют.</w:t>
      </w:r>
    </w:p>
    <w:p w14:paraId="7A035C83"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1.</w:t>
      </w:r>
      <w:r w:rsidRPr="00CB747E">
        <w:rPr>
          <w:rFonts w:ascii="Times New Roman" w:hAnsi="Times New Roman"/>
          <w:sz w:val="28"/>
          <w:szCs w:val="28"/>
        </w:rPr>
        <w:t>7. Контактная информация исполнителя в регулирующем органе:</w:t>
      </w:r>
    </w:p>
    <w:p w14:paraId="6E01149C"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Ф.И.О. Швайко Алена Владимировна</w:t>
      </w:r>
    </w:p>
    <w:p w14:paraId="3A808ACD"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Должность: главный специалист управления архитектуры и градостроительства администрации муниципального образования Крымский район.</w:t>
      </w:r>
    </w:p>
    <w:p w14:paraId="7059A420" w14:textId="77777777"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 xml:space="preserve">Тел: 2-15-57 </w:t>
      </w:r>
    </w:p>
    <w:p w14:paraId="52A8D774" w14:textId="3C0C0013" w:rsidR="00CB747E"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 xml:space="preserve">Адрес электронной почты: </w:t>
      </w:r>
      <w:hyperlink r:id="rId8" w:history="1">
        <w:r w:rsidR="00CB747E" w:rsidRPr="002258D2">
          <w:rPr>
            <w:rStyle w:val="af6"/>
            <w:rFonts w:ascii="Times New Roman" w:hAnsi="Times New Roman"/>
            <w:sz w:val="28"/>
            <w:szCs w:val="28"/>
          </w:rPr>
          <w:t>8613143600@</w:t>
        </w:r>
        <w:r w:rsidR="00CB747E" w:rsidRPr="002258D2">
          <w:rPr>
            <w:rStyle w:val="af6"/>
            <w:rFonts w:ascii="Times New Roman" w:hAnsi="Times New Roman"/>
            <w:sz w:val="28"/>
            <w:szCs w:val="28"/>
            <w:lang w:val="en-US"/>
          </w:rPr>
          <w:t>mail</w:t>
        </w:r>
        <w:r w:rsidR="00CB747E" w:rsidRPr="002258D2">
          <w:rPr>
            <w:rStyle w:val="af6"/>
            <w:rFonts w:ascii="Times New Roman" w:hAnsi="Times New Roman"/>
            <w:sz w:val="28"/>
            <w:szCs w:val="28"/>
          </w:rPr>
          <w:t>.</w:t>
        </w:r>
        <w:r w:rsidR="00CB747E" w:rsidRPr="002258D2">
          <w:rPr>
            <w:rStyle w:val="af6"/>
            <w:rFonts w:ascii="Times New Roman" w:hAnsi="Times New Roman"/>
            <w:sz w:val="28"/>
            <w:szCs w:val="28"/>
            <w:lang w:val="en-US"/>
          </w:rPr>
          <w:t>ru</w:t>
        </w:r>
      </w:hyperlink>
    </w:p>
    <w:p w14:paraId="325E551C" w14:textId="77777777"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2. Описание проблемы, на решение которой направлено предлагаемое правовое регулирование: </w:t>
      </w:r>
    </w:p>
    <w:p w14:paraId="5DE97726" w14:textId="0C4D1211" w:rsidR="001E0D46" w:rsidRPr="002E7783" w:rsidRDefault="00633926" w:rsidP="00153AA8">
      <w:pPr>
        <w:pStyle w:val="af7"/>
        <w:tabs>
          <w:tab w:val="left" w:pos="709"/>
          <w:tab w:val="left" w:pos="1027"/>
        </w:tabs>
        <w:ind w:firstLine="851"/>
        <w:rPr>
          <w:rFonts w:ascii="Times New Roman" w:hAnsi="Times New Roman"/>
          <w:bCs/>
          <w:sz w:val="28"/>
          <w:szCs w:val="28"/>
        </w:rPr>
      </w:pPr>
      <w:r>
        <w:rPr>
          <w:rFonts w:ascii="Times New Roman" w:hAnsi="Times New Roman"/>
          <w:sz w:val="28"/>
          <w:szCs w:val="28"/>
        </w:rPr>
        <w:t xml:space="preserve">Несоответствие </w:t>
      </w:r>
      <w:r w:rsidR="0007266E">
        <w:rPr>
          <w:rFonts w:ascii="Times New Roman" w:hAnsi="Times New Roman"/>
          <w:sz w:val="28"/>
          <w:szCs w:val="28"/>
        </w:rPr>
        <w:t xml:space="preserve">НПА </w:t>
      </w:r>
      <w:r w:rsidR="00FC4675" w:rsidRPr="003A3535">
        <w:rPr>
          <w:rFonts w:ascii="Times New Roman" w:hAnsi="Times New Roman"/>
          <w:sz w:val="28"/>
          <w:szCs w:val="28"/>
        </w:rPr>
        <w:t>постановлени</w:t>
      </w:r>
      <w:r w:rsidR="00FC4675">
        <w:rPr>
          <w:rFonts w:ascii="Times New Roman" w:hAnsi="Times New Roman"/>
          <w:sz w:val="28"/>
          <w:szCs w:val="28"/>
        </w:rPr>
        <w:t>ю</w:t>
      </w:r>
      <w:r w:rsidR="00FC4675"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FC4675">
        <w:rPr>
          <w:rFonts w:ascii="Times New Roman" w:hAnsi="Times New Roman"/>
          <w:sz w:val="28"/>
          <w:szCs w:val="28"/>
        </w:rPr>
        <w:t>ительства Российской Федерации»,</w:t>
      </w:r>
      <w:r w:rsidR="00FC4675" w:rsidRPr="003A3535">
        <w:rPr>
          <w:rFonts w:ascii="Times New Roman" w:hAnsi="Times New Roman"/>
          <w:sz w:val="28"/>
          <w:szCs w:val="28"/>
        </w:rPr>
        <w:t xml:space="preserve"> Поряд</w:t>
      </w:r>
      <w:r w:rsidR="00FC4675">
        <w:rPr>
          <w:rFonts w:ascii="Times New Roman" w:hAnsi="Times New Roman"/>
          <w:sz w:val="28"/>
          <w:szCs w:val="28"/>
        </w:rPr>
        <w:t>ку</w:t>
      </w:r>
      <w:r w:rsidR="00FC4675" w:rsidRPr="003A3535">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FC4675">
        <w:rPr>
          <w:rFonts w:ascii="Times New Roman" w:hAnsi="Times New Roman"/>
          <w:sz w:val="28"/>
          <w:szCs w:val="28"/>
        </w:rPr>
        <w:t>ому</w:t>
      </w:r>
      <w:r w:rsidR="00FC4675" w:rsidRPr="003A3535">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Pr="00A75851">
        <w:rPr>
          <w:rFonts w:ascii="Times New Roman" w:hAnsi="Times New Roman"/>
          <w:bCs/>
          <w:i/>
          <w:sz w:val="28"/>
          <w:szCs w:val="28"/>
        </w:rPr>
        <w:t>.</w:t>
      </w:r>
    </w:p>
    <w:p w14:paraId="0F82CFAF" w14:textId="77777777"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2.1. Формулировка проблемы:</w:t>
      </w:r>
    </w:p>
    <w:p w14:paraId="150C29D7" w14:textId="2E0FA7AE" w:rsidR="001E0D46" w:rsidRPr="002E7783" w:rsidRDefault="00633926" w:rsidP="00153AA8">
      <w:pPr>
        <w:pStyle w:val="af7"/>
        <w:tabs>
          <w:tab w:val="left" w:pos="709"/>
          <w:tab w:val="left" w:pos="1027"/>
        </w:tabs>
        <w:ind w:firstLine="851"/>
        <w:rPr>
          <w:rFonts w:ascii="Times New Roman" w:hAnsi="Times New Roman"/>
          <w:bCs/>
          <w:sz w:val="28"/>
          <w:szCs w:val="28"/>
        </w:rPr>
      </w:pPr>
      <w:r>
        <w:rPr>
          <w:rFonts w:ascii="Times New Roman" w:hAnsi="Times New Roman"/>
          <w:sz w:val="28"/>
          <w:szCs w:val="28"/>
        </w:rPr>
        <w:t xml:space="preserve">Несоответствие </w:t>
      </w:r>
      <w:r w:rsidR="00FC4675" w:rsidRPr="003A3535">
        <w:rPr>
          <w:rFonts w:ascii="Times New Roman" w:hAnsi="Times New Roman"/>
          <w:sz w:val="28"/>
          <w:szCs w:val="28"/>
        </w:rPr>
        <w:t>постановлени</w:t>
      </w:r>
      <w:r w:rsidR="00FC4675">
        <w:rPr>
          <w:rFonts w:ascii="Times New Roman" w:hAnsi="Times New Roman"/>
          <w:sz w:val="28"/>
          <w:szCs w:val="28"/>
        </w:rPr>
        <w:t>ю</w:t>
      </w:r>
      <w:r w:rsidR="00FC4675"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FC4675">
        <w:rPr>
          <w:rFonts w:ascii="Times New Roman" w:hAnsi="Times New Roman"/>
          <w:sz w:val="28"/>
          <w:szCs w:val="28"/>
        </w:rPr>
        <w:t>ительства Российской Федерации»,</w:t>
      </w:r>
      <w:r w:rsidR="00FC4675" w:rsidRPr="003A3535">
        <w:rPr>
          <w:rFonts w:ascii="Times New Roman" w:hAnsi="Times New Roman"/>
          <w:sz w:val="28"/>
          <w:szCs w:val="28"/>
        </w:rPr>
        <w:t xml:space="preserve"> Поряд</w:t>
      </w:r>
      <w:r w:rsidR="00FC4675">
        <w:rPr>
          <w:rFonts w:ascii="Times New Roman" w:hAnsi="Times New Roman"/>
          <w:sz w:val="28"/>
          <w:szCs w:val="28"/>
        </w:rPr>
        <w:t>ку</w:t>
      </w:r>
      <w:r w:rsidR="00FC4675" w:rsidRPr="003A3535">
        <w:rPr>
          <w:rFonts w:ascii="Times New Roman" w:hAnsi="Times New Roman"/>
          <w:sz w:val="28"/>
          <w:szCs w:val="28"/>
        </w:rPr>
        <w:t xml:space="preserve"> разработки и утверждения административных </w:t>
      </w:r>
      <w:r w:rsidR="00FC4675" w:rsidRPr="003A3535">
        <w:rPr>
          <w:rFonts w:ascii="Times New Roman" w:hAnsi="Times New Roman"/>
          <w:sz w:val="28"/>
          <w:szCs w:val="28"/>
        </w:rPr>
        <w:lastRenderedPageBreak/>
        <w:t>регламентов предоставления муниципальных услуг в администрации муниципального образования Крымский район, утвержденн</w:t>
      </w:r>
      <w:r w:rsidR="00FC4675">
        <w:rPr>
          <w:rFonts w:ascii="Times New Roman" w:hAnsi="Times New Roman"/>
          <w:sz w:val="28"/>
          <w:szCs w:val="28"/>
        </w:rPr>
        <w:t>ому</w:t>
      </w:r>
      <w:r w:rsidR="00FC4675" w:rsidRPr="003A3535">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Pr="00A75851">
        <w:rPr>
          <w:rFonts w:ascii="Times New Roman" w:hAnsi="Times New Roman"/>
          <w:bCs/>
          <w:i/>
          <w:sz w:val="28"/>
          <w:szCs w:val="28"/>
        </w:rPr>
        <w:t>.</w:t>
      </w:r>
    </w:p>
    <w:p w14:paraId="73834663" w14:textId="77777777" w:rsidR="00522432" w:rsidRPr="00A75851" w:rsidRDefault="00522432" w:rsidP="00153AA8">
      <w:pPr>
        <w:pStyle w:val="af7"/>
        <w:tabs>
          <w:tab w:val="left" w:pos="709"/>
          <w:tab w:val="left" w:pos="1027"/>
        </w:tabs>
        <w:ind w:firstLine="851"/>
        <w:rPr>
          <w:rFonts w:ascii="Times New Roman" w:hAnsi="Times New Roman"/>
          <w:sz w:val="28"/>
          <w:szCs w:val="28"/>
        </w:rPr>
      </w:pPr>
      <w:r w:rsidRPr="00A75851">
        <w:rPr>
          <w:rFonts w:ascii="Times New Roman" w:hAnsi="Times New Roman"/>
          <w:sz w:val="28"/>
          <w:szCs w:val="28"/>
        </w:rPr>
        <w:t>2.2. Информация о возникновении, выявлении проблемы и мерах, принятых ранее для ее решения, достигнутых результатах и затраченных ресурсах:</w:t>
      </w:r>
    </w:p>
    <w:p w14:paraId="3C7B3D90" w14:textId="0FA71ADA" w:rsidR="001E0D46" w:rsidRDefault="0000187F" w:rsidP="00153AA8">
      <w:pPr>
        <w:autoSpaceDE w:val="0"/>
        <w:autoSpaceDN w:val="0"/>
        <w:adjustRightInd w:val="0"/>
        <w:spacing w:after="0" w:line="240" w:lineRule="auto"/>
        <w:ind w:firstLine="851"/>
        <w:jc w:val="both"/>
        <w:rPr>
          <w:rFonts w:ascii="Times New Roman" w:hAnsi="Times New Roman"/>
          <w:bCs/>
          <w:sz w:val="28"/>
          <w:szCs w:val="28"/>
        </w:rPr>
      </w:pPr>
      <w:r>
        <w:rPr>
          <w:rFonts w:ascii="Times New Roman" w:hAnsi="Times New Roman"/>
          <w:sz w:val="28"/>
          <w:szCs w:val="28"/>
        </w:rPr>
        <w:t xml:space="preserve">Проект постановления разработан в соответствии с </w:t>
      </w:r>
      <w:r w:rsidR="007E5387" w:rsidRPr="003A3535">
        <w:rPr>
          <w:rFonts w:ascii="Times New Roman" w:hAnsi="Times New Roman"/>
          <w:sz w:val="28"/>
          <w:szCs w:val="28"/>
        </w:rPr>
        <w:t>постановлени</w:t>
      </w:r>
      <w:r w:rsidR="007E5387">
        <w:rPr>
          <w:rFonts w:ascii="Times New Roman" w:hAnsi="Times New Roman"/>
          <w:sz w:val="28"/>
          <w:szCs w:val="28"/>
        </w:rPr>
        <w:t>ем</w:t>
      </w:r>
      <w:r w:rsidR="007E5387"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7E5387">
        <w:rPr>
          <w:rFonts w:ascii="Times New Roman" w:hAnsi="Times New Roman"/>
          <w:sz w:val="28"/>
          <w:szCs w:val="28"/>
        </w:rPr>
        <w:t>ительства Российской Федерации»,</w:t>
      </w:r>
      <w:r w:rsidR="007E5387" w:rsidRPr="003A3535">
        <w:rPr>
          <w:rFonts w:ascii="Times New Roman" w:hAnsi="Times New Roman"/>
          <w:sz w:val="28"/>
          <w:szCs w:val="28"/>
        </w:rPr>
        <w:t xml:space="preserve"> Поряд</w:t>
      </w:r>
      <w:r w:rsidR="007E5387">
        <w:rPr>
          <w:rFonts w:ascii="Times New Roman" w:hAnsi="Times New Roman"/>
          <w:sz w:val="28"/>
          <w:szCs w:val="28"/>
        </w:rPr>
        <w:t xml:space="preserve">ком </w:t>
      </w:r>
      <w:r w:rsidR="007E5387" w:rsidRPr="003A3535">
        <w:rPr>
          <w:rFonts w:ascii="Times New Roman" w:hAnsi="Times New Roman"/>
          <w:sz w:val="28"/>
          <w:szCs w:val="28"/>
        </w:rPr>
        <w:t>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7E5387">
        <w:rPr>
          <w:rFonts w:ascii="Times New Roman" w:hAnsi="Times New Roman"/>
          <w:sz w:val="28"/>
          <w:szCs w:val="28"/>
        </w:rPr>
        <w:t>ым</w:t>
      </w:r>
      <w:r w:rsidR="007E5387" w:rsidRPr="003A3535">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00944905" w:rsidRPr="00A75851">
        <w:rPr>
          <w:rFonts w:ascii="Times New Roman" w:hAnsi="Times New Roman"/>
          <w:bCs/>
          <w:sz w:val="28"/>
          <w:szCs w:val="28"/>
        </w:rPr>
        <w:t>.</w:t>
      </w:r>
    </w:p>
    <w:p w14:paraId="6D15B2F8" w14:textId="77777777"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2.3. Субъекты общественных отношений, заинтересованные в устранении проблемы, их количественная оценка:</w:t>
      </w:r>
    </w:p>
    <w:p w14:paraId="72D30C5D" w14:textId="77777777" w:rsidR="00662727" w:rsidRPr="006C52AF" w:rsidRDefault="005C39C0" w:rsidP="00662727">
      <w:pPr>
        <w:pStyle w:val="ConsPlusNonformat"/>
        <w:ind w:firstLine="709"/>
        <w:jc w:val="both"/>
        <w:rPr>
          <w:rFonts w:ascii="Times New Roman" w:hAnsi="Times New Roman"/>
          <w:color w:val="000000" w:themeColor="text1"/>
          <w:sz w:val="28"/>
          <w:szCs w:val="28"/>
        </w:rPr>
      </w:pPr>
      <w:r>
        <w:rPr>
          <w:rFonts w:ascii="Times New Roman" w:hAnsi="Times New Roman" w:cs="Times New Roman"/>
          <w:sz w:val="28"/>
          <w:szCs w:val="28"/>
        </w:rPr>
        <w:t>Физические и юридические лица</w:t>
      </w:r>
      <w:r w:rsidR="00522432" w:rsidRPr="00A75851">
        <w:rPr>
          <w:rFonts w:ascii="Times New Roman" w:hAnsi="Times New Roman" w:cs="Times New Roman"/>
          <w:sz w:val="28"/>
          <w:szCs w:val="28"/>
        </w:rPr>
        <w:t xml:space="preserve">, проживающие на территории </w:t>
      </w:r>
      <w:r w:rsidR="00EF1FA2">
        <w:rPr>
          <w:rFonts w:ascii="Times New Roman" w:hAnsi="Times New Roman" w:cs="Times New Roman"/>
          <w:sz w:val="28"/>
          <w:szCs w:val="28"/>
        </w:rPr>
        <w:t xml:space="preserve">городского и </w:t>
      </w:r>
      <w:r w:rsidR="00522432" w:rsidRPr="00A75851">
        <w:rPr>
          <w:rFonts w:ascii="Times New Roman" w:hAnsi="Times New Roman" w:cs="Times New Roman"/>
          <w:sz w:val="28"/>
          <w:szCs w:val="28"/>
        </w:rPr>
        <w:t xml:space="preserve">сельских поселений Крымского района. </w:t>
      </w:r>
      <w:r w:rsidR="00662727" w:rsidRPr="006C52AF">
        <w:rPr>
          <w:rFonts w:ascii="Times New Roman" w:hAnsi="Times New Roman" w:cs="Times New Roman"/>
          <w:iCs/>
          <w:sz w:val="28"/>
          <w:szCs w:val="28"/>
        </w:rPr>
        <w:t xml:space="preserve">Количественная оценка потенциальных участников составляет </w:t>
      </w:r>
      <w:r w:rsidR="00662727" w:rsidRPr="006C52AF">
        <w:rPr>
          <w:rFonts w:ascii="Times New Roman" w:hAnsi="Times New Roman"/>
          <w:color w:val="000000" w:themeColor="text1"/>
          <w:sz w:val="28"/>
          <w:szCs w:val="28"/>
        </w:rPr>
        <w:t>4 660 тыс.чел. (субъектов согласно единому реестру субъектов малого и среднего, предпринимает льстива на 10.12.2024 г.)</w:t>
      </w:r>
      <w:r w:rsidR="00662727">
        <w:rPr>
          <w:rFonts w:ascii="Times New Roman" w:hAnsi="Times New Roman"/>
          <w:color w:val="000000" w:themeColor="text1"/>
          <w:sz w:val="28"/>
          <w:szCs w:val="28"/>
        </w:rPr>
        <w:t>.</w:t>
      </w:r>
    </w:p>
    <w:p w14:paraId="643A3939" w14:textId="258E2EFE" w:rsidR="00522432" w:rsidRPr="00A75851" w:rsidRDefault="00522432" w:rsidP="00662727">
      <w:pPr>
        <w:pStyle w:val="ConsPlusNonformat"/>
        <w:ind w:firstLine="851"/>
        <w:jc w:val="both"/>
        <w:rPr>
          <w:rFonts w:ascii="Times New Roman" w:hAnsi="Times New Roman"/>
          <w:sz w:val="28"/>
          <w:szCs w:val="28"/>
        </w:rPr>
      </w:pPr>
      <w:r w:rsidRPr="00A75851">
        <w:rPr>
          <w:rFonts w:ascii="Times New Roman" w:hAnsi="Times New Roman"/>
          <w:sz w:val="28"/>
          <w:szCs w:val="28"/>
        </w:rPr>
        <w:t>2.4. Характеристика негативных эффектов, возникающих в связи с наличием проблемы, их количественная оценка:</w:t>
      </w:r>
    </w:p>
    <w:p w14:paraId="3BC1CC8F" w14:textId="4BDEF253" w:rsidR="001E0D46" w:rsidRPr="004F2946" w:rsidRDefault="00256EAB" w:rsidP="00153AA8">
      <w:pPr>
        <w:autoSpaceDE w:val="0"/>
        <w:autoSpaceDN w:val="0"/>
        <w:adjustRightInd w:val="0"/>
        <w:spacing w:after="0" w:line="240" w:lineRule="auto"/>
        <w:ind w:firstLine="851"/>
        <w:jc w:val="both"/>
        <w:rPr>
          <w:rFonts w:ascii="Times New Roman" w:hAnsi="Times New Roman"/>
          <w:bCs/>
          <w:sz w:val="28"/>
          <w:szCs w:val="28"/>
        </w:rPr>
      </w:pPr>
      <w:r>
        <w:rPr>
          <w:rFonts w:ascii="Times New Roman" w:hAnsi="Times New Roman"/>
          <w:sz w:val="28"/>
          <w:szCs w:val="28"/>
        </w:rPr>
        <w:t xml:space="preserve">Несоответствие </w:t>
      </w:r>
      <w:r w:rsidR="00EF1FA2" w:rsidRPr="003A3535">
        <w:rPr>
          <w:rFonts w:ascii="Times New Roman" w:hAnsi="Times New Roman"/>
          <w:sz w:val="28"/>
          <w:szCs w:val="28"/>
        </w:rPr>
        <w:t>постановлени</w:t>
      </w:r>
      <w:r w:rsidR="00EF1FA2">
        <w:rPr>
          <w:rFonts w:ascii="Times New Roman" w:hAnsi="Times New Roman"/>
          <w:sz w:val="28"/>
          <w:szCs w:val="28"/>
        </w:rPr>
        <w:t>ю</w:t>
      </w:r>
      <w:r w:rsidR="00EF1FA2"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EF1FA2">
        <w:rPr>
          <w:rFonts w:ascii="Times New Roman" w:hAnsi="Times New Roman"/>
          <w:sz w:val="28"/>
          <w:szCs w:val="28"/>
        </w:rPr>
        <w:t>ительства Российской Федерации»,</w:t>
      </w:r>
      <w:r w:rsidR="00EF1FA2" w:rsidRPr="003A3535">
        <w:rPr>
          <w:rFonts w:ascii="Times New Roman" w:hAnsi="Times New Roman"/>
          <w:sz w:val="28"/>
          <w:szCs w:val="28"/>
        </w:rPr>
        <w:t xml:space="preserve"> Поряд</w:t>
      </w:r>
      <w:r w:rsidR="00EF1FA2">
        <w:rPr>
          <w:rFonts w:ascii="Times New Roman" w:hAnsi="Times New Roman"/>
          <w:sz w:val="28"/>
          <w:szCs w:val="28"/>
        </w:rPr>
        <w:t>ку</w:t>
      </w:r>
      <w:r w:rsidR="00EF1FA2" w:rsidRPr="003A3535">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EF1FA2">
        <w:rPr>
          <w:rFonts w:ascii="Times New Roman" w:hAnsi="Times New Roman"/>
          <w:sz w:val="28"/>
          <w:szCs w:val="28"/>
        </w:rPr>
        <w:t>ому</w:t>
      </w:r>
      <w:r w:rsidR="00EF1FA2" w:rsidRPr="003A3535">
        <w:rPr>
          <w:rFonts w:ascii="Times New Roman" w:hAnsi="Times New Roman"/>
          <w:sz w:val="28"/>
          <w:szCs w:val="28"/>
        </w:rPr>
        <w:t xml:space="preserve"> постановлением администрации муниципального образования К</w:t>
      </w:r>
      <w:r w:rsidR="00AF6AE9">
        <w:rPr>
          <w:rFonts w:ascii="Times New Roman" w:hAnsi="Times New Roman"/>
          <w:sz w:val="28"/>
          <w:szCs w:val="28"/>
        </w:rPr>
        <w:t>рымский район от 15 апреля 2022 </w:t>
      </w:r>
      <w:r w:rsidR="00EF1FA2" w:rsidRPr="003A3535">
        <w:rPr>
          <w:rFonts w:ascii="Times New Roman" w:hAnsi="Times New Roman"/>
          <w:sz w:val="28"/>
          <w:szCs w:val="28"/>
        </w:rPr>
        <w:t>г. № 875</w:t>
      </w:r>
      <w:r w:rsidRPr="00A75851">
        <w:rPr>
          <w:rFonts w:ascii="Times New Roman" w:hAnsi="Times New Roman"/>
          <w:bCs/>
          <w:i/>
          <w:sz w:val="28"/>
          <w:szCs w:val="28"/>
        </w:rPr>
        <w:t>.</w:t>
      </w:r>
    </w:p>
    <w:p w14:paraId="03B1D27F" w14:textId="77777777"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2.5. Причины возникновения проблемы и факторы, поддерживающие ее существование:</w:t>
      </w:r>
    </w:p>
    <w:p w14:paraId="09E3F4E4" w14:textId="2D05063A" w:rsidR="00CB747E" w:rsidRPr="00CB747E" w:rsidRDefault="00FD0B8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Необходимость принятия НПА в соответствии с</w:t>
      </w:r>
      <w:r w:rsidR="00256EAB">
        <w:rPr>
          <w:rFonts w:ascii="Times New Roman" w:hAnsi="Times New Roman"/>
          <w:sz w:val="28"/>
          <w:szCs w:val="28"/>
        </w:rPr>
        <w:t xml:space="preserve"> приятием </w:t>
      </w:r>
      <w:r w:rsidR="00EF1FA2" w:rsidRPr="003A3535">
        <w:rPr>
          <w:rFonts w:ascii="Times New Roman" w:hAnsi="Times New Roman"/>
          <w:sz w:val="28"/>
          <w:szCs w:val="28"/>
        </w:rPr>
        <w:t>постановлени</w:t>
      </w:r>
      <w:r w:rsidR="00EF1FA2">
        <w:rPr>
          <w:rFonts w:ascii="Times New Roman" w:hAnsi="Times New Roman"/>
          <w:sz w:val="28"/>
          <w:szCs w:val="28"/>
        </w:rPr>
        <w:t>я</w:t>
      </w:r>
      <w:r w:rsidR="00EF1FA2" w:rsidRPr="003A3535">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w:t>
      </w:r>
      <w:r w:rsidR="00EF1FA2">
        <w:rPr>
          <w:rFonts w:ascii="Times New Roman" w:hAnsi="Times New Roman"/>
          <w:sz w:val="28"/>
          <w:szCs w:val="28"/>
        </w:rPr>
        <w:t>ительства Российской Федерации»,</w:t>
      </w:r>
      <w:r w:rsidR="00EF1FA2" w:rsidRPr="003A3535">
        <w:rPr>
          <w:rFonts w:ascii="Times New Roman" w:hAnsi="Times New Roman"/>
          <w:sz w:val="28"/>
          <w:szCs w:val="28"/>
        </w:rPr>
        <w:t xml:space="preserve"> Поряд</w:t>
      </w:r>
      <w:r w:rsidR="00EF1FA2">
        <w:rPr>
          <w:rFonts w:ascii="Times New Roman" w:hAnsi="Times New Roman"/>
          <w:sz w:val="28"/>
          <w:szCs w:val="28"/>
        </w:rPr>
        <w:t>ка</w:t>
      </w:r>
      <w:r w:rsidR="00EF1FA2" w:rsidRPr="003A3535">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EF1FA2">
        <w:rPr>
          <w:rFonts w:ascii="Times New Roman" w:hAnsi="Times New Roman"/>
          <w:sz w:val="28"/>
          <w:szCs w:val="28"/>
        </w:rPr>
        <w:t>ого</w:t>
      </w:r>
      <w:r w:rsidR="00EF1FA2" w:rsidRPr="003A3535">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00472A5A">
        <w:rPr>
          <w:rFonts w:ascii="Times New Roman" w:hAnsi="Times New Roman"/>
          <w:sz w:val="28"/>
          <w:szCs w:val="28"/>
        </w:rPr>
        <w:t>.</w:t>
      </w:r>
    </w:p>
    <w:p w14:paraId="0936768B" w14:textId="77777777"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2.6. Причины невозможности решения проблемы участниками соответствующих отношений самостоятельно, без вмешательства государства:</w:t>
      </w:r>
    </w:p>
    <w:p w14:paraId="6CD78148" w14:textId="41FD2F84" w:rsidR="00CB747E"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p>
    <w:p w14:paraId="2287874B" w14:textId="77777777" w:rsidR="00522432" w:rsidRPr="00A75851" w:rsidRDefault="00522432" w:rsidP="00153AA8">
      <w:pPr>
        <w:widowControl w:val="0"/>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lastRenderedPageBreak/>
        <w:t>2.7. Опыт решения аналогичных</w:t>
      </w:r>
      <w:r w:rsidR="00CB747E">
        <w:rPr>
          <w:rFonts w:ascii="Times New Roman" w:hAnsi="Times New Roman"/>
          <w:sz w:val="28"/>
          <w:szCs w:val="28"/>
        </w:rPr>
        <w:t xml:space="preserve"> </w:t>
      </w:r>
      <w:r w:rsidRPr="00A75851">
        <w:rPr>
          <w:rFonts w:ascii="Times New Roman" w:hAnsi="Times New Roman"/>
          <w:sz w:val="28"/>
          <w:szCs w:val="28"/>
        </w:rPr>
        <w:t>проблем в других субъектах Российской Федерации, муниципальных образованиях Краснодарского края, иностранных государствах:</w:t>
      </w:r>
    </w:p>
    <w:p w14:paraId="4163BD3E" w14:textId="05320029" w:rsidR="001E0D46" w:rsidRPr="001E0D46" w:rsidRDefault="00AF6AE9" w:rsidP="00153AA8">
      <w:pPr>
        <w:spacing w:after="0" w:line="240" w:lineRule="auto"/>
        <w:ind w:firstLine="851"/>
        <w:jc w:val="both"/>
        <w:rPr>
          <w:rFonts w:ascii="Times New Roman" w:hAnsi="Times New Roman"/>
          <w:color w:val="000000"/>
          <w:sz w:val="28"/>
          <w:szCs w:val="28"/>
          <w:shd w:val="clear" w:color="auto" w:fill="FFFFFF"/>
        </w:rPr>
      </w:pPr>
      <w:r w:rsidRPr="00AF6AE9">
        <w:rPr>
          <w:rFonts w:ascii="Times New Roman" w:hAnsi="Times New Roman"/>
          <w:color w:val="000000"/>
          <w:sz w:val="28"/>
          <w:szCs w:val="28"/>
          <w:shd w:val="clear" w:color="auto" w:fill="FFFFFF"/>
        </w:rPr>
        <w:t xml:space="preserve">Постановление администрации муниципального образования город Краснодар от </w:t>
      </w:r>
      <w:r w:rsidR="005C39C0">
        <w:rPr>
          <w:rFonts w:ascii="Times New Roman" w:hAnsi="Times New Roman"/>
          <w:color w:val="000000"/>
          <w:sz w:val="28"/>
          <w:szCs w:val="28"/>
          <w:shd w:val="clear" w:color="auto" w:fill="FFFFFF"/>
        </w:rPr>
        <w:t xml:space="preserve">28 ноября 2022 </w:t>
      </w:r>
      <w:r w:rsidR="00932856">
        <w:rPr>
          <w:rFonts w:ascii="Times New Roman" w:hAnsi="Times New Roman"/>
          <w:color w:val="000000"/>
          <w:sz w:val="28"/>
          <w:szCs w:val="28"/>
          <w:shd w:val="clear" w:color="auto" w:fill="FFFFFF"/>
        </w:rPr>
        <w:t>г.</w:t>
      </w:r>
      <w:r w:rsidRPr="00AF6AE9">
        <w:rPr>
          <w:rFonts w:ascii="Times New Roman" w:hAnsi="Times New Roman"/>
          <w:color w:val="000000"/>
          <w:sz w:val="28"/>
          <w:szCs w:val="28"/>
          <w:shd w:val="clear" w:color="auto" w:fill="FFFFFF"/>
        </w:rPr>
        <w:t xml:space="preserve"> № </w:t>
      </w:r>
      <w:r w:rsidR="005C39C0">
        <w:rPr>
          <w:rFonts w:ascii="Times New Roman" w:hAnsi="Times New Roman"/>
          <w:color w:val="000000"/>
          <w:sz w:val="28"/>
          <w:szCs w:val="28"/>
          <w:shd w:val="clear" w:color="auto" w:fill="FFFFFF"/>
        </w:rPr>
        <w:t>5623</w:t>
      </w:r>
      <w:r w:rsidRPr="00AF6AE9">
        <w:rPr>
          <w:rFonts w:ascii="Times New Roman" w:hAnsi="Times New Roman"/>
          <w:color w:val="000000"/>
          <w:sz w:val="28"/>
          <w:szCs w:val="28"/>
          <w:shd w:val="clear" w:color="auto" w:fill="FFFFFF"/>
        </w:rPr>
        <w:t xml:space="preserve"> </w:t>
      </w:r>
      <w:r w:rsidR="005C39C0">
        <w:rPr>
          <w:rFonts w:ascii="Times New Roman" w:hAnsi="Times New Roman"/>
          <w:color w:val="000000"/>
          <w:sz w:val="28"/>
          <w:szCs w:val="28"/>
          <w:shd w:val="clear" w:color="auto" w:fill="FFFFFF"/>
        </w:rPr>
        <w:t>«</w:t>
      </w:r>
      <w:r w:rsidR="005C39C0" w:rsidRPr="005C39C0">
        <w:rPr>
          <w:rFonts w:ascii="Times New Roman" w:hAnsi="Times New Roman"/>
          <w:color w:val="000000"/>
          <w:sz w:val="28"/>
          <w:szCs w:val="28"/>
          <w:shd w:val="clear" w:color="auto" w:fill="FFFFFF"/>
        </w:rPr>
        <w:t xml:space="preserve">Об утверждении административного регламента предоставления администрацией муниципального образования город Краснодар муниципальной услуги </w:t>
      </w:r>
      <w:r w:rsidR="005C39C0">
        <w:rPr>
          <w:rFonts w:ascii="Times New Roman" w:hAnsi="Times New Roman"/>
          <w:color w:val="000000"/>
          <w:sz w:val="28"/>
          <w:szCs w:val="28"/>
          <w:shd w:val="clear" w:color="auto" w:fill="FFFFFF"/>
        </w:rPr>
        <w:t>«</w:t>
      </w:r>
      <w:r w:rsidR="005C39C0" w:rsidRPr="005C39C0">
        <w:rPr>
          <w:rFonts w:ascii="Times New Roman" w:hAnsi="Times New Roman"/>
          <w:color w:val="000000"/>
          <w:sz w:val="28"/>
          <w:szCs w:val="28"/>
          <w:shd w:val="clear" w:color="auto" w:fill="FFFFFF"/>
        </w:rPr>
        <w:t>Выдача разрешений на установку и эксплуатацию рекламных конструкций на соответствующей территории, аннулирование таких разрешений</w:t>
      </w:r>
      <w:r w:rsidRPr="00AF6AE9">
        <w:rPr>
          <w:rFonts w:ascii="Times New Roman" w:hAnsi="Times New Roman"/>
          <w:color w:val="000000"/>
          <w:sz w:val="28"/>
          <w:szCs w:val="28"/>
          <w:shd w:val="clear" w:color="auto" w:fill="FFFFFF"/>
        </w:rPr>
        <w:t>»</w:t>
      </w:r>
      <w:r w:rsidR="00FD0B82" w:rsidRPr="00A75851">
        <w:rPr>
          <w:rFonts w:ascii="Times New Roman" w:hAnsi="Times New Roman"/>
          <w:color w:val="000000"/>
          <w:sz w:val="28"/>
          <w:szCs w:val="28"/>
          <w:shd w:val="clear" w:color="auto" w:fill="FFFFFF"/>
        </w:rPr>
        <w:t>.</w:t>
      </w:r>
    </w:p>
    <w:p w14:paraId="3878B8E8" w14:textId="5C1C7D6D" w:rsidR="001E0D46" w:rsidRPr="0074476F" w:rsidRDefault="00522432" w:rsidP="00AF6AE9">
      <w:pPr>
        <w:autoSpaceDE w:val="0"/>
        <w:autoSpaceDN w:val="0"/>
        <w:adjustRightInd w:val="0"/>
        <w:spacing w:after="0" w:line="240" w:lineRule="auto"/>
        <w:ind w:firstLine="851"/>
        <w:jc w:val="both"/>
        <w:rPr>
          <w:rFonts w:ascii="Times New Roman" w:hAnsi="Times New Roman"/>
          <w:sz w:val="28"/>
        </w:rPr>
      </w:pPr>
      <w:r w:rsidRPr="00A75851">
        <w:rPr>
          <w:rFonts w:ascii="Times New Roman" w:hAnsi="Times New Roman"/>
          <w:sz w:val="28"/>
          <w:szCs w:val="28"/>
        </w:rPr>
        <w:t>2.8. Источники данных:</w:t>
      </w:r>
      <w:r w:rsidR="008E202D">
        <w:rPr>
          <w:rFonts w:ascii="Times New Roman" w:hAnsi="Times New Roman"/>
          <w:sz w:val="28"/>
          <w:szCs w:val="28"/>
        </w:rPr>
        <w:t xml:space="preserve"> </w:t>
      </w:r>
      <w:hyperlink r:id="rId9" w:history="1">
        <w:r w:rsidR="005C39C0" w:rsidRPr="00662727">
          <w:rPr>
            <w:rStyle w:val="af6"/>
            <w:rFonts w:ascii="Times New Roman" w:hAnsi="Times New Roman"/>
            <w:color w:val="auto"/>
            <w:sz w:val="28"/>
            <w:szCs w:val="28"/>
            <w:u w:val="none"/>
            <w:shd w:val="clear" w:color="auto" w:fill="FFFFFF"/>
          </w:rPr>
          <w:t xml:space="preserve">Об утверждении административного регламента предоставления администрацией муниципального образования город Краснодар муниципальной услуги </w:t>
        </w:r>
        <w:r w:rsidR="00662727">
          <w:rPr>
            <w:rStyle w:val="af6"/>
            <w:rFonts w:ascii="Times New Roman" w:hAnsi="Times New Roman"/>
            <w:color w:val="auto"/>
            <w:sz w:val="28"/>
            <w:szCs w:val="28"/>
            <w:u w:val="none"/>
            <w:shd w:val="clear" w:color="auto" w:fill="FFFFFF"/>
          </w:rPr>
          <w:t>«</w:t>
        </w:r>
        <w:r w:rsidR="005C39C0" w:rsidRPr="00662727">
          <w:rPr>
            <w:rStyle w:val="af6"/>
            <w:rFonts w:ascii="Times New Roman" w:hAnsi="Times New Roman"/>
            <w:color w:val="auto"/>
            <w:sz w:val="28"/>
            <w:szCs w:val="28"/>
            <w:u w:val="none"/>
            <w:shd w:val="clear" w:color="auto" w:fill="FFFFFF"/>
          </w:rPr>
          <w:t>Выдача разрешений на установку и эксплуатацию рекламных конструкций на соответствующей территории, аннулирование таких разрешений</w:t>
        </w:r>
        <w:r w:rsidR="00662727">
          <w:rPr>
            <w:rStyle w:val="af6"/>
            <w:rFonts w:ascii="Times New Roman" w:hAnsi="Times New Roman"/>
            <w:color w:val="auto"/>
            <w:sz w:val="28"/>
            <w:szCs w:val="28"/>
            <w:u w:val="none"/>
            <w:shd w:val="clear" w:color="auto" w:fill="FFFFFF"/>
          </w:rPr>
          <w:t>»</w:t>
        </w:r>
        <w:r w:rsidR="005C39C0" w:rsidRPr="00662727">
          <w:rPr>
            <w:rStyle w:val="af6"/>
            <w:rFonts w:ascii="Times New Roman" w:hAnsi="Times New Roman"/>
            <w:color w:val="auto"/>
            <w:sz w:val="28"/>
            <w:szCs w:val="28"/>
            <w:u w:val="none"/>
            <w:shd w:val="clear" w:color="auto" w:fill="FFFFFF"/>
          </w:rPr>
          <w:t xml:space="preserve"> от 28 ноября 2022 - docs.cntd.ru</w:t>
        </w:r>
      </w:hyperlink>
      <w:r w:rsidR="0074476F" w:rsidRPr="00662727">
        <w:rPr>
          <w:rFonts w:ascii="Times New Roman" w:hAnsi="Times New Roman"/>
          <w:sz w:val="28"/>
        </w:rPr>
        <w:t>.</w:t>
      </w:r>
    </w:p>
    <w:p w14:paraId="0D4E3315" w14:textId="77777777" w:rsidR="00522432" w:rsidRPr="0074476F" w:rsidRDefault="00522432" w:rsidP="00153AA8">
      <w:pPr>
        <w:autoSpaceDE w:val="0"/>
        <w:autoSpaceDN w:val="0"/>
        <w:adjustRightInd w:val="0"/>
        <w:spacing w:after="0" w:line="240" w:lineRule="auto"/>
        <w:ind w:firstLine="851"/>
        <w:rPr>
          <w:rFonts w:ascii="Times New Roman" w:hAnsi="Times New Roman"/>
          <w:sz w:val="28"/>
          <w:szCs w:val="28"/>
        </w:rPr>
      </w:pPr>
      <w:r w:rsidRPr="0074476F">
        <w:rPr>
          <w:rFonts w:ascii="Times New Roman" w:hAnsi="Times New Roman"/>
          <w:sz w:val="28"/>
          <w:szCs w:val="28"/>
        </w:rPr>
        <w:t>2.9. Иная информация о проблеме:</w:t>
      </w:r>
    </w:p>
    <w:p w14:paraId="49B7A8D9" w14:textId="7EC45DB2" w:rsidR="001E0D46" w:rsidRPr="00351C01" w:rsidRDefault="00522432" w:rsidP="00153AA8">
      <w:pPr>
        <w:autoSpaceDE w:val="0"/>
        <w:autoSpaceDN w:val="0"/>
        <w:adjustRightInd w:val="0"/>
        <w:spacing w:after="0" w:line="240" w:lineRule="auto"/>
        <w:ind w:firstLine="851"/>
        <w:rPr>
          <w:rFonts w:ascii="Times New Roman" w:hAnsi="Times New Roman"/>
          <w:sz w:val="28"/>
          <w:szCs w:val="28"/>
        </w:rPr>
      </w:pPr>
      <w:r w:rsidRPr="00351C01">
        <w:rPr>
          <w:rFonts w:ascii="Times New Roman" w:hAnsi="Times New Roman"/>
          <w:sz w:val="28"/>
          <w:szCs w:val="28"/>
        </w:rPr>
        <w:t xml:space="preserve">Отсутствует </w:t>
      </w:r>
    </w:p>
    <w:p w14:paraId="078E2108"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3. Определение целей предлагаемого правового регулирования и индикаторов для оценки их достижения</w:t>
      </w:r>
    </w:p>
    <w:p w14:paraId="5C36CCAA" w14:textId="77777777" w:rsidR="00B95EC2" w:rsidRPr="00A75851" w:rsidRDefault="00B95EC2" w:rsidP="00153AA8">
      <w:pPr>
        <w:autoSpaceDE w:val="0"/>
        <w:autoSpaceDN w:val="0"/>
        <w:adjustRightInd w:val="0"/>
        <w:spacing w:after="0" w:line="240" w:lineRule="auto"/>
        <w:ind w:firstLine="851"/>
        <w:jc w:val="both"/>
        <w:rPr>
          <w:rFonts w:ascii="Times New Roman" w:hAnsi="Times New Roman"/>
          <w:sz w:val="28"/>
          <w:szCs w:val="28"/>
        </w:rPr>
      </w:pPr>
    </w:p>
    <w:tbl>
      <w:tblPr>
        <w:tblW w:w="0" w:type="auto"/>
        <w:tblInd w:w="62" w:type="dxa"/>
        <w:tblLayout w:type="fixed"/>
        <w:tblCellMar>
          <w:top w:w="75" w:type="dxa"/>
          <w:left w:w="0" w:type="dxa"/>
          <w:bottom w:w="75" w:type="dxa"/>
          <w:right w:w="0" w:type="dxa"/>
        </w:tblCellMar>
        <w:tblLook w:val="0000" w:firstRow="0" w:lastRow="0" w:firstColumn="0" w:lastColumn="0" w:noHBand="0" w:noVBand="0"/>
      </w:tblPr>
      <w:tblGrid>
        <w:gridCol w:w="2977"/>
        <w:gridCol w:w="3119"/>
        <w:gridCol w:w="3485"/>
      </w:tblGrid>
      <w:tr w:rsidR="00522432" w:rsidRPr="00B76369" w14:paraId="06C6417F"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295F104"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t>3.1. Цели предлагаемого правового регулирования</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D4C20BC"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bookmarkStart w:id="3" w:name="Par270"/>
            <w:bookmarkEnd w:id="3"/>
            <w:r w:rsidRPr="00B76369">
              <w:rPr>
                <w:rFonts w:ascii="Times New Roman" w:hAnsi="Times New Roman"/>
              </w:rPr>
              <w:t>3.2. Сроки достижения целей предлагаемого правового регулирования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6C90B6EB" w14:textId="77777777" w:rsidR="00522432" w:rsidRPr="00B76369" w:rsidRDefault="00522432" w:rsidP="00A75851">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t>3.3. Периодичность мониторинга достижения целей предлагаемого правового регулирования</w:t>
            </w:r>
          </w:p>
        </w:tc>
      </w:tr>
      <w:tr w:rsidR="00522432" w:rsidRPr="00B76369" w14:paraId="4B7EE9C3" w14:textId="77777777" w:rsidTr="00FD0B82">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7ECB5CCE" w14:textId="75F735BE" w:rsidR="00522432" w:rsidRPr="00F55745" w:rsidRDefault="00F55745" w:rsidP="00B30655">
            <w:pPr>
              <w:shd w:val="clear" w:color="auto" w:fill="FFFFFF"/>
              <w:spacing w:after="0" w:line="240" w:lineRule="auto"/>
              <w:jc w:val="center"/>
              <w:rPr>
                <w:rFonts w:ascii="Times New Roman" w:hAnsi="Times New Roman"/>
                <w:sz w:val="24"/>
                <w:szCs w:val="24"/>
              </w:rPr>
            </w:pPr>
            <w:r w:rsidRPr="00F55745">
              <w:rPr>
                <w:rFonts w:ascii="Times New Roman" w:hAnsi="Times New Roman"/>
                <w:sz w:val="24"/>
                <w:szCs w:val="24"/>
              </w:rPr>
              <w:t xml:space="preserve">Приведение НПА в соответствие </w:t>
            </w:r>
            <w:r w:rsidR="00B30655" w:rsidRPr="00B30655">
              <w:rPr>
                <w:rFonts w:ascii="Times New Roman" w:hAnsi="Times New Roman"/>
                <w:sz w:val="24"/>
                <w:szCs w:val="24"/>
              </w:rPr>
              <w:t xml:space="preserve">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w:t>
            </w:r>
            <w:r w:rsidR="00B30655" w:rsidRPr="00B30655">
              <w:rPr>
                <w:rFonts w:ascii="Times New Roman" w:hAnsi="Times New Roman"/>
                <w:sz w:val="24"/>
                <w:szCs w:val="24"/>
              </w:rPr>
              <w:lastRenderedPageBreak/>
              <w:t>район от 15 апреля 2022 г. № 875</w:t>
            </w:r>
          </w:p>
        </w:t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AB44977" w14:textId="77777777" w:rsidR="00522432" w:rsidRPr="00B76369" w:rsidRDefault="00DE07AB" w:rsidP="00B30655">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lastRenderedPageBreak/>
              <w:t>С даты вступления в силу настоящего постановления</w:t>
            </w:r>
          </w:p>
        </w:tc>
        <w:tc>
          <w:tcPr>
            <w:tcW w:w="34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73332B" w14:textId="77777777" w:rsidR="00522432" w:rsidRPr="00B76369" w:rsidRDefault="00522432" w:rsidP="00B30655">
            <w:pPr>
              <w:widowControl w:val="0"/>
              <w:autoSpaceDE w:val="0"/>
              <w:autoSpaceDN w:val="0"/>
              <w:adjustRightInd w:val="0"/>
              <w:spacing w:after="0" w:line="240" w:lineRule="auto"/>
              <w:jc w:val="center"/>
              <w:rPr>
                <w:rFonts w:ascii="Times New Roman" w:hAnsi="Times New Roman"/>
              </w:rPr>
            </w:pPr>
            <w:r w:rsidRPr="00B76369">
              <w:rPr>
                <w:rFonts w:ascii="Times New Roman" w:hAnsi="Times New Roman"/>
              </w:rPr>
              <w:t>В мониторинге достижения цели не нуждается</w:t>
            </w:r>
          </w:p>
        </w:tc>
      </w:tr>
    </w:tbl>
    <w:p w14:paraId="715E76BC" w14:textId="77777777" w:rsidR="00B95EC2" w:rsidRPr="004C6630" w:rsidRDefault="00B95EC2" w:rsidP="00A75851">
      <w:pPr>
        <w:autoSpaceDE w:val="0"/>
        <w:autoSpaceDN w:val="0"/>
        <w:adjustRightInd w:val="0"/>
        <w:spacing w:after="0" w:line="240" w:lineRule="auto"/>
        <w:jc w:val="both"/>
        <w:rPr>
          <w:rFonts w:ascii="Times New Roman" w:hAnsi="Times New Roman"/>
          <w:sz w:val="24"/>
          <w:szCs w:val="28"/>
        </w:rPr>
      </w:pPr>
    </w:p>
    <w:p w14:paraId="5EDAC251" w14:textId="73D299AD"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14:paraId="095D8D86" w14:textId="1AE1734F" w:rsidR="00522432" w:rsidRPr="00A75851" w:rsidRDefault="00522432" w:rsidP="00A75851">
      <w:pPr>
        <w:autoSpaceDE w:val="0"/>
        <w:autoSpaceDN w:val="0"/>
        <w:adjustRightInd w:val="0"/>
        <w:spacing w:after="0" w:line="240" w:lineRule="auto"/>
        <w:ind w:firstLine="708"/>
        <w:jc w:val="both"/>
        <w:rPr>
          <w:rFonts w:ascii="Times New Roman" w:hAnsi="Times New Roman"/>
          <w:sz w:val="28"/>
          <w:szCs w:val="28"/>
        </w:rPr>
      </w:pPr>
      <w:r w:rsidRPr="00A75851">
        <w:rPr>
          <w:rFonts w:ascii="Times New Roman" w:hAnsi="Times New Roman"/>
          <w:color w:val="000000"/>
          <w:sz w:val="28"/>
          <w:szCs w:val="28"/>
        </w:rPr>
        <w:t>Градостроительный кодекс Российской Федерации</w:t>
      </w:r>
      <w:r w:rsidR="00607BEC">
        <w:rPr>
          <w:rFonts w:ascii="Times New Roman" w:hAnsi="Times New Roman"/>
          <w:color w:val="000000"/>
          <w:sz w:val="28"/>
          <w:szCs w:val="28"/>
        </w:rPr>
        <w:t xml:space="preserve">, </w:t>
      </w:r>
      <w:r w:rsidR="007C2508" w:rsidRPr="007C2508">
        <w:rPr>
          <w:rFonts w:ascii="Times New Roman" w:hAnsi="Times New Roman"/>
          <w:sz w:val="28"/>
          <w:szCs w:val="28"/>
        </w:rPr>
        <w:t>постановлени</w:t>
      </w:r>
      <w:r w:rsidR="007C2508">
        <w:rPr>
          <w:rFonts w:ascii="Times New Roman" w:hAnsi="Times New Roman"/>
          <w:sz w:val="28"/>
          <w:szCs w:val="28"/>
        </w:rPr>
        <w:t>е</w:t>
      </w:r>
      <w:r w:rsidR="007C2508" w:rsidRPr="007C2508">
        <w:rPr>
          <w:rFonts w:ascii="Times New Roman" w:hAnsi="Times New Roman"/>
          <w:sz w:val="28"/>
          <w:szCs w:val="28"/>
        </w:rPr>
        <w:t xml:space="preserve"> Правительства Российской Федерации от 25 апреля 2024 г. № 540 «О внесении изменений в некоторые акты Правительства Российской Федерации», Поряд</w:t>
      </w:r>
      <w:r w:rsidR="007C2508">
        <w:rPr>
          <w:rFonts w:ascii="Times New Roman" w:hAnsi="Times New Roman"/>
          <w:sz w:val="28"/>
          <w:szCs w:val="28"/>
        </w:rPr>
        <w:t>ок</w:t>
      </w:r>
      <w:r w:rsidR="007C2508" w:rsidRPr="007C2508">
        <w:rPr>
          <w:rFonts w:ascii="Times New Roman" w:hAnsi="Times New Roman"/>
          <w:sz w:val="28"/>
          <w:szCs w:val="28"/>
        </w:rPr>
        <w:t xml:space="preserve">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w:t>
      </w:r>
      <w:r w:rsidR="0019171A">
        <w:rPr>
          <w:rFonts w:ascii="Times New Roman" w:hAnsi="Times New Roman"/>
          <w:sz w:val="28"/>
          <w:szCs w:val="28"/>
        </w:rPr>
        <w:t>ый</w:t>
      </w:r>
      <w:r w:rsidR="007C2508" w:rsidRPr="007C2508">
        <w:rPr>
          <w:rFonts w:ascii="Times New Roman" w:hAnsi="Times New Roman"/>
          <w:sz w:val="28"/>
          <w:szCs w:val="28"/>
        </w:rPr>
        <w:t xml:space="preserve"> постановлением администрации муниципального образования Крымский район от 15 апреля 2022 г. № 875</w:t>
      </w:r>
      <w:r w:rsidR="00607BEC">
        <w:rPr>
          <w:rFonts w:ascii="Times New Roman" w:hAnsi="Times New Roman"/>
          <w:color w:val="000000"/>
          <w:sz w:val="28"/>
          <w:szCs w:val="28"/>
        </w:rPr>
        <w:t xml:space="preserve">, </w:t>
      </w:r>
      <w:r w:rsidR="00607BEC" w:rsidRPr="00CB747E">
        <w:rPr>
          <w:rFonts w:ascii="Times New Roman" w:hAnsi="Times New Roman"/>
          <w:sz w:val="28"/>
          <w:szCs w:val="28"/>
        </w:rPr>
        <w:t>от 27 июля 2010 г. №</w:t>
      </w:r>
      <w:r w:rsidR="00C05456">
        <w:rPr>
          <w:rFonts w:ascii="Times New Roman" w:hAnsi="Times New Roman"/>
          <w:sz w:val="28"/>
          <w:szCs w:val="28"/>
        </w:rPr>
        <w:t> </w:t>
      </w:r>
      <w:r w:rsidR="00607BEC" w:rsidRPr="00CB747E">
        <w:rPr>
          <w:rFonts w:ascii="Times New Roman" w:hAnsi="Times New Roman"/>
          <w:sz w:val="28"/>
          <w:szCs w:val="28"/>
        </w:rPr>
        <w:t>210-ФЗ «Об организации предоставления государственных и муниципальных услуг»</w:t>
      </w:r>
      <w:r w:rsidRPr="00A75851">
        <w:rPr>
          <w:rFonts w:ascii="Times New Roman" w:hAnsi="Times New Roman"/>
          <w:sz w:val="28"/>
          <w:szCs w:val="28"/>
        </w:rPr>
        <w:t>.</w:t>
      </w:r>
    </w:p>
    <w:p w14:paraId="650AF6F7" w14:textId="77777777" w:rsidR="00522432" w:rsidRPr="004C6630" w:rsidRDefault="00522432" w:rsidP="00A75851">
      <w:pPr>
        <w:autoSpaceDE w:val="0"/>
        <w:autoSpaceDN w:val="0"/>
        <w:adjustRightInd w:val="0"/>
        <w:spacing w:after="0" w:line="240" w:lineRule="auto"/>
        <w:ind w:firstLine="708"/>
        <w:jc w:val="both"/>
        <w:rPr>
          <w:rFonts w:ascii="Times New Roman" w:hAnsi="Times New Roman"/>
          <w:sz w:val="24"/>
          <w:szCs w:val="28"/>
        </w:rPr>
      </w:pPr>
    </w:p>
    <w:tbl>
      <w:tblPr>
        <w:tblW w:w="9582" w:type="dxa"/>
        <w:tblInd w:w="62" w:type="dxa"/>
        <w:tblLayout w:type="fixed"/>
        <w:tblCellMar>
          <w:top w:w="75" w:type="dxa"/>
          <w:left w:w="0" w:type="dxa"/>
          <w:bottom w:w="75" w:type="dxa"/>
          <w:right w:w="0" w:type="dxa"/>
        </w:tblCellMar>
        <w:tblLook w:val="0000" w:firstRow="0" w:lastRow="0" w:firstColumn="0" w:lastColumn="0" w:noHBand="0" w:noVBand="0"/>
      </w:tblPr>
      <w:tblGrid>
        <w:gridCol w:w="3119"/>
        <w:gridCol w:w="2835"/>
        <w:gridCol w:w="1843"/>
        <w:gridCol w:w="1785"/>
      </w:tblGrid>
      <w:tr w:rsidR="00522432" w:rsidRPr="00FB51A8" w14:paraId="668845A6"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0B13ECA" w14:textId="77777777" w:rsidR="00522432" w:rsidRPr="00FB51A8"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FB51A8">
              <w:rPr>
                <w:rFonts w:ascii="Times New Roman" w:hAnsi="Times New Roman"/>
                <w:sz w:val="24"/>
                <w:szCs w:val="24"/>
              </w:rPr>
              <w:t>3.5. Цели предлагаемого правового регулирования</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5AC2BC26" w14:textId="77777777" w:rsidR="00522432" w:rsidRPr="00FB51A8"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4" w:name="Par290"/>
            <w:bookmarkEnd w:id="4"/>
            <w:r w:rsidRPr="00FB51A8">
              <w:rPr>
                <w:rFonts w:ascii="Times New Roman" w:hAnsi="Times New Roman"/>
                <w:sz w:val="24"/>
                <w:szCs w:val="24"/>
              </w:rPr>
              <w:t>3.6. Индикаторы достижения целей предлагаемого правового регулирования</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BB8E5E0" w14:textId="77777777" w:rsidR="00522432" w:rsidRPr="00FB51A8" w:rsidRDefault="00522432" w:rsidP="00A75851">
            <w:pPr>
              <w:widowControl w:val="0"/>
              <w:autoSpaceDE w:val="0"/>
              <w:autoSpaceDN w:val="0"/>
              <w:adjustRightInd w:val="0"/>
              <w:spacing w:after="0" w:line="240" w:lineRule="auto"/>
              <w:jc w:val="center"/>
              <w:rPr>
                <w:rFonts w:ascii="Times New Roman" w:hAnsi="Times New Roman"/>
                <w:sz w:val="24"/>
                <w:szCs w:val="24"/>
              </w:rPr>
            </w:pPr>
            <w:r w:rsidRPr="00FB51A8">
              <w:rPr>
                <w:rFonts w:ascii="Times New Roman" w:hAnsi="Times New Roman"/>
                <w:sz w:val="24"/>
                <w:szCs w:val="24"/>
              </w:rPr>
              <w:t>3.7. Единица измерения индикаторов</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14:paraId="7F57CE0A" w14:textId="77777777" w:rsidR="00522432" w:rsidRPr="00FB51A8" w:rsidRDefault="00522432" w:rsidP="00A75851">
            <w:pPr>
              <w:widowControl w:val="0"/>
              <w:autoSpaceDE w:val="0"/>
              <w:autoSpaceDN w:val="0"/>
              <w:adjustRightInd w:val="0"/>
              <w:spacing w:after="0" w:line="240" w:lineRule="auto"/>
              <w:jc w:val="center"/>
              <w:rPr>
                <w:rFonts w:ascii="Times New Roman" w:hAnsi="Times New Roman"/>
                <w:sz w:val="24"/>
                <w:szCs w:val="24"/>
              </w:rPr>
            </w:pPr>
            <w:bookmarkStart w:id="5" w:name="Par292"/>
            <w:bookmarkEnd w:id="5"/>
            <w:r w:rsidRPr="00FB51A8">
              <w:rPr>
                <w:rFonts w:ascii="Times New Roman" w:hAnsi="Times New Roman"/>
                <w:sz w:val="24"/>
                <w:szCs w:val="24"/>
              </w:rPr>
              <w:t>3.8. Целевые значения индикаторов по годам</w:t>
            </w:r>
          </w:p>
        </w:tc>
      </w:tr>
      <w:tr w:rsidR="00607BEC" w:rsidRPr="00C05456" w14:paraId="0668F7B4" w14:textId="77777777" w:rsidTr="00607BEC">
        <w:tc>
          <w:tcPr>
            <w:tcW w:w="311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14E4E06D" w14:textId="738BE430" w:rsidR="00607BEC" w:rsidRPr="00C05456" w:rsidRDefault="00F55745" w:rsidP="00100011">
            <w:pPr>
              <w:autoSpaceDE w:val="0"/>
              <w:autoSpaceDN w:val="0"/>
              <w:adjustRightInd w:val="0"/>
              <w:spacing w:after="0" w:line="240" w:lineRule="auto"/>
              <w:jc w:val="center"/>
              <w:rPr>
                <w:rFonts w:ascii="Times New Roman" w:eastAsiaTheme="minorHAnsi" w:hAnsi="Times New Roman"/>
                <w:sz w:val="24"/>
                <w:szCs w:val="24"/>
                <w:lang w:eastAsia="en-US"/>
              </w:rPr>
            </w:pPr>
            <w:r w:rsidRPr="00C05456">
              <w:rPr>
                <w:rFonts w:ascii="Times New Roman" w:hAnsi="Times New Roman"/>
                <w:sz w:val="24"/>
                <w:szCs w:val="24"/>
              </w:rPr>
              <w:t xml:space="preserve">Приведение НПА в соответствие </w:t>
            </w:r>
            <w:r w:rsidR="00C05456" w:rsidRPr="00C05456">
              <w:rPr>
                <w:rFonts w:ascii="Times New Roman" w:hAnsi="Times New Roman"/>
                <w:sz w:val="24"/>
                <w:szCs w:val="24"/>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c>
          <w:tcPr>
            <w:tcW w:w="28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2B827763" w14:textId="227D652B" w:rsidR="00607BEC" w:rsidRPr="00C05456" w:rsidRDefault="00607BEC" w:rsidP="005C39C0">
            <w:pPr>
              <w:spacing w:after="0" w:line="240" w:lineRule="auto"/>
              <w:jc w:val="center"/>
              <w:outlineLvl w:val="0"/>
              <w:rPr>
                <w:rFonts w:ascii="Times New Roman" w:eastAsiaTheme="minorHAnsi" w:hAnsi="Times New Roman"/>
                <w:sz w:val="24"/>
                <w:szCs w:val="24"/>
                <w:lang w:eastAsia="en-US"/>
              </w:rPr>
            </w:pPr>
            <w:r w:rsidRPr="00C05456">
              <w:rPr>
                <w:rFonts w:ascii="Times New Roman" w:eastAsiaTheme="minorHAnsi" w:hAnsi="Times New Roman"/>
                <w:sz w:val="24"/>
                <w:szCs w:val="24"/>
                <w:lang w:eastAsia="en-US"/>
              </w:rPr>
              <w:t xml:space="preserve">Принятие постановления администрации муниципального образования Крымский район </w:t>
            </w:r>
            <w:r w:rsidRPr="00C05456">
              <w:rPr>
                <w:rFonts w:ascii="Times New Roman" w:hAnsi="Times New Roman"/>
                <w:sz w:val="24"/>
                <w:szCs w:val="24"/>
              </w:rPr>
              <w:t>«</w:t>
            </w:r>
            <w:r w:rsidRPr="00C05456">
              <w:rPr>
                <w:rFonts w:ascii="Times New Roman" w:hAnsi="Times New Roman"/>
                <w:color w:val="000000" w:themeColor="text1"/>
                <w:sz w:val="24"/>
                <w:szCs w:val="24"/>
              </w:rPr>
              <w:t>О внесении изменений в постановление администрации муниципального образования Крымский район «</w:t>
            </w:r>
            <w:r w:rsidR="005C39C0" w:rsidRPr="005C39C0">
              <w:rPr>
                <w:rFonts w:ascii="Times New Roman" w:hAnsi="Times New Roman"/>
                <w:color w:val="000000" w:themeColor="text1"/>
                <w:sz w:val="24"/>
                <w:szCs w:val="24"/>
              </w:rPr>
              <w:t xml:space="preserve">Об утверждении административного регламента предоставления администрацией муниципального образования город Краснодар муниципальной услуги </w:t>
            </w:r>
            <w:r w:rsidR="005C39C0">
              <w:rPr>
                <w:rFonts w:ascii="Times New Roman" w:hAnsi="Times New Roman"/>
                <w:color w:val="000000" w:themeColor="text1"/>
                <w:sz w:val="24"/>
                <w:szCs w:val="24"/>
              </w:rPr>
              <w:t>«</w:t>
            </w:r>
            <w:r w:rsidR="005C39C0" w:rsidRPr="005C39C0">
              <w:rPr>
                <w:rFonts w:ascii="Times New Roman" w:hAnsi="Times New Roman"/>
                <w:color w:val="000000" w:themeColor="text1"/>
                <w:sz w:val="24"/>
                <w:szCs w:val="24"/>
              </w:rPr>
              <w:t xml:space="preserve">Выдача разрешений на установку и эксплуатацию рекламных конструкций на соответствующей территории, </w:t>
            </w:r>
            <w:r w:rsidR="005C39C0" w:rsidRPr="005C39C0">
              <w:rPr>
                <w:rFonts w:ascii="Times New Roman" w:hAnsi="Times New Roman"/>
                <w:color w:val="000000" w:themeColor="text1"/>
                <w:sz w:val="24"/>
                <w:szCs w:val="24"/>
              </w:rPr>
              <w:lastRenderedPageBreak/>
              <w:t>аннул</w:t>
            </w:r>
            <w:r w:rsidR="005C39C0">
              <w:rPr>
                <w:rFonts w:ascii="Times New Roman" w:hAnsi="Times New Roman"/>
                <w:color w:val="000000" w:themeColor="text1"/>
                <w:sz w:val="24"/>
                <w:szCs w:val="24"/>
              </w:rPr>
              <w:t>ирование таких разрешений»</w:t>
            </w:r>
          </w:p>
        </w:tc>
        <w:tc>
          <w:tcPr>
            <w:tcW w:w="18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472AD6DF" w14:textId="77777777" w:rsidR="00607BEC" w:rsidRPr="00C05456" w:rsidRDefault="00607BEC" w:rsidP="00100011">
            <w:pPr>
              <w:widowControl w:val="0"/>
              <w:autoSpaceDE w:val="0"/>
              <w:autoSpaceDN w:val="0"/>
              <w:adjustRightInd w:val="0"/>
              <w:spacing w:after="0" w:line="240" w:lineRule="auto"/>
              <w:jc w:val="center"/>
              <w:rPr>
                <w:rFonts w:ascii="Times New Roman" w:hAnsi="Times New Roman"/>
                <w:sz w:val="24"/>
                <w:szCs w:val="24"/>
              </w:rPr>
            </w:pPr>
            <w:r w:rsidRPr="00C05456">
              <w:rPr>
                <w:rFonts w:ascii="Times New Roman" w:hAnsi="Times New Roman"/>
                <w:sz w:val="24"/>
                <w:szCs w:val="24"/>
              </w:rPr>
              <w:lastRenderedPageBreak/>
              <w:t>Принято/не принято постановление администрации муниципального образования Крымский район</w:t>
            </w:r>
          </w:p>
        </w:tc>
        <w:tc>
          <w:tcPr>
            <w:tcW w:w="17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14:paraId="518214E8" w14:textId="174939E2" w:rsidR="00607BEC" w:rsidRPr="00C05456" w:rsidRDefault="00100011" w:rsidP="006C083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Декабрь 2024</w:t>
            </w:r>
            <w:r w:rsidR="006C0832">
              <w:rPr>
                <w:rFonts w:ascii="Times New Roman" w:hAnsi="Times New Roman"/>
                <w:sz w:val="24"/>
                <w:szCs w:val="24"/>
              </w:rPr>
              <w:t> </w:t>
            </w:r>
            <w:r>
              <w:rPr>
                <w:rFonts w:ascii="Times New Roman" w:hAnsi="Times New Roman"/>
                <w:sz w:val="24"/>
                <w:szCs w:val="24"/>
              </w:rPr>
              <w:t>г.</w:t>
            </w:r>
            <w:r w:rsidR="006C0832">
              <w:rPr>
                <w:rFonts w:ascii="Times New Roman" w:hAnsi="Times New Roman"/>
                <w:sz w:val="24"/>
                <w:szCs w:val="24"/>
              </w:rPr>
              <w:t> </w:t>
            </w:r>
            <w:r>
              <w:rPr>
                <w:rFonts w:ascii="Times New Roman" w:hAnsi="Times New Roman"/>
                <w:sz w:val="24"/>
                <w:szCs w:val="24"/>
              </w:rPr>
              <w:t>–</w:t>
            </w:r>
            <w:r w:rsidR="00607BEC" w:rsidRPr="00C05456">
              <w:rPr>
                <w:rFonts w:ascii="Times New Roman" w:hAnsi="Times New Roman"/>
                <w:sz w:val="24"/>
                <w:szCs w:val="24"/>
              </w:rPr>
              <w:t xml:space="preserve"> принято постановление администрации муниципального образования Крымский район (дата, номер акта)</w:t>
            </w:r>
          </w:p>
        </w:tc>
      </w:tr>
    </w:tbl>
    <w:p w14:paraId="37F2AC8E" w14:textId="77777777" w:rsidR="00B95EC2"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9DE82FC" w14:textId="291F3D3A"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3.9. </w:t>
      </w:r>
      <w:r w:rsidRPr="00FE5643">
        <w:rPr>
          <w:rFonts w:ascii="Times New Roman" w:hAnsi="Times New Roman"/>
          <w:sz w:val="28"/>
          <w:szCs w:val="28"/>
        </w:rPr>
        <w:t>Методы расчета индикаторов достижения целей предлагаемого правового регулирования, источники информации для расчетов: отсутствуют.</w:t>
      </w:r>
    </w:p>
    <w:p w14:paraId="7C67D41C" w14:textId="2E7CA4A0" w:rsidR="001E0D46" w:rsidRPr="00FE5643"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3.10. Оценка затрат на проведение мониторинга достижения целей предлагаемого правового регулирования: дополнительных расходов не потребуется.</w:t>
      </w:r>
    </w:p>
    <w:p w14:paraId="3F41AD47"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FE5643">
        <w:rPr>
          <w:rFonts w:ascii="Times New Roman" w:hAnsi="Times New Roman"/>
          <w:sz w:val="28"/>
          <w:szCs w:val="28"/>
        </w:rPr>
        <w:t>4. Качественная характеристика и оценка численности потенциальных адресатов предлагаемого правового регулирования (их групп):</w:t>
      </w:r>
    </w:p>
    <w:p w14:paraId="5BF959E0" w14:textId="77777777" w:rsidR="00B95EC2" w:rsidRPr="00FE5643" w:rsidRDefault="00B95EC2"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2976"/>
        <w:gridCol w:w="2092"/>
      </w:tblGrid>
      <w:tr w:rsidR="00522432" w:rsidRPr="00B76369" w14:paraId="326B4123" w14:textId="77777777" w:rsidTr="00FD0B82">
        <w:tc>
          <w:tcPr>
            <w:tcW w:w="4503" w:type="dxa"/>
            <w:tcBorders>
              <w:top w:val="single" w:sz="4" w:space="0" w:color="auto"/>
              <w:left w:val="single" w:sz="4" w:space="0" w:color="auto"/>
              <w:bottom w:val="single" w:sz="4" w:space="0" w:color="auto"/>
              <w:right w:val="single" w:sz="4" w:space="0" w:color="auto"/>
            </w:tcBorders>
          </w:tcPr>
          <w:p w14:paraId="55A154D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4.1. Группы потенциальных</w:t>
            </w:r>
          </w:p>
          <w:p w14:paraId="294059A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адресатов предлагаемого</w:t>
            </w:r>
          </w:p>
          <w:p w14:paraId="24BB3EB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правового регулирования (краткое</w:t>
            </w:r>
          </w:p>
          <w:p w14:paraId="3E60F7E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описание их качественных</w:t>
            </w:r>
          </w:p>
          <w:p w14:paraId="2913061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характеристик)</w:t>
            </w:r>
          </w:p>
        </w:tc>
        <w:tc>
          <w:tcPr>
            <w:tcW w:w="2976" w:type="dxa"/>
            <w:tcBorders>
              <w:top w:val="single" w:sz="4" w:space="0" w:color="auto"/>
              <w:left w:val="single" w:sz="4" w:space="0" w:color="auto"/>
              <w:bottom w:val="single" w:sz="4" w:space="0" w:color="auto"/>
              <w:right w:val="single" w:sz="4" w:space="0" w:color="auto"/>
            </w:tcBorders>
          </w:tcPr>
          <w:p w14:paraId="59DDDB3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4.2. Количество</w:t>
            </w:r>
          </w:p>
          <w:p w14:paraId="2F301A5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участников группы</w:t>
            </w:r>
          </w:p>
        </w:tc>
        <w:tc>
          <w:tcPr>
            <w:tcW w:w="2092" w:type="dxa"/>
            <w:tcBorders>
              <w:top w:val="single" w:sz="4" w:space="0" w:color="auto"/>
              <w:left w:val="single" w:sz="4" w:space="0" w:color="auto"/>
              <w:bottom w:val="single" w:sz="4" w:space="0" w:color="auto"/>
              <w:right w:val="single" w:sz="4" w:space="0" w:color="auto"/>
            </w:tcBorders>
          </w:tcPr>
          <w:p w14:paraId="6370108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4.3. Источники</w:t>
            </w:r>
          </w:p>
          <w:p w14:paraId="5D37652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данных</w:t>
            </w:r>
          </w:p>
          <w:p w14:paraId="3130A65E" w14:textId="77777777" w:rsidR="00522432" w:rsidRPr="00B76369" w:rsidRDefault="00522432" w:rsidP="00A75851">
            <w:pPr>
              <w:autoSpaceDE w:val="0"/>
              <w:autoSpaceDN w:val="0"/>
              <w:adjustRightInd w:val="0"/>
              <w:spacing w:after="0" w:line="240" w:lineRule="auto"/>
              <w:rPr>
                <w:rFonts w:ascii="Times New Roman" w:hAnsi="Times New Roman"/>
              </w:rPr>
            </w:pPr>
          </w:p>
        </w:tc>
      </w:tr>
      <w:tr w:rsidR="00522432" w:rsidRPr="00B76369" w14:paraId="7C560ABE" w14:textId="77777777" w:rsidTr="00FD0B82">
        <w:tc>
          <w:tcPr>
            <w:tcW w:w="4503" w:type="dxa"/>
            <w:tcBorders>
              <w:top w:val="single" w:sz="4" w:space="0" w:color="auto"/>
              <w:left w:val="single" w:sz="4" w:space="0" w:color="auto"/>
              <w:bottom w:val="single" w:sz="4" w:space="0" w:color="auto"/>
              <w:right w:val="single" w:sz="4" w:space="0" w:color="auto"/>
            </w:tcBorders>
          </w:tcPr>
          <w:p w14:paraId="57AE9F26" w14:textId="4E2548A4" w:rsidR="00522432" w:rsidRPr="00B76369" w:rsidRDefault="009614EE" w:rsidP="009614EE">
            <w:pPr>
              <w:autoSpaceDE w:val="0"/>
              <w:autoSpaceDN w:val="0"/>
              <w:adjustRightInd w:val="0"/>
              <w:spacing w:after="0" w:line="240" w:lineRule="auto"/>
              <w:rPr>
                <w:rFonts w:ascii="Times New Roman" w:hAnsi="Times New Roman"/>
              </w:rPr>
            </w:pPr>
            <w:r>
              <w:rPr>
                <w:rFonts w:ascii="Times New Roman" w:hAnsi="Times New Roman"/>
              </w:rPr>
              <w:t>Физические и юридические лица</w:t>
            </w:r>
            <w:r w:rsidR="00522432" w:rsidRPr="00B76369">
              <w:rPr>
                <w:rFonts w:ascii="Times New Roman" w:hAnsi="Times New Roman"/>
              </w:rPr>
              <w:t xml:space="preserve">, проживающие на территории </w:t>
            </w:r>
            <w:r w:rsidR="00795D83">
              <w:rPr>
                <w:rFonts w:ascii="Times New Roman" w:hAnsi="Times New Roman"/>
              </w:rPr>
              <w:t xml:space="preserve">городского и </w:t>
            </w:r>
            <w:r w:rsidR="00522432" w:rsidRPr="00B76369">
              <w:rPr>
                <w:rFonts w:ascii="Times New Roman" w:hAnsi="Times New Roman"/>
              </w:rPr>
              <w:t>сельских поселений Крымского района, либо их представители, наделенные соответствующими полномочиями</w:t>
            </w:r>
          </w:p>
        </w:tc>
        <w:tc>
          <w:tcPr>
            <w:tcW w:w="2976" w:type="dxa"/>
            <w:tcBorders>
              <w:top w:val="single" w:sz="4" w:space="0" w:color="auto"/>
              <w:left w:val="single" w:sz="4" w:space="0" w:color="auto"/>
              <w:bottom w:val="single" w:sz="4" w:space="0" w:color="auto"/>
              <w:right w:val="single" w:sz="4" w:space="0" w:color="auto"/>
            </w:tcBorders>
          </w:tcPr>
          <w:p w14:paraId="611C60E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Количественная оценка участников не ограничена. Определить точное количество не представляется возможным</w:t>
            </w:r>
          </w:p>
        </w:tc>
        <w:tc>
          <w:tcPr>
            <w:tcW w:w="2092" w:type="dxa"/>
            <w:tcBorders>
              <w:top w:val="single" w:sz="4" w:space="0" w:color="auto"/>
              <w:left w:val="single" w:sz="4" w:space="0" w:color="auto"/>
              <w:bottom w:val="single" w:sz="4" w:space="0" w:color="auto"/>
              <w:right w:val="single" w:sz="4" w:space="0" w:color="auto"/>
            </w:tcBorders>
          </w:tcPr>
          <w:p w14:paraId="18BF420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отсутствуют</w:t>
            </w:r>
          </w:p>
        </w:tc>
      </w:tr>
    </w:tbl>
    <w:p w14:paraId="153E3969" w14:textId="77777777" w:rsidR="00B95EC2" w:rsidRPr="004C6630" w:rsidRDefault="00B95EC2" w:rsidP="00CB747E">
      <w:pPr>
        <w:autoSpaceDE w:val="0"/>
        <w:autoSpaceDN w:val="0"/>
        <w:adjustRightInd w:val="0"/>
        <w:spacing w:after="0" w:line="240" w:lineRule="auto"/>
        <w:ind w:firstLine="708"/>
        <w:jc w:val="both"/>
        <w:rPr>
          <w:rFonts w:ascii="Times New Roman" w:hAnsi="Times New Roman"/>
          <w:sz w:val="28"/>
          <w:szCs w:val="28"/>
        </w:rPr>
      </w:pPr>
    </w:p>
    <w:p w14:paraId="0BE71E4D" w14:textId="07F9CD1B"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14:paraId="5E230010" w14:textId="77777777" w:rsidR="004C6630" w:rsidRDefault="004C6630" w:rsidP="00153AA8">
      <w:pPr>
        <w:autoSpaceDE w:val="0"/>
        <w:autoSpaceDN w:val="0"/>
        <w:adjustRightInd w:val="0"/>
        <w:spacing w:after="0" w:line="240" w:lineRule="auto"/>
        <w:ind w:firstLine="851"/>
        <w:jc w:val="both"/>
        <w:rPr>
          <w:rFonts w:ascii="Times New Roman" w:hAnsi="Times New Roman"/>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0"/>
        <w:gridCol w:w="1750"/>
        <w:gridCol w:w="1935"/>
        <w:gridCol w:w="1843"/>
        <w:gridCol w:w="1559"/>
      </w:tblGrid>
      <w:tr w:rsidR="004712E8" w:rsidRPr="00B76369" w14:paraId="6B7A6C32" w14:textId="77777777" w:rsidTr="00965DD4">
        <w:tc>
          <w:tcPr>
            <w:tcW w:w="2660" w:type="dxa"/>
            <w:tcBorders>
              <w:top w:val="single" w:sz="4" w:space="0" w:color="auto"/>
              <w:left w:val="single" w:sz="4" w:space="0" w:color="auto"/>
              <w:bottom w:val="single" w:sz="4" w:space="0" w:color="auto"/>
              <w:right w:val="single" w:sz="4" w:space="0" w:color="auto"/>
            </w:tcBorders>
          </w:tcPr>
          <w:p w14:paraId="3C822C7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5.1. Наименование</w:t>
            </w:r>
          </w:p>
          <w:p w14:paraId="68EFB4E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функции</w:t>
            </w:r>
          </w:p>
          <w:p w14:paraId="4EFCEC0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(полномочия,</w:t>
            </w:r>
          </w:p>
          <w:p w14:paraId="57F85D2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обязанности или</w:t>
            </w:r>
          </w:p>
          <w:p w14:paraId="6E1B78D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права)</w:t>
            </w:r>
          </w:p>
          <w:p w14:paraId="2EF8973E"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750" w:type="dxa"/>
            <w:tcBorders>
              <w:top w:val="single" w:sz="4" w:space="0" w:color="auto"/>
              <w:left w:val="single" w:sz="4" w:space="0" w:color="auto"/>
              <w:bottom w:val="single" w:sz="4" w:space="0" w:color="auto"/>
              <w:right w:val="single" w:sz="4" w:space="0" w:color="auto"/>
            </w:tcBorders>
          </w:tcPr>
          <w:p w14:paraId="11CF012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5.2.Характер</w:t>
            </w:r>
          </w:p>
          <w:p w14:paraId="4D6C615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функции</w:t>
            </w:r>
          </w:p>
          <w:p w14:paraId="51DFA34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(новая /</w:t>
            </w:r>
          </w:p>
          <w:p w14:paraId="0B87654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изменяемая /</w:t>
            </w:r>
          </w:p>
          <w:p w14:paraId="6445657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отменяемая)</w:t>
            </w:r>
          </w:p>
          <w:p w14:paraId="5552EFDB"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935" w:type="dxa"/>
            <w:tcBorders>
              <w:top w:val="single" w:sz="4" w:space="0" w:color="auto"/>
              <w:left w:val="single" w:sz="4" w:space="0" w:color="auto"/>
              <w:bottom w:val="single" w:sz="4" w:space="0" w:color="auto"/>
              <w:right w:val="single" w:sz="4" w:space="0" w:color="auto"/>
            </w:tcBorders>
          </w:tcPr>
          <w:p w14:paraId="69C88C0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5.3.</w:t>
            </w:r>
          </w:p>
          <w:p w14:paraId="4DB10930"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Предполагаемый</w:t>
            </w:r>
          </w:p>
          <w:p w14:paraId="1BBA6110"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порядок</w:t>
            </w:r>
          </w:p>
          <w:p w14:paraId="582A687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реализации</w:t>
            </w:r>
          </w:p>
          <w:p w14:paraId="6DF7A720"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843" w:type="dxa"/>
            <w:tcBorders>
              <w:top w:val="single" w:sz="4" w:space="0" w:color="auto"/>
              <w:left w:val="single" w:sz="4" w:space="0" w:color="auto"/>
              <w:bottom w:val="single" w:sz="4" w:space="0" w:color="auto"/>
              <w:right w:val="single" w:sz="4" w:space="0" w:color="auto"/>
            </w:tcBorders>
          </w:tcPr>
          <w:p w14:paraId="50D3726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5.4. Оценка</w:t>
            </w:r>
          </w:p>
          <w:p w14:paraId="5AD8DC5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изменения</w:t>
            </w:r>
          </w:p>
          <w:p w14:paraId="4C88F5C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трудовых затрат</w:t>
            </w:r>
          </w:p>
          <w:p w14:paraId="3D49B1C7"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(чел./час в год),</w:t>
            </w:r>
          </w:p>
          <w:p w14:paraId="4F35FB0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изменения</w:t>
            </w:r>
          </w:p>
          <w:p w14:paraId="64EB3BC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численности</w:t>
            </w:r>
          </w:p>
          <w:p w14:paraId="2F6199D6"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сотрудников</w:t>
            </w:r>
          </w:p>
          <w:p w14:paraId="4E577E5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(чел.)</w:t>
            </w:r>
          </w:p>
          <w:p w14:paraId="0D9669AF"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1559" w:type="dxa"/>
            <w:tcBorders>
              <w:top w:val="single" w:sz="4" w:space="0" w:color="auto"/>
              <w:left w:val="single" w:sz="4" w:space="0" w:color="auto"/>
              <w:bottom w:val="single" w:sz="4" w:space="0" w:color="auto"/>
              <w:right w:val="single" w:sz="4" w:space="0" w:color="auto"/>
            </w:tcBorders>
          </w:tcPr>
          <w:p w14:paraId="5E611A24"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5.5. Оценка</w:t>
            </w:r>
          </w:p>
          <w:p w14:paraId="4E34C06D"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изменения</w:t>
            </w:r>
          </w:p>
          <w:p w14:paraId="58C6FE45"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потребностей</w:t>
            </w:r>
          </w:p>
          <w:p w14:paraId="651593C0"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 других</w:t>
            </w:r>
          </w:p>
          <w:p w14:paraId="07D2222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ресурсах</w:t>
            </w:r>
          </w:p>
          <w:p w14:paraId="237570F0"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r>
      <w:tr w:rsidR="00674359" w:rsidRPr="00B76369" w14:paraId="27B9A6FE" w14:textId="77777777" w:rsidTr="00ED2343">
        <w:tc>
          <w:tcPr>
            <w:tcW w:w="2660" w:type="dxa"/>
            <w:tcBorders>
              <w:top w:val="single" w:sz="4" w:space="0" w:color="auto"/>
              <w:left w:val="single" w:sz="4" w:space="0" w:color="auto"/>
              <w:bottom w:val="single" w:sz="4" w:space="0" w:color="auto"/>
              <w:right w:val="single" w:sz="4" w:space="0" w:color="auto"/>
            </w:tcBorders>
            <w:vAlign w:val="center"/>
          </w:tcPr>
          <w:p w14:paraId="52959F2B" w14:textId="285B2441" w:rsidR="00674359" w:rsidRPr="00B76369" w:rsidRDefault="00674359" w:rsidP="00674359">
            <w:pPr>
              <w:autoSpaceDE w:val="0"/>
              <w:autoSpaceDN w:val="0"/>
              <w:adjustRightInd w:val="0"/>
              <w:spacing w:after="0" w:line="240" w:lineRule="auto"/>
              <w:rPr>
                <w:rFonts w:ascii="Times New Roman" w:hAnsi="Times New Roman"/>
              </w:rPr>
            </w:pPr>
            <w:r>
              <w:rPr>
                <w:rFonts w:ascii="Times New Roman" w:hAnsi="Times New Roman"/>
                <w:szCs w:val="28"/>
              </w:rPr>
              <w:t>О</w:t>
            </w:r>
            <w:r w:rsidRPr="008E202D">
              <w:rPr>
                <w:rFonts w:ascii="Times New Roman" w:hAnsi="Times New Roman"/>
                <w:szCs w:val="28"/>
              </w:rPr>
              <w:t>казание муниципальной услуги «</w:t>
            </w:r>
            <w:r w:rsidR="0014520D" w:rsidRPr="0014520D">
              <w:rPr>
                <w:rFonts w:ascii="Times New Roman" w:hAnsi="Times New Roman"/>
                <w:szCs w:val="28"/>
              </w:rPr>
              <w:t>Выдача разрешений на установку и эксплуатацию рекламных конструкций на соответствующей территории, аннулирование таких разрешений</w:t>
            </w:r>
            <w:r w:rsidR="00795D83">
              <w:rPr>
                <w:rFonts w:ascii="Times New Roman" w:hAnsi="Times New Roman"/>
                <w:szCs w:val="28"/>
              </w:rPr>
              <w:t>»</w:t>
            </w:r>
          </w:p>
        </w:tc>
        <w:tc>
          <w:tcPr>
            <w:tcW w:w="1750" w:type="dxa"/>
            <w:tcBorders>
              <w:top w:val="single" w:sz="4" w:space="0" w:color="auto"/>
              <w:left w:val="single" w:sz="4" w:space="0" w:color="auto"/>
              <w:bottom w:val="single" w:sz="4" w:space="0" w:color="auto"/>
              <w:right w:val="single" w:sz="4" w:space="0" w:color="auto"/>
            </w:tcBorders>
          </w:tcPr>
          <w:p w14:paraId="510808C4" w14:textId="77777777" w:rsidR="00674359" w:rsidRPr="00B76369" w:rsidRDefault="00674359" w:rsidP="00674359">
            <w:pPr>
              <w:autoSpaceDE w:val="0"/>
              <w:autoSpaceDN w:val="0"/>
              <w:adjustRightInd w:val="0"/>
              <w:spacing w:after="0" w:line="240" w:lineRule="auto"/>
              <w:jc w:val="both"/>
              <w:rPr>
                <w:rFonts w:ascii="Times New Roman" w:hAnsi="Times New Roman"/>
              </w:rPr>
            </w:pPr>
            <w:r w:rsidRPr="00B76369">
              <w:rPr>
                <w:rFonts w:ascii="Times New Roman" w:hAnsi="Times New Roman"/>
              </w:rPr>
              <w:t>Не изменяется</w:t>
            </w:r>
          </w:p>
        </w:tc>
        <w:tc>
          <w:tcPr>
            <w:tcW w:w="1935" w:type="dxa"/>
            <w:tcBorders>
              <w:top w:val="single" w:sz="4" w:space="0" w:color="auto"/>
              <w:left w:val="single" w:sz="4" w:space="0" w:color="auto"/>
              <w:bottom w:val="single" w:sz="4" w:space="0" w:color="auto"/>
              <w:right w:val="single" w:sz="4" w:space="0" w:color="auto"/>
            </w:tcBorders>
          </w:tcPr>
          <w:p w14:paraId="3C45205E" w14:textId="77777777" w:rsidR="00674359" w:rsidRPr="00B76369" w:rsidRDefault="00674359" w:rsidP="00674359">
            <w:pPr>
              <w:autoSpaceDE w:val="0"/>
              <w:autoSpaceDN w:val="0"/>
              <w:adjustRightInd w:val="0"/>
              <w:spacing w:after="0" w:line="240" w:lineRule="auto"/>
              <w:jc w:val="both"/>
              <w:rPr>
                <w:rFonts w:ascii="Times New Roman" w:hAnsi="Times New Roman"/>
              </w:rPr>
            </w:pPr>
            <w:r w:rsidRPr="00B76369">
              <w:rPr>
                <w:rFonts w:ascii="Times New Roman" w:hAnsi="Times New Roman"/>
              </w:rPr>
              <w:t>Согласно утвержденному постановлению администрации муниципального образования Крымский район</w:t>
            </w:r>
          </w:p>
        </w:tc>
        <w:tc>
          <w:tcPr>
            <w:tcW w:w="1843" w:type="dxa"/>
            <w:tcBorders>
              <w:top w:val="single" w:sz="4" w:space="0" w:color="auto"/>
              <w:left w:val="single" w:sz="4" w:space="0" w:color="auto"/>
              <w:bottom w:val="single" w:sz="4" w:space="0" w:color="auto"/>
              <w:right w:val="single" w:sz="4" w:space="0" w:color="auto"/>
            </w:tcBorders>
          </w:tcPr>
          <w:p w14:paraId="42F795D5" w14:textId="77777777" w:rsidR="00674359" w:rsidRPr="00B76369" w:rsidRDefault="00674359" w:rsidP="00674359">
            <w:pPr>
              <w:autoSpaceDE w:val="0"/>
              <w:autoSpaceDN w:val="0"/>
              <w:adjustRightInd w:val="0"/>
              <w:spacing w:after="0" w:line="240" w:lineRule="auto"/>
              <w:jc w:val="both"/>
              <w:rPr>
                <w:rFonts w:ascii="Times New Roman" w:hAnsi="Times New Roman"/>
              </w:rPr>
            </w:pPr>
            <w:r w:rsidRPr="00B76369">
              <w:rPr>
                <w:rFonts w:ascii="Times New Roman" w:hAnsi="Times New Roman"/>
              </w:rPr>
              <w:t>отсутствуют</w:t>
            </w:r>
          </w:p>
        </w:tc>
        <w:tc>
          <w:tcPr>
            <w:tcW w:w="1559" w:type="dxa"/>
            <w:tcBorders>
              <w:top w:val="single" w:sz="4" w:space="0" w:color="auto"/>
              <w:left w:val="single" w:sz="4" w:space="0" w:color="auto"/>
              <w:bottom w:val="single" w:sz="4" w:space="0" w:color="auto"/>
              <w:right w:val="single" w:sz="4" w:space="0" w:color="auto"/>
            </w:tcBorders>
          </w:tcPr>
          <w:p w14:paraId="2F3BE47F" w14:textId="77777777" w:rsidR="00674359" w:rsidRPr="00B76369" w:rsidRDefault="00674359" w:rsidP="00674359">
            <w:pPr>
              <w:autoSpaceDE w:val="0"/>
              <w:autoSpaceDN w:val="0"/>
              <w:adjustRightInd w:val="0"/>
              <w:spacing w:after="0" w:line="240" w:lineRule="auto"/>
              <w:jc w:val="both"/>
              <w:rPr>
                <w:rFonts w:ascii="Times New Roman" w:hAnsi="Times New Roman"/>
              </w:rPr>
            </w:pPr>
            <w:r w:rsidRPr="00B76369">
              <w:rPr>
                <w:rFonts w:ascii="Times New Roman" w:hAnsi="Times New Roman"/>
              </w:rPr>
              <w:t>отсутствуют</w:t>
            </w:r>
          </w:p>
        </w:tc>
      </w:tr>
    </w:tbl>
    <w:p w14:paraId="40A56F4A"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p w14:paraId="74D1B1DB" w14:textId="5CE7B8B2" w:rsidR="00BE704D" w:rsidRDefault="00BE704D" w:rsidP="00153AA8">
      <w:pPr>
        <w:autoSpaceDE w:val="0"/>
        <w:autoSpaceDN w:val="0"/>
        <w:adjustRightInd w:val="0"/>
        <w:spacing w:after="0" w:line="240" w:lineRule="auto"/>
        <w:ind w:firstLine="851"/>
        <w:jc w:val="both"/>
        <w:rPr>
          <w:rFonts w:ascii="Times New Roman" w:hAnsi="Times New Roman"/>
          <w:sz w:val="28"/>
          <w:szCs w:val="28"/>
        </w:rPr>
      </w:pPr>
      <w:r w:rsidRPr="007B1C10">
        <w:rPr>
          <w:rFonts w:ascii="Times New Roman" w:hAnsi="Times New Roman"/>
          <w:sz w:val="28"/>
          <w:szCs w:val="28"/>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14:paraId="334CA4AB" w14:textId="77777777" w:rsidR="00BE704D" w:rsidRDefault="00BE704D" w:rsidP="00BE704D">
      <w:pPr>
        <w:autoSpaceDE w:val="0"/>
        <w:autoSpaceDN w:val="0"/>
        <w:adjustRightInd w:val="0"/>
        <w:spacing w:after="0" w:line="240" w:lineRule="auto"/>
        <w:jc w:val="both"/>
        <w:rPr>
          <w:rFonts w:ascii="Times New Roman" w:hAnsi="Times New Roman"/>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E704D" w:rsidRPr="00B76369" w14:paraId="604B013A" w14:textId="77777777" w:rsidTr="00600A7C">
        <w:tc>
          <w:tcPr>
            <w:tcW w:w="3190" w:type="dxa"/>
            <w:gridSpan w:val="2"/>
            <w:tcBorders>
              <w:top w:val="single" w:sz="4" w:space="0" w:color="auto"/>
              <w:left w:val="single" w:sz="4" w:space="0" w:color="auto"/>
              <w:bottom w:val="single" w:sz="4" w:space="0" w:color="auto"/>
              <w:right w:val="single" w:sz="4" w:space="0" w:color="auto"/>
            </w:tcBorders>
            <w:hideMark/>
          </w:tcPr>
          <w:p w14:paraId="2BA1268E"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6.1. Наименование функции (полномочия, обязанности или права) (в соответствии с</w:t>
            </w:r>
          </w:p>
          <w:p w14:paraId="6050E323"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пунктом 5.1)</w:t>
            </w:r>
          </w:p>
        </w:tc>
        <w:tc>
          <w:tcPr>
            <w:tcW w:w="3581" w:type="dxa"/>
            <w:tcBorders>
              <w:top w:val="single" w:sz="4" w:space="0" w:color="auto"/>
              <w:left w:val="single" w:sz="4" w:space="0" w:color="auto"/>
              <w:bottom w:val="single" w:sz="4" w:space="0" w:color="auto"/>
              <w:right w:val="single" w:sz="4" w:space="0" w:color="auto"/>
            </w:tcBorders>
            <w:hideMark/>
          </w:tcPr>
          <w:p w14:paraId="1A268F7B"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6.2. Виды расходов</w:t>
            </w:r>
          </w:p>
          <w:p w14:paraId="545B2C63"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(возможных поступлений)</w:t>
            </w:r>
          </w:p>
          <w:p w14:paraId="48C2AF7A"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hideMark/>
          </w:tcPr>
          <w:p w14:paraId="6FD2A92B"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6.3.Количественная</w:t>
            </w:r>
          </w:p>
          <w:p w14:paraId="7FB0CC41"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оценка расходов и</w:t>
            </w:r>
          </w:p>
          <w:p w14:paraId="3C98E0B6"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возможных</w:t>
            </w:r>
          </w:p>
          <w:p w14:paraId="4FF16CC6"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поступлений,</w:t>
            </w:r>
          </w:p>
          <w:p w14:paraId="7BE6CCC8"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млн. рублей</w:t>
            </w:r>
          </w:p>
        </w:tc>
      </w:tr>
      <w:tr w:rsidR="00BE704D" w:rsidRPr="00B76369" w14:paraId="5F44DA20" w14:textId="77777777" w:rsidTr="00600A7C">
        <w:tc>
          <w:tcPr>
            <w:tcW w:w="9889" w:type="dxa"/>
            <w:gridSpan w:val="4"/>
            <w:tcBorders>
              <w:top w:val="single" w:sz="4" w:space="0" w:color="auto"/>
              <w:left w:val="single" w:sz="4" w:space="0" w:color="auto"/>
              <w:bottom w:val="single" w:sz="4" w:space="0" w:color="auto"/>
              <w:right w:val="single" w:sz="4" w:space="0" w:color="auto"/>
            </w:tcBorders>
            <w:hideMark/>
          </w:tcPr>
          <w:p w14:paraId="387AEF8E"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Наименование органа местного самоуправления (от 1 до №):</w:t>
            </w:r>
          </w:p>
        </w:tc>
      </w:tr>
      <w:tr w:rsidR="00674359" w:rsidRPr="00B76369" w14:paraId="0B962BEA" w14:textId="77777777" w:rsidTr="001446AC">
        <w:tc>
          <w:tcPr>
            <w:tcW w:w="3085" w:type="dxa"/>
            <w:vMerge w:val="restart"/>
            <w:tcBorders>
              <w:top w:val="single" w:sz="4" w:space="0" w:color="auto"/>
              <w:left w:val="single" w:sz="4" w:space="0" w:color="auto"/>
              <w:bottom w:val="single" w:sz="4" w:space="0" w:color="auto"/>
              <w:right w:val="single" w:sz="4" w:space="0" w:color="auto"/>
            </w:tcBorders>
            <w:vAlign w:val="center"/>
            <w:hideMark/>
          </w:tcPr>
          <w:p w14:paraId="6F70D8A9" w14:textId="46943F6B" w:rsidR="00674359" w:rsidRPr="00B76369" w:rsidRDefault="00674359" w:rsidP="00674359">
            <w:pPr>
              <w:autoSpaceDE w:val="0"/>
              <w:autoSpaceDN w:val="0"/>
              <w:adjustRightInd w:val="0"/>
              <w:spacing w:after="0" w:line="240" w:lineRule="auto"/>
              <w:rPr>
                <w:rFonts w:ascii="Times New Roman" w:hAnsi="Times New Roman"/>
              </w:rPr>
            </w:pPr>
            <w:r>
              <w:rPr>
                <w:rFonts w:ascii="Times New Roman" w:hAnsi="Times New Roman"/>
                <w:szCs w:val="28"/>
              </w:rPr>
              <w:t>О</w:t>
            </w:r>
            <w:r w:rsidRPr="008E202D">
              <w:rPr>
                <w:rFonts w:ascii="Times New Roman" w:hAnsi="Times New Roman"/>
                <w:szCs w:val="28"/>
              </w:rPr>
              <w:t>казание муниципальной услуги «</w:t>
            </w:r>
            <w:r w:rsidR="0014520D" w:rsidRPr="0014520D">
              <w:rPr>
                <w:rFonts w:ascii="Times New Roman" w:hAnsi="Times New Roman"/>
                <w:szCs w:val="28"/>
              </w:rPr>
              <w:t>Выдача разрешений на установку и эксплуатацию рекламных конструкций на соответствующей территории, аннулирование таких разрешений</w:t>
            </w:r>
          </w:p>
        </w:tc>
        <w:tc>
          <w:tcPr>
            <w:tcW w:w="3686" w:type="dxa"/>
            <w:gridSpan w:val="2"/>
            <w:tcBorders>
              <w:top w:val="single" w:sz="4" w:space="0" w:color="auto"/>
              <w:left w:val="single" w:sz="4" w:space="0" w:color="auto"/>
              <w:bottom w:val="single" w:sz="4" w:space="0" w:color="auto"/>
              <w:right w:val="single" w:sz="4" w:space="0" w:color="auto"/>
            </w:tcBorders>
            <w:hideMark/>
          </w:tcPr>
          <w:p w14:paraId="5734BFD5" w14:textId="77777777" w:rsidR="00674359" w:rsidRPr="00B76369" w:rsidRDefault="00674359" w:rsidP="00674359">
            <w:pPr>
              <w:autoSpaceDE w:val="0"/>
              <w:autoSpaceDN w:val="0"/>
              <w:adjustRightInd w:val="0"/>
              <w:spacing w:after="0" w:line="240" w:lineRule="auto"/>
              <w:jc w:val="both"/>
              <w:rPr>
                <w:rFonts w:ascii="Times New Roman" w:hAnsi="Times New Roman"/>
              </w:rPr>
            </w:pPr>
            <w:r w:rsidRPr="00B76369">
              <w:rPr>
                <w:rFonts w:ascii="Times New Roman" w:hAnsi="Times New Roman"/>
              </w:rPr>
              <w:t>Единовременные расходы (от 1 до №) в 2024г.:</w:t>
            </w:r>
          </w:p>
        </w:tc>
        <w:tc>
          <w:tcPr>
            <w:tcW w:w="3118" w:type="dxa"/>
            <w:tcBorders>
              <w:top w:val="single" w:sz="4" w:space="0" w:color="auto"/>
              <w:left w:val="single" w:sz="4" w:space="0" w:color="auto"/>
              <w:bottom w:val="single" w:sz="4" w:space="0" w:color="auto"/>
              <w:right w:val="single" w:sz="4" w:space="0" w:color="auto"/>
            </w:tcBorders>
            <w:hideMark/>
          </w:tcPr>
          <w:p w14:paraId="1DB032B6" w14:textId="77777777" w:rsidR="00674359" w:rsidRPr="00B76369" w:rsidRDefault="00674359" w:rsidP="00674359">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5CF6E7C0"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1B1F618A"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1DEDA115"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40497414"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3D9F0A94"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07258B58"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465F533C"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5208FB57"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04B64F60" w14:textId="77777777" w:rsidTr="00600A7C">
        <w:tc>
          <w:tcPr>
            <w:tcW w:w="3085" w:type="dxa"/>
            <w:vMerge w:val="restart"/>
            <w:tcBorders>
              <w:top w:val="single" w:sz="4" w:space="0" w:color="auto"/>
              <w:left w:val="single" w:sz="4" w:space="0" w:color="auto"/>
              <w:bottom w:val="single" w:sz="4" w:space="0" w:color="auto"/>
              <w:right w:val="single" w:sz="4" w:space="0" w:color="auto"/>
            </w:tcBorders>
          </w:tcPr>
          <w:p w14:paraId="19659EAB" w14:textId="77777777" w:rsidR="00BE704D" w:rsidRPr="00B76369" w:rsidRDefault="00BE704D" w:rsidP="00600A7C">
            <w:pPr>
              <w:autoSpaceDE w:val="0"/>
              <w:autoSpaceDN w:val="0"/>
              <w:adjustRightInd w:val="0"/>
              <w:spacing w:after="0" w:line="240" w:lineRule="auto"/>
              <w:jc w:val="both"/>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6A84C3DC"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Единовременные расходы</w:t>
            </w:r>
          </w:p>
          <w:p w14:paraId="025AC28A"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(от 1 до №) в 2024 г.:</w:t>
            </w:r>
          </w:p>
        </w:tc>
        <w:tc>
          <w:tcPr>
            <w:tcW w:w="3118" w:type="dxa"/>
            <w:tcBorders>
              <w:top w:val="single" w:sz="4" w:space="0" w:color="auto"/>
              <w:left w:val="single" w:sz="4" w:space="0" w:color="auto"/>
              <w:bottom w:val="single" w:sz="4" w:space="0" w:color="auto"/>
              <w:right w:val="single" w:sz="4" w:space="0" w:color="auto"/>
            </w:tcBorders>
            <w:hideMark/>
          </w:tcPr>
          <w:p w14:paraId="6EE5E605"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798156AB"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610FBC29"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3B26A21"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hideMark/>
          </w:tcPr>
          <w:p w14:paraId="5E9E49C8"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19E0DF16" w14:textId="77777777" w:rsidTr="00600A7C">
        <w:tc>
          <w:tcPr>
            <w:tcW w:w="0" w:type="auto"/>
            <w:vMerge/>
            <w:tcBorders>
              <w:top w:val="single" w:sz="4" w:space="0" w:color="auto"/>
              <w:left w:val="single" w:sz="4" w:space="0" w:color="auto"/>
              <w:bottom w:val="single" w:sz="4" w:space="0" w:color="auto"/>
              <w:right w:val="single" w:sz="4" w:space="0" w:color="auto"/>
            </w:tcBorders>
            <w:vAlign w:val="center"/>
            <w:hideMark/>
          </w:tcPr>
          <w:p w14:paraId="71E6D63A" w14:textId="77777777" w:rsidR="00BE704D" w:rsidRPr="00B76369" w:rsidRDefault="00BE704D" w:rsidP="00600A7C">
            <w:pPr>
              <w:spacing w:after="0" w:line="240" w:lineRule="auto"/>
              <w:rPr>
                <w:rFonts w:ascii="Times New Roman" w:hAnsi="Times New Roman"/>
              </w:rPr>
            </w:pPr>
          </w:p>
        </w:tc>
        <w:tc>
          <w:tcPr>
            <w:tcW w:w="3686" w:type="dxa"/>
            <w:gridSpan w:val="2"/>
            <w:tcBorders>
              <w:top w:val="single" w:sz="4" w:space="0" w:color="auto"/>
              <w:left w:val="single" w:sz="4" w:space="0" w:color="auto"/>
              <w:bottom w:val="single" w:sz="4" w:space="0" w:color="auto"/>
              <w:right w:val="single" w:sz="4" w:space="0" w:color="auto"/>
            </w:tcBorders>
            <w:hideMark/>
          </w:tcPr>
          <w:p w14:paraId="3FB575DE"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2F7796CC"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676737F1"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62DB13B3"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hideMark/>
          </w:tcPr>
          <w:p w14:paraId="098FA986"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695D7AA7"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7DDA1694" w14:textId="77777777" w:rsidR="00BE704D" w:rsidRPr="00B76369" w:rsidRDefault="00BE704D" w:rsidP="00600A7C">
            <w:pPr>
              <w:autoSpaceDE w:val="0"/>
              <w:autoSpaceDN w:val="0"/>
              <w:adjustRightInd w:val="0"/>
              <w:spacing w:after="0" w:line="240" w:lineRule="auto"/>
              <w:jc w:val="both"/>
              <w:rPr>
                <w:rFonts w:ascii="Times New Roman" w:hAnsi="Times New Roman"/>
              </w:rPr>
            </w:pPr>
            <w:r w:rsidRPr="00B76369">
              <w:rPr>
                <w:rFonts w:ascii="Times New Roman" w:hAnsi="Times New Roman"/>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32A11989"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r w:rsidR="00BE704D" w:rsidRPr="00B76369" w14:paraId="2E575799" w14:textId="77777777" w:rsidTr="00600A7C">
        <w:tc>
          <w:tcPr>
            <w:tcW w:w="6771" w:type="dxa"/>
            <w:gridSpan w:val="3"/>
            <w:tcBorders>
              <w:top w:val="single" w:sz="4" w:space="0" w:color="auto"/>
              <w:left w:val="single" w:sz="4" w:space="0" w:color="auto"/>
              <w:bottom w:val="single" w:sz="4" w:space="0" w:color="auto"/>
              <w:right w:val="single" w:sz="4" w:space="0" w:color="auto"/>
            </w:tcBorders>
            <w:hideMark/>
          </w:tcPr>
          <w:p w14:paraId="4237495C" w14:textId="77777777" w:rsidR="00BE704D" w:rsidRPr="00B76369" w:rsidRDefault="00BE704D" w:rsidP="00600A7C">
            <w:pPr>
              <w:autoSpaceDE w:val="0"/>
              <w:autoSpaceDN w:val="0"/>
              <w:adjustRightInd w:val="0"/>
              <w:spacing w:after="0" w:line="240" w:lineRule="auto"/>
              <w:jc w:val="both"/>
              <w:rPr>
                <w:rFonts w:ascii="Times New Roman" w:hAnsi="Times New Roman"/>
                <w:color w:val="FF0000"/>
              </w:rPr>
            </w:pPr>
            <w:r w:rsidRPr="00B76369">
              <w:rPr>
                <w:rFonts w:ascii="Times New Roman" w:hAnsi="Times New Roman"/>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hideMark/>
          </w:tcPr>
          <w:p w14:paraId="5E062F74" w14:textId="77777777" w:rsidR="00BE704D" w:rsidRPr="00B76369" w:rsidRDefault="00BE704D" w:rsidP="00600A7C">
            <w:pPr>
              <w:autoSpaceDE w:val="0"/>
              <w:autoSpaceDN w:val="0"/>
              <w:adjustRightInd w:val="0"/>
              <w:spacing w:after="0" w:line="240" w:lineRule="auto"/>
              <w:jc w:val="both"/>
              <w:rPr>
                <w:rFonts w:ascii="Times New Roman" w:hAnsi="Times New Roman"/>
                <w:i/>
              </w:rPr>
            </w:pPr>
            <w:r w:rsidRPr="00B76369">
              <w:rPr>
                <w:rFonts w:ascii="Times New Roman" w:hAnsi="Times New Roman"/>
                <w:i/>
              </w:rPr>
              <w:t>Не предусмотрено</w:t>
            </w:r>
          </w:p>
        </w:tc>
      </w:tr>
    </w:tbl>
    <w:p w14:paraId="67C855FB" w14:textId="67B4F33C" w:rsidR="00BE704D" w:rsidRPr="001F1527" w:rsidRDefault="00BE704D" w:rsidP="00153AA8">
      <w:pPr>
        <w:tabs>
          <w:tab w:val="left" w:pos="9498"/>
        </w:tabs>
        <w:autoSpaceDE w:val="0"/>
        <w:autoSpaceDN w:val="0"/>
        <w:adjustRightInd w:val="0"/>
        <w:spacing w:after="0" w:line="240" w:lineRule="auto"/>
        <w:ind w:firstLine="851"/>
        <w:jc w:val="both"/>
        <w:rPr>
          <w:rFonts w:ascii="Times New Roman" w:hAnsi="Times New Roman"/>
          <w:sz w:val="28"/>
          <w:szCs w:val="28"/>
          <w:u w:val="single"/>
        </w:rPr>
      </w:pPr>
      <w:r w:rsidRPr="007B1C10">
        <w:rPr>
          <w:rFonts w:ascii="Times New Roman" w:hAnsi="Times New Roman"/>
          <w:sz w:val="28"/>
          <w:szCs w:val="28"/>
        </w:rPr>
        <w:t xml:space="preserve">6.4. Другие сведения о дополнительных расходах (доходах) районного бюджета (бюджета муниципального образования Крымский район), </w:t>
      </w:r>
      <w:r w:rsidRPr="001F1527">
        <w:rPr>
          <w:rFonts w:ascii="Times New Roman" w:hAnsi="Times New Roman"/>
          <w:sz w:val="28"/>
          <w:szCs w:val="28"/>
        </w:rPr>
        <w:t xml:space="preserve">возникающих в связи с введением предлагаемого правового регулирования: </w:t>
      </w:r>
      <w:r w:rsidRPr="001F1527">
        <w:rPr>
          <w:rFonts w:ascii="Times New Roman" w:hAnsi="Times New Roman"/>
          <w:sz w:val="28"/>
          <w:szCs w:val="28"/>
          <w:u w:val="single"/>
        </w:rPr>
        <w:t xml:space="preserve"> </w:t>
      </w:r>
      <w:r w:rsidRPr="001F1527">
        <w:rPr>
          <w:rFonts w:ascii="Times New Roman" w:hAnsi="Times New Roman"/>
          <w:sz w:val="28"/>
          <w:szCs w:val="28"/>
          <w:u w:val="single"/>
        </w:rPr>
        <w:tab/>
      </w:r>
    </w:p>
    <w:p w14:paraId="0B977061" w14:textId="77777777" w:rsidR="00BE704D" w:rsidRPr="001F1527"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1F1527">
        <w:rPr>
          <w:rFonts w:ascii="Times New Roman" w:hAnsi="Times New Roman"/>
          <w:sz w:val="28"/>
          <w:szCs w:val="28"/>
        </w:rPr>
        <w:t>отсутствуют</w:t>
      </w:r>
    </w:p>
    <w:p w14:paraId="4BBEE5D2" w14:textId="77777777" w:rsidR="00BE704D" w:rsidRPr="001F1527" w:rsidRDefault="00BE704D" w:rsidP="00BE704D">
      <w:pPr>
        <w:autoSpaceDE w:val="0"/>
        <w:autoSpaceDN w:val="0"/>
        <w:adjustRightInd w:val="0"/>
        <w:spacing w:after="0" w:line="240" w:lineRule="auto"/>
        <w:jc w:val="center"/>
        <w:rPr>
          <w:rFonts w:ascii="Times New Roman" w:hAnsi="Times New Roman"/>
          <w:sz w:val="20"/>
          <w:szCs w:val="20"/>
        </w:rPr>
      </w:pPr>
      <w:r w:rsidRPr="001F1527">
        <w:rPr>
          <w:rFonts w:ascii="Times New Roman" w:hAnsi="Times New Roman"/>
          <w:sz w:val="20"/>
          <w:szCs w:val="20"/>
        </w:rPr>
        <w:t>(место для текстового описания)</w:t>
      </w:r>
    </w:p>
    <w:p w14:paraId="7583860C" w14:textId="77777777" w:rsidR="00BE704D" w:rsidRPr="001F1527" w:rsidRDefault="00BE704D" w:rsidP="00BE704D">
      <w:pPr>
        <w:tabs>
          <w:tab w:val="left" w:pos="9498"/>
        </w:tabs>
        <w:autoSpaceDE w:val="0"/>
        <w:autoSpaceDN w:val="0"/>
        <w:adjustRightInd w:val="0"/>
        <w:spacing w:after="0" w:line="240" w:lineRule="auto"/>
        <w:jc w:val="both"/>
        <w:rPr>
          <w:rFonts w:ascii="Times New Roman" w:hAnsi="Times New Roman"/>
          <w:sz w:val="28"/>
          <w:szCs w:val="28"/>
          <w:u w:val="single"/>
        </w:rPr>
      </w:pPr>
      <w:r w:rsidRPr="001F1527">
        <w:rPr>
          <w:rFonts w:ascii="Times New Roman" w:hAnsi="Times New Roman"/>
          <w:sz w:val="28"/>
          <w:szCs w:val="28"/>
        </w:rPr>
        <w:t xml:space="preserve">6.5. Источники данных: </w:t>
      </w:r>
      <w:r w:rsidRPr="001F1527">
        <w:rPr>
          <w:rFonts w:ascii="Times New Roman" w:hAnsi="Times New Roman"/>
          <w:sz w:val="28"/>
          <w:szCs w:val="28"/>
          <w:u w:val="single"/>
        </w:rPr>
        <w:t xml:space="preserve"> </w:t>
      </w:r>
      <w:r w:rsidRPr="001F1527">
        <w:rPr>
          <w:rFonts w:ascii="Times New Roman" w:hAnsi="Times New Roman"/>
          <w:sz w:val="28"/>
          <w:szCs w:val="28"/>
          <w:u w:val="single"/>
        </w:rPr>
        <w:tab/>
      </w:r>
    </w:p>
    <w:p w14:paraId="51BA759E" w14:textId="77777777" w:rsidR="00BE704D" w:rsidRPr="001F1527" w:rsidRDefault="00BE704D" w:rsidP="00BE704D">
      <w:pPr>
        <w:pBdr>
          <w:bottom w:val="single" w:sz="6" w:space="1" w:color="auto"/>
        </w:pBdr>
        <w:autoSpaceDE w:val="0"/>
        <w:autoSpaceDN w:val="0"/>
        <w:adjustRightInd w:val="0"/>
        <w:spacing w:after="0" w:line="240" w:lineRule="auto"/>
        <w:jc w:val="both"/>
        <w:rPr>
          <w:rFonts w:ascii="Times New Roman" w:hAnsi="Times New Roman"/>
          <w:sz w:val="28"/>
          <w:szCs w:val="28"/>
        </w:rPr>
      </w:pPr>
      <w:r w:rsidRPr="001F1527">
        <w:rPr>
          <w:rFonts w:ascii="Times New Roman" w:hAnsi="Times New Roman"/>
          <w:sz w:val="28"/>
          <w:szCs w:val="28"/>
        </w:rPr>
        <w:t>отсутствуют</w:t>
      </w:r>
    </w:p>
    <w:p w14:paraId="50E16DFF" w14:textId="6AA8C5B0" w:rsidR="00CB747E" w:rsidRPr="001F1527" w:rsidRDefault="00BE704D" w:rsidP="001E0D46">
      <w:pPr>
        <w:autoSpaceDE w:val="0"/>
        <w:autoSpaceDN w:val="0"/>
        <w:adjustRightInd w:val="0"/>
        <w:spacing w:after="0" w:line="240" w:lineRule="auto"/>
        <w:jc w:val="center"/>
        <w:rPr>
          <w:rFonts w:ascii="Times New Roman" w:hAnsi="Times New Roman"/>
          <w:sz w:val="20"/>
          <w:szCs w:val="20"/>
        </w:rPr>
      </w:pPr>
      <w:r w:rsidRPr="001F1527">
        <w:rPr>
          <w:rFonts w:ascii="Times New Roman" w:hAnsi="Times New Roman"/>
          <w:sz w:val="20"/>
          <w:szCs w:val="20"/>
        </w:rPr>
        <w:t>(место для текстового описания)</w:t>
      </w:r>
    </w:p>
    <w:p w14:paraId="7345A44E"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1F1527">
        <w:rPr>
          <w:rFonts w:ascii="Times New Roman" w:hAnsi="Times New Roman"/>
          <w:sz w:val="28"/>
          <w:szCs w:val="28"/>
        </w:rPr>
        <w:t>7. Изменение обязанностей (ограничений) потенциальных адресатов предлагаемого правового</w:t>
      </w:r>
      <w:r w:rsidRPr="00A75851">
        <w:rPr>
          <w:rFonts w:ascii="Times New Roman" w:hAnsi="Times New Roman"/>
          <w:sz w:val="28"/>
          <w:szCs w:val="28"/>
        </w:rPr>
        <w:t xml:space="preserve"> регулирования и связанные с ними дополнительные расходы (доходы):</w:t>
      </w:r>
    </w:p>
    <w:p w14:paraId="4C4DAD6C" w14:textId="77777777" w:rsidR="004C6630" w:rsidRPr="00A75851" w:rsidRDefault="004C6630" w:rsidP="00CB747E">
      <w:pPr>
        <w:autoSpaceDE w:val="0"/>
        <w:autoSpaceDN w:val="0"/>
        <w:adjustRightInd w:val="0"/>
        <w:spacing w:after="0" w:line="240" w:lineRule="auto"/>
        <w:ind w:firstLine="708"/>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4281"/>
        <w:gridCol w:w="2381"/>
        <w:gridCol w:w="958"/>
      </w:tblGrid>
      <w:tr w:rsidR="00522432" w:rsidRPr="00B76369" w14:paraId="0411D87D" w14:textId="77777777" w:rsidTr="00216466">
        <w:tc>
          <w:tcPr>
            <w:tcW w:w="1951" w:type="dxa"/>
            <w:tcBorders>
              <w:top w:val="single" w:sz="4" w:space="0" w:color="auto"/>
              <w:left w:val="single" w:sz="4" w:space="0" w:color="auto"/>
              <w:bottom w:val="single" w:sz="4" w:space="0" w:color="auto"/>
              <w:right w:val="single" w:sz="4" w:space="0" w:color="auto"/>
            </w:tcBorders>
          </w:tcPr>
          <w:p w14:paraId="51BD27E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7.1. Группы</w:t>
            </w:r>
          </w:p>
          <w:p w14:paraId="60B1254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потенциальных</w:t>
            </w:r>
          </w:p>
          <w:p w14:paraId="06F01CD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адресатов</w:t>
            </w:r>
          </w:p>
          <w:p w14:paraId="44901EB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предлагаемого</w:t>
            </w:r>
          </w:p>
          <w:p w14:paraId="67F7BA9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правового</w:t>
            </w:r>
          </w:p>
          <w:p w14:paraId="25BEC1D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регулирования</w:t>
            </w:r>
          </w:p>
          <w:p w14:paraId="222061A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 соответствии</w:t>
            </w:r>
          </w:p>
          <w:p w14:paraId="4F4E1A4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 п. 4.1 сводного</w:t>
            </w:r>
          </w:p>
          <w:p w14:paraId="0252155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отчета)</w:t>
            </w:r>
          </w:p>
          <w:p w14:paraId="220A8440"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4281" w:type="dxa"/>
            <w:tcBorders>
              <w:top w:val="single" w:sz="4" w:space="0" w:color="auto"/>
              <w:left w:val="single" w:sz="4" w:space="0" w:color="auto"/>
              <w:bottom w:val="single" w:sz="4" w:space="0" w:color="auto"/>
              <w:right w:val="single" w:sz="4" w:space="0" w:color="auto"/>
            </w:tcBorders>
          </w:tcPr>
          <w:p w14:paraId="0880619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7.2. Новые обязанности и</w:t>
            </w:r>
          </w:p>
          <w:p w14:paraId="402BF21C"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ограничения, изменения</w:t>
            </w:r>
          </w:p>
          <w:p w14:paraId="70F3EE5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существующих</w:t>
            </w:r>
          </w:p>
          <w:p w14:paraId="590C6FF4"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обязанностей и</w:t>
            </w:r>
          </w:p>
          <w:p w14:paraId="4D2FBB6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ограничений, вводимые</w:t>
            </w:r>
          </w:p>
          <w:p w14:paraId="3B346CF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предлагаемым правовым</w:t>
            </w:r>
          </w:p>
          <w:p w14:paraId="65458C8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регулированием (с</w:t>
            </w:r>
          </w:p>
          <w:p w14:paraId="382C415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указанием</w:t>
            </w:r>
          </w:p>
          <w:p w14:paraId="14D2EEC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соответствующих</w:t>
            </w:r>
          </w:p>
          <w:p w14:paraId="7B1F627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положений проекта</w:t>
            </w:r>
          </w:p>
          <w:p w14:paraId="7E1274E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муниципального</w:t>
            </w:r>
          </w:p>
          <w:p w14:paraId="251CC3BA"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нормативного правового</w:t>
            </w:r>
          </w:p>
          <w:p w14:paraId="5B8D746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акта)</w:t>
            </w:r>
          </w:p>
        </w:tc>
        <w:tc>
          <w:tcPr>
            <w:tcW w:w="2381" w:type="dxa"/>
            <w:tcBorders>
              <w:top w:val="single" w:sz="4" w:space="0" w:color="auto"/>
              <w:left w:val="single" w:sz="4" w:space="0" w:color="auto"/>
              <w:bottom w:val="single" w:sz="4" w:space="0" w:color="auto"/>
              <w:right w:val="single" w:sz="4" w:space="0" w:color="auto"/>
            </w:tcBorders>
          </w:tcPr>
          <w:p w14:paraId="5CB6CE2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7.3. Описание</w:t>
            </w:r>
          </w:p>
          <w:p w14:paraId="6C10C134"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расходов и</w:t>
            </w:r>
          </w:p>
          <w:p w14:paraId="59D0E9D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возможных</w:t>
            </w:r>
          </w:p>
          <w:p w14:paraId="3EA6CF9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доходов,</w:t>
            </w:r>
          </w:p>
          <w:p w14:paraId="2075C2F2"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связанных с</w:t>
            </w:r>
          </w:p>
          <w:p w14:paraId="60C48C8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введением</w:t>
            </w:r>
          </w:p>
          <w:p w14:paraId="6F4F6C2E"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предлагаемого</w:t>
            </w:r>
          </w:p>
          <w:p w14:paraId="54F624CF"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правового</w:t>
            </w:r>
          </w:p>
          <w:p w14:paraId="01EEFC09"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регулирования</w:t>
            </w:r>
          </w:p>
          <w:p w14:paraId="484788C9"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c>
          <w:tcPr>
            <w:tcW w:w="958" w:type="dxa"/>
            <w:tcBorders>
              <w:top w:val="single" w:sz="4" w:space="0" w:color="auto"/>
              <w:left w:val="single" w:sz="4" w:space="0" w:color="auto"/>
              <w:bottom w:val="single" w:sz="4" w:space="0" w:color="auto"/>
              <w:right w:val="single" w:sz="4" w:space="0" w:color="auto"/>
            </w:tcBorders>
          </w:tcPr>
          <w:p w14:paraId="7B57649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7.4.</w:t>
            </w:r>
          </w:p>
          <w:p w14:paraId="62BB7A21"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Количественн</w:t>
            </w:r>
          </w:p>
          <w:p w14:paraId="4D492C83"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ая оценка,</w:t>
            </w:r>
          </w:p>
          <w:p w14:paraId="0B3D865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млн. рублей</w:t>
            </w:r>
          </w:p>
          <w:p w14:paraId="52578EE5" w14:textId="77777777" w:rsidR="00522432" w:rsidRPr="00B76369" w:rsidRDefault="00522432" w:rsidP="00A75851">
            <w:pPr>
              <w:autoSpaceDE w:val="0"/>
              <w:autoSpaceDN w:val="0"/>
              <w:adjustRightInd w:val="0"/>
              <w:spacing w:after="0" w:line="240" w:lineRule="auto"/>
              <w:jc w:val="both"/>
              <w:rPr>
                <w:rFonts w:ascii="Times New Roman" w:hAnsi="Times New Roman"/>
              </w:rPr>
            </w:pPr>
          </w:p>
        </w:tc>
      </w:tr>
      <w:tr w:rsidR="00662727" w:rsidRPr="00B76369" w14:paraId="43082A2B" w14:textId="77777777" w:rsidTr="00216466">
        <w:trPr>
          <w:trHeight w:val="841"/>
        </w:trPr>
        <w:tc>
          <w:tcPr>
            <w:tcW w:w="1951" w:type="dxa"/>
            <w:tcBorders>
              <w:top w:val="single" w:sz="4" w:space="0" w:color="auto"/>
              <w:left w:val="single" w:sz="4" w:space="0" w:color="auto"/>
              <w:bottom w:val="single" w:sz="4" w:space="0" w:color="auto"/>
              <w:right w:val="single" w:sz="4" w:space="0" w:color="auto"/>
            </w:tcBorders>
          </w:tcPr>
          <w:p w14:paraId="3BAAD91A" w14:textId="4051C7CF" w:rsidR="00662727" w:rsidRPr="00B76369" w:rsidRDefault="00662727" w:rsidP="00662727">
            <w:pPr>
              <w:autoSpaceDE w:val="0"/>
              <w:autoSpaceDN w:val="0"/>
              <w:adjustRightInd w:val="0"/>
              <w:spacing w:after="0" w:line="240" w:lineRule="auto"/>
              <w:jc w:val="center"/>
              <w:rPr>
                <w:rFonts w:ascii="Times New Roman" w:hAnsi="Times New Roman"/>
              </w:rPr>
            </w:pPr>
            <w:r w:rsidRPr="00B76369">
              <w:rPr>
                <w:rFonts w:ascii="Times New Roman" w:hAnsi="Times New Roman"/>
              </w:rPr>
              <w:t xml:space="preserve">Физические и юридические лица, </w:t>
            </w:r>
            <w:r w:rsidRPr="00B76369">
              <w:rPr>
                <w:rFonts w:ascii="Times New Roman" w:hAnsi="Times New Roman"/>
              </w:rPr>
              <w:lastRenderedPageBreak/>
              <w:t xml:space="preserve">проживающие на территории </w:t>
            </w:r>
            <w:r>
              <w:rPr>
                <w:rFonts w:ascii="Times New Roman" w:hAnsi="Times New Roman"/>
              </w:rPr>
              <w:t xml:space="preserve">городского и </w:t>
            </w:r>
            <w:r w:rsidRPr="00B76369">
              <w:rPr>
                <w:rFonts w:ascii="Times New Roman" w:hAnsi="Times New Roman"/>
              </w:rPr>
              <w:t>сельских поселений Крымского района либо их представители, наделенные соответствующими полномочиями</w:t>
            </w:r>
          </w:p>
        </w:tc>
        <w:tc>
          <w:tcPr>
            <w:tcW w:w="4281" w:type="dxa"/>
            <w:tcBorders>
              <w:top w:val="single" w:sz="4" w:space="0" w:color="auto"/>
              <w:left w:val="single" w:sz="4" w:space="0" w:color="auto"/>
              <w:right w:val="single" w:sz="4" w:space="0" w:color="auto"/>
            </w:tcBorders>
          </w:tcPr>
          <w:p w14:paraId="33A99D44" w14:textId="77777777" w:rsidR="00662727" w:rsidRPr="00EA4E28" w:rsidRDefault="00662727" w:rsidP="00662727">
            <w:pPr>
              <w:spacing w:after="0" w:line="240" w:lineRule="auto"/>
              <w:ind w:firstLine="204"/>
              <w:jc w:val="center"/>
              <w:rPr>
                <w:rFonts w:ascii="Times New Roman" w:hAnsi="Times New Roman"/>
                <w:iCs/>
                <w:szCs w:val="24"/>
              </w:rPr>
            </w:pPr>
            <w:r w:rsidRPr="00EA4E28">
              <w:rPr>
                <w:rFonts w:ascii="Times New Roman" w:hAnsi="Times New Roman"/>
                <w:iCs/>
                <w:szCs w:val="24"/>
              </w:rPr>
              <w:lastRenderedPageBreak/>
              <w:t xml:space="preserve">В проект НПА вносятся изменения в части предоставления документов и </w:t>
            </w:r>
            <w:r w:rsidRPr="00EA4E28">
              <w:rPr>
                <w:rFonts w:ascii="Times New Roman" w:hAnsi="Times New Roman"/>
                <w:iCs/>
                <w:szCs w:val="24"/>
              </w:rPr>
              <w:lastRenderedPageBreak/>
              <w:t>сведений, подлежащих представлению заявителем самостоятельно, а именно:</w:t>
            </w:r>
          </w:p>
          <w:p w14:paraId="7DE41040" w14:textId="77777777" w:rsidR="00662727" w:rsidRPr="00EA4E28" w:rsidRDefault="00662727" w:rsidP="00662727">
            <w:pPr>
              <w:spacing w:after="0" w:line="240" w:lineRule="auto"/>
              <w:ind w:firstLine="204"/>
              <w:jc w:val="center"/>
              <w:rPr>
                <w:rFonts w:ascii="Times New Roman" w:hAnsi="Times New Roman"/>
                <w:iCs/>
                <w:szCs w:val="24"/>
              </w:rPr>
            </w:pPr>
            <w:r w:rsidRPr="00EA4E28">
              <w:rPr>
                <w:rFonts w:ascii="Times New Roman" w:hAnsi="Times New Roman"/>
                <w:iCs/>
                <w:szCs w:val="24"/>
              </w:rPr>
              <w:t>заявление о выдаче разрешения на установку и эксплуатацию рекламной конструкции (далее также – Заявление о выдаче разрешения), которое оформляется по форме согласно приложению 1 к настоящему Административному регламенту;</w:t>
            </w:r>
          </w:p>
          <w:p w14:paraId="31506DBF" w14:textId="77777777" w:rsidR="00662727" w:rsidRPr="00EA4E28" w:rsidRDefault="00662727" w:rsidP="00662727">
            <w:pPr>
              <w:spacing w:after="0" w:line="240" w:lineRule="auto"/>
              <w:ind w:firstLine="204"/>
              <w:jc w:val="center"/>
              <w:rPr>
                <w:rFonts w:ascii="Times New Roman" w:hAnsi="Times New Roman"/>
                <w:iCs/>
                <w:szCs w:val="24"/>
              </w:rPr>
            </w:pPr>
            <w:r w:rsidRPr="00EA4E28">
              <w:rPr>
                <w:rFonts w:ascii="Times New Roman" w:hAnsi="Times New Roman"/>
                <w:iCs/>
                <w:szCs w:val="24"/>
              </w:rPr>
              <w:t>документ, удостоверяющий личность заявителя (паспорт) (копия – 1 экземпляр, подлинник для ознакомления), а в случае обращения доверенного лица – доверенность и документ, удостоверяющий его личность (паспорт) (копия – 1 экземпляр, подлинник для ознакомления);</w:t>
            </w:r>
          </w:p>
          <w:p w14:paraId="758F1405" w14:textId="7A588AAF" w:rsidR="00662727" w:rsidRPr="00EA4E28" w:rsidRDefault="00662727" w:rsidP="00662727">
            <w:pPr>
              <w:spacing w:after="0" w:line="240" w:lineRule="auto"/>
              <w:ind w:firstLine="204"/>
              <w:jc w:val="center"/>
              <w:rPr>
                <w:rFonts w:ascii="Times New Roman" w:hAnsi="Times New Roman"/>
                <w:iCs/>
                <w:szCs w:val="24"/>
              </w:rPr>
            </w:pPr>
            <w:r w:rsidRPr="00EA4E28">
              <w:rPr>
                <w:rFonts w:ascii="Times New Roman" w:hAnsi="Times New Roman"/>
                <w:iCs/>
                <w:szCs w:val="24"/>
              </w:rPr>
              <w:t xml:space="preserve">подтверждение в письменной форме или в форме электронного документа с использованием Портала согласия собственника или иного указанного в частях 5 – 7 статьи 19 Федерального закона от 13 марта 2006 г. № 38-ФЗ «О рекламе» законного владельца соответствующего недвижимого имущества на присоединение к этому имуществу рекламной конструкции, если заявитель не является собственником или иным законным владельцем недвижимого имущества (договор на установку и эксплуатацию рекламной конструкции). В случае если для установки и эксплуатации рекламной конструкции необходимо использование общего имущества собственников помещений в многоквартирном доме, документом, подтверждающим согласие этих собственников, является протокол общего собрания собственников помещений в многоквартирном доме, в том числе проведенного посредством заочного голосования и с использованием государственной информационной системы жилищно-коммунального хозяйства в соответствии с Жилищным кодексом Российской Федерации. Заключение договора на установку и эксплуатацию рекламной конструкции осуществляется лицом, уполномоченным на его заключение общим собранием собственников помещений в многоквартирном доме; сведения о территориальном размещении и внешнем виде рекламной конструкции по форме согласно приложению 3 к настоящему </w:t>
            </w:r>
            <w:r w:rsidRPr="00EA4E28">
              <w:rPr>
                <w:rFonts w:ascii="Times New Roman" w:hAnsi="Times New Roman"/>
                <w:iCs/>
                <w:szCs w:val="24"/>
              </w:rPr>
              <w:lastRenderedPageBreak/>
              <w:t>Административному регламенту; проект рекламной конструкции, соответствующий требованиям;</w:t>
            </w:r>
          </w:p>
          <w:p w14:paraId="0D0009A4" w14:textId="77777777" w:rsidR="00662727" w:rsidRPr="00EA4E28" w:rsidRDefault="00662727" w:rsidP="00662727">
            <w:pPr>
              <w:spacing w:after="0" w:line="240" w:lineRule="auto"/>
              <w:ind w:firstLine="204"/>
              <w:jc w:val="center"/>
              <w:rPr>
                <w:rFonts w:ascii="Times New Roman" w:hAnsi="Times New Roman"/>
                <w:iCs/>
                <w:szCs w:val="24"/>
              </w:rPr>
            </w:pPr>
            <w:r w:rsidRPr="00EA4E28">
              <w:rPr>
                <w:rFonts w:ascii="Times New Roman" w:hAnsi="Times New Roman"/>
                <w:iCs/>
                <w:szCs w:val="24"/>
              </w:rPr>
              <w:t>копия документа, подтверждающего оплату государственной пошлины (квитанция) (оригинал для ознакомления).</w:t>
            </w:r>
          </w:p>
          <w:p w14:paraId="23EC5260" w14:textId="627257D2" w:rsidR="00662727" w:rsidRPr="00EA4E28" w:rsidRDefault="00662727" w:rsidP="00662727">
            <w:pPr>
              <w:spacing w:after="0" w:line="240" w:lineRule="auto"/>
              <w:ind w:firstLine="204"/>
              <w:jc w:val="center"/>
              <w:rPr>
                <w:rFonts w:ascii="Times New Roman" w:hAnsi="Times New Roman"/>
                <w:i/>
                <w:szCs w:val="24"/>
              </w:rPr>
            </w:pPr>
            <w:r w:rsidRPr="00EA4E28">
              <w:rPr>
                <w:rFonts w:ascii="Times New Roman" w:hAnsi="Times New Roman"/>
                <w:iCs/>
                <w:szCs w:val="24"/>
              </w:rPr>
              <w:t>Выдача Разрешения на земельном участке, здании или ином недвижимом имуществе, находящемся в государственной или муниципальной собственности, осуществляется на основании договора на установку и эксплуатацию рекламной конструкции, заключенного в соответствии с частью 5.1 статьи 19 Федерального закона от 13 марта 2006 г. № 38-ФЗ «О рекламе» на основе торгов (в форме аукциона или конкурса), проводимых в</w:t>
            </w:r>
            <w:r>
              <w:rPr>
                <w:rFonts w:ascii="Times New Roman" w:hAnsi="Times New Roman"/>
                <w:iCs/>
                <w:szCs w:val="24"/>
              </w:rPr>
              <w:t xml:space="preserve"> установленном</w:t>
            </w:r>
            <w:r w:rsidRPr="00EA4E28">
              <w:rPr>
                <w:rFonts w:ascii="Times New Roman" w:hAnsi="Times New Roman"/>
                <w:iCs/>
                <w:szCs w:val="24"/>
              </w:rPr>
              <w:t xml:space="preserve"> порядке</w:t>
            </w:r>
            <w:r>
              <w:rPr>
                <w:rFonts w:ascii="Times New Roman" w:hAnsi="Times New Roman"/>
                <w:iCs/>
                <w:szCs w:val="24"/>
              </w:rPr>
              <w:t>.</w:t>
            </w:r>
          </w:p>
        </w:tc>
        <w:tc>
          <w:tcPr>
            <w:tcW w:w="2381" w:type="dxa"/>
            <w:tcBorders>
              <w:top w:val="single" w:sz="4" w:space="0" w:color="auto"/>
              <w:left w:val="single" w:sz="4" w:space="0" w:color="auto"/>
              <w:right w:val="single" w:sz="4" w:space="0" w:color="auto"/>
            </w:tcBorders>
          </w:tcPr>
          <w:p w14:paraId="7F01E453" w14:textId="77777777" w:rsidR="00662727" w:rsidRPr="00662727" w:rsidRDefault="00662727" w:rsidP="00662727">
            <w:pPr>
              <w:autoSpaceDE w:val="0"/>
              <w:autoSpaceDN w:val="0"/>
              <w:adjustRightInd w:val="0"/>
              <w:spacing w:after="0" w:line="240" w:lineRule="auto"/>
              <w:ind w:right="175"/>
              <w:jc w:val="center"/>
              <w:rPr>
                <w:rFonts w:ascii="Times New Roman" w:hAnsi="Times New Roman"/>
                <w:color w:val="000000" w:themeColor="text1"/>
              </w:rPr>
            </w:pPr>
            <w:r w:rsidRPr="00662727">
              <w:rPr>
                <w:rFonts w:ascii="Times New Roman" w:hAnsi="Times New Roman"/>
                <w:color w:val="000000" w:themeColor="text1"/>
              </w:rPr>
              <w:lastRenderedPageBreak/>
              <w:t xml:space="preserve">Расходы потенциальных адресатов </w:t>
            </w:r>
            <w:r w:rsidRPr="00662727">
              <w:rPr>
                <w:rFonts w:ascii="Times New Roman" w:hAnsi="Times New Roman"/>
                <w:color w:val="000000" w:themeColor="text1"/>
              </w:rPr>
              <w:lastRenderedPageBreak/>
              <w:t>предлагаемого правового регулирования, предполагаются в виде информационных издержек на предоставление, копии карточки (написание) и документов;</w:t>
            </w:r>
          </w:p>
          <w:p w14:paraId="06A13FA3" w14:textId="77777777" w:rsidR="00662727" w:rsidRPr="00662727" w:rsidRDefault="00662727" w:rsidP="00662727">
            <w:pPr>
              <w:autoSpaceDE w:val="0"/>
              <w:autoSpaceDN w:val="0"/>
              <w:adjustRightInd w:val="0"/>
              <w:spacing w:after="0" w:line="240" w:lineRule="auto"/>
              <w:ind w:right="175"/>
              <w:jc w:val="center"/>
              <w:rPr>
                <w:rFonts w:ascii="Times New Roman" w:hAnsi="Times New Roman"/>
                <w:color w:val="000000" w:themeColor="text1"/>
              </w:rPr>
            </w:pPr>
            <w:r w:rsidRPr="00662727">
              <w:rPr>
                <w:rFonts w:ascii="Times New Roman" w:hAnsi="Times New Roman"/>
                <w:color w:val="000000" w:themeColor="text1"/>
              </w:rPr>
              <w:t>тип требования: предоставление информации;</w:t>
            </w:r>
          </w:p>
          <w:p w14:paraId="731310E0" w14:textId="77777777" w:rsidR="00662727" w:rsidRPr="00662727" w:rsidRDefault="00662727" w:rsidP="00662727">
            <w:pPr>
              <w:autoSpaceDE w:val="0"/>
              <w:autoSpaceDN w:val="0"/>
              <w:adjustRightInd w:val="0"/>
              <w:spacing w:after="0" w:line="240" w:lineRule="auto"/>
              <w:ind w:right="175"/>
              <w:jc w:val="center"/>
              <w:rPr>
                <w:rFonts w:ascii="Times New Roman" w:hAnsi="Times New Roman"/>
                <w:color w:val="000000" w:themeColor="text1"/>
              </w:rPr>
            </w:pPr>
            <w:r w:rsidRPr="00662727">
              <w:rPr>
                <w:rFonts w:ascii="Times New Roman" w:hAnsi="Times New Roman"/>
                <w:color w:val="000000" w:themeColor="text1"/>
              </w:rPr>
              <w:t>раздел требования: информационное;</w:t>
            </w:r>
          </w:p>
          <w:p w14:paraId="3D7B5836" w14:textId="77777777" w:rsidR="00662727" w:rsidRPr="00662727" w:rsidRDefault="00662727" w:rsidP="00662727">
            <w:pPr>
              <w:autoSpaceDE w:val="0"/>
              <w:autoSpaceDN w:val="0"/>
              <w:adjustRightInd w:val="0"/>
              <w:spacing w:after="0" w:line="240" w:lineRule="auto"/>
              <w:ind w:right="175"/>
              <w:jc w:val="center"/>
              <w:rPr>
                <w:rFonts w:ascii="Times New Roman" w:hAnsi="Times New Roman"/>
                <w:color w:val="000000" w:themeColor="text1"/>
              </w:rPr>
            </w:pPr>
            <w:r w:rsidRPr="00662727">
              <w:rPr>
                <w:rFonts w:ascii="Times New Roman" w:hAnsi="Times New Roman"/>
                <w:color w:val="000000" w:themeColor="text1"/>
              </w:rPr>
              <w:t>информационный элемент: предоставление заявления, копии документов;</w:t>
            </w:r>
          </w:p>
          <w:p w14:paraId="3FF3ECC1" w14:textId="77777777" w:rsidR="00662727" w:rsidRPr="00662727" w:rsidRDefault="00662727" w:rsidP="00662727">
            <w:pPr>
              <w:autoSpaceDE w:val="0"/>
              <w:autoSpaceDN w:val="0"/>
              <w:adjustRightInd w:val="0"/>
              <w:spacing w:after="0" w:line="240" w:lineRule="auto"/>
              <w:ind w:right="175"/>
              <w:jc w:val="center"/>
              <w:rPr>
                <w:rFonts w:ascii="Times New Roman" w:hAnsi="Times New Roman"/>
                <w:color w:val="000000" w:themeColor="text1"/>
              </w:rPr>
            </w:pPr>
            <w:r w:rsidRPr="00662727">
              <w:rPr>
                <w:rFonts w:ascii="Times New Roman" w:hAnsi="Times New Roman"/>
                <w:color w:val="000000" w:themeColor="text1"/>
              </w:rPr>
              <w:t>масштаб: заявление – 1 ед, документы - 3 ед. итого подача представления и документов –4 ед.</w:t>
            </w:r>
          </w:p>
          <w:p w14:paraId="0BCE797D" w14:textId="77777777" w:rsidR="00662727" w:rsidRPr="00662727" w:rsidRDefault="00662727" w:rsidP="00662727">
            <w:pPr>
              <w:autoSpaceDE w:val="0"/>
              <w:autoSpaceDN w:val="0"/>
              <w:adjustRightInd w:val="0"/>
              <w:spacing w:after="0" w:line="240" w:lineRule="auto"/>
              <w:ind w:right="175"/>
              <w:jc w:val="center"/>
              <w:rPr>
                <w:rFonts w:ascii="Times New Roman" w:hAnsi="Times New Roman"/>
                <w:color w:val="000000" w:themeColor="text1"/>
              </w:rPr>
            </w:pPr>
            <w:r w:rsidRPr="00662727">
              <w:rPr>
                <w:rFonts w:ascii="Times New Roman" w:hAnsi="Times New Roman"/>
                <w:color w:val="000000" w:themeColor="text1"/>
              </w:rPr>
              <w:t>количество потенциальных адресатов – 4 660 тыс.чел.</w:t>
            </w:r>
          </w:p>
          <w:p w14:paraId="0B176DEE" w14:textId="77777777" w:rsidR="00662727" w:rsidRPr="00662727" w:rsidRDefault="00662727" w:rsidP="00662727">
            <w:pPr>
              <w:autoSpaceDE w:val="0"/>
              <w:autoSpaceDN w:val="0"/>
              <w:adjustRightInd w:val="0"/>
              <w:spacing w:after="0" w:line="240" w:lineRule="auto"/>
              <w:ind w:right="175"/>
              <w:jc w:val="center"/>
              <w:rPr>
                <w:rFonts w:ascii="Times New Roman" w:hAnsi="Times New Roman"/>
                <w:color w:val="000000" w:themeColor="text1"/>
              </w:rPr>
            </w:pPr>
            <w:r w:rsidRPr="00662727">
              <w:rPr>
                <w:rFonts w:ascii="Times New Roman" w:hAnsi="Times New Roman"/>
                <w:color w:val="000000" w:themeColor="text1"/>
              </w:rPr>
              <w:t xml:space="preserve">заработная плата работников крупных и средних организаций муниципального образования Крымский район по состоянию на 1 сентября 2024 г. согласно данным органов статистики: </w:t>
            </w:r>
            <w:r w:rsidRPr="00662727">
              <w:rPr>
                <w:rFonts w:ascii="Times New Roman" w:hAnsi="Times New Roman"/>
              </w:rPr>
              <w:t>58 419 тыс. руб.</w:t>
            </w:r>
          </w:p>
          <w:p w14:paraId="3C20E825" w14:textId="1CE0FBCF" w:rsidR="00662727" w:rsidRPr="00662727" w:rsidRDefault="00662727" w:rsidP="00662727">
            <w:pPr>
              <w:autoSpaceDE w:val="0"/>
              <w:autoSpaceDN w:val="0"/>
              <w:adjustRightInd w:val="0"/>
              <w:spacing w:after="0" w:line="240" w:lineRule="auto"/>
              <w:jc w:val="center"/>
              <w:rPr>
                <w:rFonts w:ascii="Times New Roman" w:hAnsi="Times New Roman"/>
              </w:rPr>
            </w:pPr>
            <w:r w:rsidRPr="00662727">
              <w:rPr>
                <w:rFonts w:ascii="Times New Roman" w:hAnsi="Times New Roman"/>
                <w:color w:val="000000" w:themeColor="text1"/>
              </w:rPr>
              <w:t xml:space="preserve">средняя стоимость часа работы: 58 419 среднемесячная зп /21 день / 8 часов = </w:t>
            </w:r>
            <w:bookmarkStart w:id="6" w:name="_Hlk183435403"/>
            <w:r w:rsidRPr="00662727">
              <w:rPr>
                <w:rFonts w:ascii="Times New Roman" w:hAnsi="Times New Roman"/>
                <w:color w:val="000000" w:themeColor="text1"/>
              </w:rPr>
              <w:t xml:space="preserve">347,73 </w:t>
            </w:r>
            <w:bookmarkEnd w:id="6"/>
            <w:r w:rsidRPr="00662727">
              <w:rPr>
                <w:rFonts w:ascii="Times New Roman" w:hAnsi="Times New Roman"/>
                <w:color w:val="000000" w:themeColor="text1"/>
              </w:rPr>
              <w:t xml:space="preserve">руб. Стоимость требования: 347,73 руб.* 4660 чел * 8 час. * 4 ед. = </w:t>
            </w:r>
            <w:bookmarkStart w:id="7" w:name="_Hlk176893416"/>
            <w:bookmarkStart w:id="8" w:name="_Hlk183435587"/>
            <w:r w:rsidRPr="00662727">
              <w:rPr>
                <w:rFonts w:ascii="Times New Roman" w:hAnsi="Times New Roman"/>
                <w:color w:val="000000" w:themeColor="text1"/>
              </w:rPr>
              <w:t xml:space="preserve">51 853 497 млн. руб. (группа потенциальных адресатов). 51853 497 /4660 = 11 127 тыс.руб.. (на одного </w:t>
            </w:r>
            <w:r w:rsidRPr="00662727">
              <w:rPr>
                <w:rFonts w:ascii="Times New Roman" w:hAnsi="Times New Roman"/>
                <w:color w:val="000000" w:themeColor="text1"/>
              </w:rPr>
              <w:lastRenderedPageBreak/>
              <w:t xml:space="preserve">потенциального адресата). </w:t>
            </w:r>
            <w:bookmarkEnd w:id="7"/>
            <w:r w:rsidRPr="00662727">
              <w:rPr>
                <w:rFonts w:ascii="Times New Roman" w:hAnsi="Times New Roman"/>
                <w:color w:val="000000" w:themeColor="text1"/>
              </w:rPr>
              <w:t>Доходы отсутствуют</w:t>
            </w:r>
            <w:bookmarkEnd w:id="8"/>
          </w:p>
        </w:tc>
        <w:tc>
          <w:tcPr>
            <w:tcW w:w="958" w:type="dxa"/>
            <w:tcBorders>
              <w:top w:val="single" w:sz="4" w:space="0" w:color="auto"/>
              <w:left w:val="single" w:sz="4" w:space="0" w:color="auto"/>
              <w:right w:val="single" w:sz="4" w:space="0" w:color="auto"/>
            </w:tcBorders>
          </w:tcPr>
          <w:p w14:paraId="5576A0EB" w14:textId="77777777" w:rsidR="00662727" w:rsidRPr="00B76369" w:rsidRDefault="00662727" w:rsidP="00662727">
            <w:pPr>
              <w:autoSpaceDE w:val="0"/>
              <w:autoSpaceDN w:val="0"/>
              <w:adjustRightInd w:val="0"/>
              <w:spacing w:after="0" w:line="240" w:lineRule="auto"/>
              <w:jc w:val="center"/>
              <w:rPr>
                <w:rFonts w:ascii="Times New Roman" w:hAnsi="Times New Roman"/>
              </w:rPr>
            </w:pPr>
            <w:r w:rsidRPr="00B76369">
              <w:rPr>
                <w:rFonts w:ascii="Times New Roman" w:hAnsi="Times New Roman"/>
              </w:rPr>
              <w:lastRenderedPageBreak/>
              <w:t>-</w:t>
            </w:r>
          </w:p>
        </w:tc>
      </w:tr>
    </w:tbl>
    <w:p w14:paraId="68490BBE" w14:textId="71B5E896"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lastRenderedPageBreak/>
        <w:t>7.5. Издержки и выгоды адресатов предлагаемого правового регулирования, не поддающиеся количественной оценке: отсутствуют.</w:t>
      </w:r>
    </w:p>
    <w:p w14:paraId="201FEE16" w14:textId="0FB018D9" w:rsidR="001E0D46"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7.6. Источники данных: отсутствуют.</w:t>
      </w:r>
    </w:p>
    <w:p w14:paraId="033C9ADF" w14:textId="77777777" w:rsidR="00522432"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8. Оценка рисков неблагоприятных последствий применения предлагаемого правового регулирования:</w:t>
      </w:r>
    </w:p>
    <w:p w14:paraId="65D61DB9" w14:textId="77777777" w:rsidR="00231AD0" w:rsidRPr="00A75851" w:rsidRDefault="00231AD0" w:rsidP="00A75851">
      <w:pPr>
        <w:autoSpaceDE w:val="0"/>
        <w:autoSpaceDN w:val="0"/>
        <w:adjustRightInd w:val="0"/>
        <w:spacing w:after="0" w:line="240" w:lineRule="auto"/>
        <w:jc w:val="both"/>
        <w:rPr>
          <w:rFonts w:ascii="Times New Roman" w:hAnsi="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522432" w:rsidRPr="00B76369" w14:paraId="18D384CA" w14:textId="77777777" w:rsidTr="0022163D">
        <w:tc>
          <w:tcPr>
            <w:tcW w:w="2392" w:type="dxa"/>
            <w:tcBorders>
              <w:top w:val="single" w:sz="4" w:space="0" w:color="auto"/>
              <w:left w:val="single" w:sz="4" w:space="0" w:color="auto"/>
              <w:bottom w:val="single" w:sz="4" w:space="0" w:color="auto"/>
              <w:right w:val="single" w:sz="4" w:space="0" w:color="auto"/>
            </w:tcBorders>
          </w:tcPr>
          <w:p w14:paraId="470E07DF"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8.1. Виды</w:t>
            </w:r>
          </w:p>
          <w:p w14:paraId="0050CBF6"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рисков</w:t>
            </w:r>
          </w:p>
          <w:p w14:paraId="36AD4D99" w14:textId="77777777" w:rsidR="00522432" w:rsidRPr="00B76369"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3186A706"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8.2. Оценка</w:t>
            </w:r>
          </w:p>
          <w:p w14:paraId="15C25B23"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вероятности</w:t>
            </w:r>
          </w:p>
          <w:p w14:paraId="5C2F0BE7"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наступления</w:t>
            </w:r>
          </w:p>
          <w:p w14:paraId="13E893FB"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неблагоприятных</w:t>
            </w:r>
          </w:p>
          <w:p w14:paraId="5C81CFB6"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последствий</w:t>
            </w:r>
          </w:p>
          <w:p w14:paraId="7B0A568D" w14:textId="77777777" w:rsidR="00522432" w:rsidRPr="00B76369"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56A74C78"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8.3. Методы</w:t>
            </w:r>
          </w:p>
          <w:p w14:paraId="6B2D6B23"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контроля рисков</w:t>
            </w:r>
          </w:p>
          <w:p w14:paraId="48740BDC" w14:textId="77777777" w:rsidR="00522432" w:rsidRPr="00B76369" w:rsidRDefault="00522432" w:rsidP="000C2129">
            <w:pPr>
              <w:autoSpaceDE w:val="0"/>
              <w:autoSpaceDN w:val="0"/>
              <w:adjustRightInd w:val="0"/>
              <w:spacing w:after="0" w:line="240" w:lineRule="auto"/>
              <w:jc w:val="center"/>
              <w:rPr>
                <w:rFonts w:ascii="Times New Roman" w:hAnsi="Times New Roman"/>
              </w:rPr>
            </w:pPr>
          </w:p>
        </w:tc>
        <w:tc>
          <w:tcPr>
            <w:tcW w:w="2393" w:type="dxa"/>
            <w:tcBorders>
              <w:top w:val="single" w:sz="4" w:space="0" w:color="auto"/>
              <w:left w:val="single" w:sz="4" w:space="0" w:color="auto"/>
              <w:bottom w:val="single" w:sz="4" w:space="0" w:color="auto"/>
              <w:right w:val="single" w:sz="4" w:space="0" w:color="auto"/>
            </w:tcBorders>
          </w:tcPr>
          <w:p w14:paraId="26F7D15D"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8.4. Степень контроля</w:t>
            </w:r>
          </w:p>
          <w:p w14:paraId="0C27997B"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рисков (полный /</w:t>
            </w:r>
          </w:p>
          <w:p w14:paraId="6637BC1A"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частичный /</w:t>
            </w:r>
          </w:p>
          <w:p w14:paraId="03382909"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отсутствует)</w:t>
            </w:r>
          </w:p>
          <w:p w14:paraId="1C8AEDDA" w14:textId="77777777" w:rsidR="00522432" w:rsidRPr="00B76369" w:rsidRDefault="00522432" w:rsidP="000C2129">
            <w:pPr>
              <w:autoSpaceDE w:val="0"/>
              <w:autoSpaceDN w:val="0"/>
              <w:adjustRightInd w:val="0"/>
              <w:spacing w:after="0" w:line="240" w:lineRule="auto"/>
              <w:jc w:val="center"/>
              <w:rPr>
                <w:rFonts w:ascii="Times New Roman" w:hAnsi="Times New Roman"/>
              </w:rPr>
            </w:pPr>
          </w:p>
        </w:tc>
      </w:tr>
      <w:tr w:rsidR="00522432" w:rsidRPr="00B76369" w14:paraId="18BBD1E4" w14:textId="77777777" w:rsidTr="0022163D">
        <w:tc>
          <w:tcPr>
            <w:tcW w:w="2392" w:type="dxa"/>
            <w:tcBorders>
              <w:top w:val="single" w:sz="4" w:space="0" w:color="auto"/>
              <w:left w:val="single" w:sz="4" w:space="0" w:color="auto"/>
              <w:bottom w:val="single" w:sz="4" w:space="0" w:color="auto"/>
              <w:right w:val="single" w:sz="4" w:space="0" w:color="auto"/>
            </w:tcBorders>
          </w:tcPr>
          <w:p w14:paraId="0599F388"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14:paraId="7E205A15"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3A2CC1E1"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w:t>
            </w:r>
          </w:p>
        </w:tc>
        <w:tc>
          <w:tcPr>
            <w:tcW w:w="2393" w:type="dxa"/>
            <w:tcBorders>
              <w:top w:val="single" w:sz="4" w:space="0" w:color="auto"/>
              <w:left w:val="single" w:sz="4" w:space="0" w:color="auto"/>
              <w:bottom w:val="single" w:sz="4" w:space="0" w:color="auto"/>
              <w:right w:val="single" w:sz="4" w:space="0" w:color="auto"/>
            </w:tcBorders>
          </w:tcPr>
          <w:p w14:paraId="62169E17"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w:t>
            </w:r>
          </w:p>
        </w:tc>
      </w:tr>
    </w:tbl>
    <w:p w14:paraId="5C377E8E" w14:textId="77777777" w:rsidR="00B95EC2" w:rsidRDefault="00B95EC2" w:rsidP="00CB747E">
      <w:pPr>
        <w:autoSpaceDE w:val="0"/>
        <w:autoSpaceDN w:val="0"/>
        <w:adjustRightInd w:val="0"/>
        <w:spacing w:after="0" w:line="240" w:lineRule="auto"/>
        <w:ind w:firstLine="708"/>
        <w:rPr>
          <w:rFonts w:ascii="Times New Roman" w:hAnsi="Times New Roman"/>
          <w:sz w:val="28"/>
          <w:szCs w:val="28"/>
        </w:rPr>
      </w:pPr>
    </w:p>
    <w:p w14:paraId="7CE168DD" w14:textId="03FD8DD3" w:rsidR="001E0D46" w:rsidRPr="006804BB" w:rsidRDefault="00522432" w:rsidP="00153AA8">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8.5. Источники данных: отсутствуют.</w:t>
      </w:r>
    </w:p>
    <w:p w14:paraId="1F5D4C59" w14:textId="77777777" w:rsidR="00522432" w:rsidRDefault="00522432" w:rsidP="00153AA8">
      <w:pPr>
        <w:autoSpaceDE w:val="0"/>
        <w:autoSpaceDN w:val="0"/>
        <w:adjustRightInd w:val="0"/>
        <w:spacing w:after="0" w:line="240" w:lineRule="auto"/>
        <w:ind w:firstLine="851"/>
        <w:rPr>
          <w:rFonts w:ascii="Times New Roman" w:hAnsi="Times New Roman"/>
          <w:sz w:val="28"/>
          <w:szCs w:val="28"/>
        </w:rPr>
      </w:pPr>
      <w:r w:rsidRPr="006804BB">
        <w:rPr>
          <w:rFonts w:ascii="Times New Roman" w:hAnsi="Times New Roman"/>
          <w:sz w:val="28"/>
          <w:szCs w:val="28"/>
        </w:rPr>
        <w:t>9. Сравнение возможных вариантов решения проблемы:</w:t>
      </w:r>
    </w:p>
    <w:p w14:paraId="2D964254" w14:textId="77777777" w:rsidR="00231AD0" w:rsidRPr="006804BB" w:rsidRDefault="00231AD0" w:rsidP="00CB747E">
      <w:pPr>
        <w:autoSpaceDE w:val="0"/>
        <w:autoSpaceDN w:val="0"/>
        <w:adjustRightInd w:val="0"/>
        <w:spacing w:after="0" w:line="240" w:lineRule="auto"/>
        <w:ind w:firstLine="708"/>
        <w:rPr>
          <w:rFonts w:ascii="Times New Roman" w:hAnsi="Times New Roman"/>
          <w:sz w:val="28"/>
          <w:szCs w:val="28"/>
        </w:rPr>
      </w:pP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126"/>
        <w:gridCol w:w="2693"/>
      </w:tblGrid>
      <w:tr w:rsidR="00522432" w:rsidRPr="00B76369" w14:paraId="7286442E" w14:textId="77777777" w:rsidTr="00522432">
        <w:tc>
          <w:tcPr>
            <w:tcW w:w="4877" w:type="dxa"/>
            <w:tcBorders>
              <w:top w:val="single" w:sz="4" w:space="0" w:color="auto"/>
              <w:left w:val="single" w:sz="4" w:space="0" w:color="auto"/>
              <w:bottom w:val="single" w:sz="4" w:space="0" w:color="auto"/>
              <w:right w:val="single" w:sz="4" w:space="0" w:color="auto"/>
            </w:tcBorders>
          </w:tcPr>
          <w:p w14:paraId="5946C4AD" w14:textId="77777777" w:rsidR="00522432" w:rsidRPr="00B76369" w:rsidRDefault="00522432" w:rsidP="00A75851">
            <w:pPr>
              <w:autoSpaceDE w:val="0"/>
              <w:autoSpaceDN w:val="0"/>
              <w:adjustRightInd w:val="0"/>
              <w:spacing w:after="0" w:line="240" w:lineRule="auto"/>
              <w:rPr>
                <w:rFonts w:ascii="Times New Roman" w:hAnsi="Times New Roman"/>
              </w:rPr>
            </w:pPr>
          </w:p>
        </w:tc>
        <w:tc>
          <w:tcPr>
            <w:tcW w:w="2126" w:type="dxa"/>
            <w:tcBorders>
              <w:top w:val="single" w:sz="4" w:space="0" w:color="auto"/>
              <w:left w:val="single" w:sz="4" w:space="0" w:color="auto"/>
              <w:bottom w:val="single" w:sz="4" w:space="0" w:color="auto"/>
              <w:right w:val="single" w:sz="4" w:space="0" w:color="auto"/>
            </w:tcBorders>
          </w:tcPr>
          <w:p w14:paraId="0AF41298"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Вариант 1</w:t>
            </w:r>
          </w:p>
        </w:tc>
        <w:tc>
          <w:tcPr>
            <w:tcW w:w="2693" w:type="dxa"/>
            <w:tcBorders>
              <w:top w:val="single" w:sz="4" w:space="0" w:color="auto"/>
              <w:left w:val="single" w:sz="4" w:space="0" w:color="auto"/>
              <w:bottom w:val="single" w:sz="4" w:space="0" w:color="auto"/>
              <w:right w:val="single" w:sz="4" w:space="0" w:color="auto"/>
            </w:tcBorders>
          </w:tcPr>
          <w:p w14:paraId="5079FA5B" w14:textId="77777777" w:rsidR="00522432" w:rsidRPr="00B76369" w:rsidRDefault="00522432" w:rsidP="00A75851">
            <w:pPr>
              <w:autoSpaceDE w:val="0"/>
              <w:autoSpaceDN w:val="0"/>
              <w:adjustRightInd w:val="0"/>
              <w:spacing w:after="0" w:line="240" w:lineRule="auto"/>
              <w:rPr>
                <w:rFonts w:ascii="Times New Roman" w:hAnsi="Times New Roman"/>
              </w:rPr>
            </w:pPr>
            <w:r w:rsidRPr="00B76369">
              <w:rPr>
                <w:rFonts w:ascii="Times New Roman" w:hAnsi="Times New Roman"/>
              </w:rPr>
              <w:t>Вариант 2</w:t>
            </w:r>
          </w:p>
        </w:tc>
      </w:tr>
      <w:tr w:rsidR="00522432" w:rsidRPr="00B76369" w14:paraId="1E24D898" w14:textId="77777777" w:rsidTr="00522432">
        <w:tc>
          <w:tcPr>
            <w:tcW w:w="4877" w:type="dxa"/>
            <w:tcBorders>
              <w:top w:val="single" w:sz="4" w:space="0" w:color="auto"/>
              <w:left w:val="single" w:sz="4" w:space="0" w:color="auto"/>
              <w:bottom w:val="single" w:sz="4" w:space="0" w:color="auto"/>
              <w:right w:val="single" w:sz="4" w:space="0" w:color="auto"/>
            </w:tcBorders>
          </w:tcPr>
          <w:p w14:paraId="23F291B9"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9.1 Содержание варианта решения</w:t>
            </w:r>
          </w:p>
          <w:p w14:paraId="2BCD272C"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проблемы</w:t>
            </w:r>
          </w:p>
        </w:tc>
        <w:tc>
          <w:tcPr>
            <w:tcW w:w="2126" w:type="dxa"/>
            <w:tcBorders>
              <w:top w:val="single" w:sz="4" w:space="0" w:color="auto"/>
              <w:left w:val="single" w:sz="4" w:space="0" w:color="auto"/>
              <w:bottom w:val="single" w:sz="4" w:space="0" w:color="auto"/>
              <w:right w:val="single" w:sz="4" w:space="0" w:color="auto"/>
            </w:tcBorders>
          </w:tcPr>
          <w:p w14:paraId="786488F7"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Принятие муниципального нормативного правового акта</w:t>
            </w:r>
          </w:p>
        </w:tc>
        <w:tc>
          <w:tcPr>
            <w:tcW w:w="2693" w:type="dxa"/>
            <w:tcBorders>
              <w:top w:val="single" w:sz="4" w:space="0" w:color="auto"/>
              <w:left w:val="single" w:sz="4" w:space="0" w:color="auto"/>
              <w:bottom w:val="single" w:sz="4" w:space="0" w:color="auto"/>
              <w:right w:val="single" w:sz="4" w:space="0" w:color="auto"/>
            </w:tcBorders>
          </w:tcPr>
          <w:p w14:paraId="43E75E98" w14:textId="77777777" w:rsidR="00522432" w:rsidRPr="00B76369" w:rsidRDefault="00522432" w:rsidP="000C2129">
            <w:pPr>
              <w:pStyle w:val="ConsPlusNormal"/>
              <w:jc w:val="center"/>
              <w:rPr>
                <w:rFonts w:ascii="Times New Roman" w:hAnsi="Times New Roman" w:cs="Times New Roman"/>
                <w:sz w:val="22"/>
                <w:szCs w:val="22"/>
              </w:rPr>
            </w:pPr>
            <w:r w:rsidRPr="00B76369">
              <w:rPr>
                <w:rFonts w:ascii="Times New Roman" w:hAnsi="Times New Roman" w:cs="Times New Roman"/>
                <w:sz w:val="22"/>
                <w:szCs w:val="22"/>
              </w:rPr>
              <w:t>Непринятие муниципального нормативного правового акта</w:t>
            </w:r>
          </w:p>
        </w:tc>
      </w:tr>
      <w:tr w:rsidR="00522432" w:rsidRPr="00B76369" w14:paraId="388DF9C1" w14:textId="77777777" w:rsidTr="00522432">
        <w:tc>
          <w:tcPr>
            <w:tcW w:w="4877" w:type="dxa"/>
            <w:tcBorders>
              <w:top w:val="single" w:sz="4" w:space="0" w:color="auto"/>
              <w:left w:val="single" w:sz="4" w:space="0" w:color="auto"/>
              <w:bottom w:val="single" w:sz="4" w:space="0" w:color="auto"/>
              <w:right w:val="single" w:sz="4" w:space="0" w:color="auto"/>
            </w:tcBorders>
          </w:tcPr>
          <w:p w14:paraId="0695FDDD"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9.2. Качественная характеристика и</w:t>
            </w:r>
          </w:p>
          <w:p w14:paraId="4338B511"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оценка динамики численности</w:t>
            </w:r>
          </w:p>
          <w:p w14:paraId="71872656"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потенциальных адресатов</w:t>
            </w:r>
          </w:p>
          <w:p w14:paraId="68D6B749"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предлагаемого правового регулирования</w:t>
            </w:r>
          </w:p>
          <w:p w14:paraId="10426A14"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в среднесрочном периоде (1 - 3 года)</w:t>
            </w:r>
          </w:p>
        </w:tc>
        <w:tc>
          <w:tcPr>
            <w:tcW w:w="2126" w:type="dxa"/>
            <w:tcBorders>
              <w:top w:val="single" w:sz="4" w:space="0" w:color="auto"/>
              <w:left w:val="single" w:sz="4" w:space="0" w:color="auto"/>
              <w:bottom w:val="single" w:sz="4" w:space="0" w:color="auto"/>
              <w:right w:val="single" w:sz="4" w:space="0" w:color="auto"/>
            </w:tcBorders>
          </w:tcPr>
          <w:p w14:paraId="5EEC2CB9" w14:textId="77777777" w:rsidR="00522432" w:rsidRPr="00B76369" w:rsidRDefault="00522432" w:rsidP="000C2129">
            <w:pPr>
              <w:pStyle w:val="ConsPlusNonformat"/>
              <w:jc w:val="center"/>
              <w:rPr>
                <w:rFonts w:ascii="Times New Roman" w:hAnsi="Times New Roman" w:cs="Times New Roman"/>
                <w:sz w:val="22"/>
                <w:szCs w:val="22"/>
              </w:rPr>
            </w:pPr>
            <w:r w:rsidRPr="00B76369">
              <w:rPr>
                <w:rFonts w:ascii="Times New Roman" w:hAnsi="Times New Roman" w:cs="Times New Roman"/>
                <w:sz w:val="22"/>
                <w:szCs w:val="22"/>
              </w:rPr>
              <w:t>Правообладатели земельных участков, либо их представители, наделенные соответствующими полномочиями</w:t>
            </w:r>
          </w:p>
        </w:tc>
        <w:tc>
          <w:tcPr>
            <w:tcW w:w="2693" w:type="dxa"/>
            <w:tcBorders>
              <w:top w:val="single" w:sz="4" w:space="0" w:color="auto"/>
              <w:left w:val="single" w:sz="4" w:space="0" w:color="auto"/>
              <w:bottom w:val="single" w:sz="4" w:space="0" w:color="auto"/>
              <w:right w:val="single" w:sz="4" w:space="0" w:color="auto"/>
            </w:tcBorders>
          </w:tcPr>
          <w:p w14:paraId="257C9C89"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отсутствует</w:t>
            </w:r>
          </w:p>
        </w:tc>
      </w:tr>
      <w:tr w:rsidR="00522432" w:rsidRPr="00B76369" w14:paraId="6A906E94" w14:textId="77777777" w:rsidTr="00522432">
        <w:tc>
          <w:tcPr>
            <w:tcW w:w="4877" w:type="dxa"/>
            <w:tcBorders>
              <w:top w:val="single" w:sz="4" w:space="0" w:color="auto"/>
              <w:left w:val="single" w:sz="4" w:space="0" w:color="auto"/>
              <w:bottom w:val="single" w:sz="4" w:space="0" w:color="auto"/>
              <w:right w:val="single" w:sz="4" w:space="0" w:color="auto"/>
            </w:tcBorders>
          </w:tcPr>
          <w:p w14:paraId="39B32D9E"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9.3. Оценка дополнительных расходов</w:t>
            </w:r>
          </w:p>
          <w:p w14:paraId="29E9CB56"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(доходов) потенциальных адресатов</w:t>
            </w:r>
          </w:p>
          <w:p w14:paraId="092A59EB"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регулирования, связанных с введением</w:t>
            </w:r>
          </w:p>
          <w:p w14:paraId="38C83E46"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7509DC38"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652338D"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отсутствует</w:t>
            </w:r>
          </w:p>
        </w:tc>
      </w:tr>
      <w:tr w:rsidR="00522432" w:rsidRPr="00B76369" w14:paraId="4ED993A6" w14:textId="77777777" w:rsidTr="00522432">
        <w:tc>
          <w:tcPr>
            <w:tcW w:w="4877" w:type="dxa"/>
            <w:tcBorders>
              <w:top w:val="single" w:sz="4" w:space="0" w:color="auto"/>
              <w:left w:val="single" w:sz="4" w:space="0" w:color="auto"/>
              <w:bottom w:val="single" w:sz="4" w:space="0" w:color="auto"/>
              <w:right w:val="single" w:sz="4" w:space="0" w:color="auto"/>
            </w:tcBorders>
          </w:tcPr>
          <w:p w14:paraId="41EF131C"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lastRenderedPageBreak/>
              <w:t>9.4. Оценка расходов (доходов) местных</w:t>
            </w:r>
          </w:p>
          <w:p w14:paraId="0BBCEFDE"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бюджетов, связанных с введением</w:t>
            </w:r>
          </w:p>
          <w:p w14:paraId="6A4AD131"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предлагаемого правового регулирования</w:t>
            </w:r>
          </w:p>
        </w:tc>
        <w:tc>
          <w:tcPr>
            <w:tcW w:w="2126" w:type="dxa"/>
            <w:tcBorders>
              <w:top w:val="single" w:sz="4" w:space="0" w:color="auto"/>
              <w:left w:val="single" w:sz="4" w:space="0" w:color="auto"/>
              <w:bottom w:val="single" w:sz="4" w:space="0" w:color="auto"/>
              <w:right w:val="single" w:sz="4" w:space="0" w:color="auto"/>
            </w:tcBorders>
          </w:tcPr>
          <w:p w14:paraId="534831D2"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13AC2A25"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отсутствует</w:t>
            </w:r>
          </w:p>
        </w:tc>
      </w:tr>
      <w:tr w:rsidR="00522432" w:rsidRPr="00B76369" w14:paraId="64DC7E46" w14:textId="77777777" w:rsidTr="00522432">
        <w:tc>
          <w:tcPr>
            <w:tcW w:w="4877" w:type="dxa"/>
            <w:tcBorders>
              <w:top w:val="single" w:sz="4" w:space="0" w:color="auto"/>
              <w:left w:val="single" w:sz="4" w:space="0" w:color="auto"/>
              <w:bottom w:val="single" w:sz="4" w:space="0" w:color="auto"/>
              <w:right w:val="single" w:sz="4" w:space="0" w:color="auto"/>
            </w:tcBorders>
          </w:tcPr>
          <w:p w14:paraId="0C0228B7"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9.5. Оценка возможности достижения</w:t>
            </w:r>
          </w:p>
          <w:p w14:paraId="49E0AD0D"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заявленных целей регулирования</w:t>
            </w:r>
          </w:p>
          <w:p w14:paraId="4B5BAAE2"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(раздел 3 сводного отчета) посредством</w:t>
            </w:r>
          </w:p>
          <w:p w14:paraId="16B76DCE"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применения рассматриваемых</w:t>
            </w:r>
          </w:p>
          <w:p w14:paraId="15FC392D"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вариантов предлагаемого правового</w:t>
            </w:r>
          </w:p>
          <w:p w14:paraId="082A35D0"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регулирования</w:t>
            </w:r>
          </w:p>
        </w:tc>
        <w:tc>
          <w:tcPr>
            <w:tcW w:w="2126" w:type="dxa"/>
            <w:tcBorders>
              <w:top w:val="single" w:sz="4" w:space="0" w:color="auto"/>
              <w:left w:val="single" w:sz="4" w:space="0" w:color="auto"/>
              <w:bottom w:val="single" w:sz="4" w:space="0" w:color="auto"/>
              <w:right w:val="single" w:sz="4" w:space="0" w:color="auto"/>
            </w:tcBorders>
          </w:tcPr>
          <w:p w14:paraId="565F2475"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Предполагаемая цель будет достигнута</w:t>
            </w:r>
          </w:p>
        </w:tc>
        <w:tc>
          <w:tcPr>
            <w:tcW w:w="2693" w:type="dxa"/>
            <w:tcBorders>
              <w:top w:val="single" w:sz="4" w:space="0" w:color="auto"/>
              <w:left w:val="single" w:sz="4" w:space="0" w:color="auto"/>
              <w:bottom w:val="single" w:sz="4" w:space="0" w:color="auto"/>
              <w:right w:val="single" w:sz="4" w:space="0" w:color="auto"/>
            </w:tcBorders>
          </w:tcPr>
          <w:p w14:paraId="1B0689AD"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Предполагаемая цель не будет достигнута</w:t>
            </w:r>
          </w:p>
        </w:tc>
      </w:tr>
      <w:tr w:rsidR="00522432" w:rsidRPr="00B76369" w14:paraId="12CA9279" w14:textId="77777777" w:rsidTr="00522432">
        <w:tc>
          <w:tcPr>
            <w:tcW w:w="4877" w:type="dxa"/>
            <w:tcBorders>
              <w:top w:val="single" w:sz="4" w:space="0" w:color="auto"/>
              <w:left w:val="single" w:sz="4" w:space="0" w:color="auto"/>
              <w:bottom w:val="single" w:sz="4" w:space="0" w:color="auto"/>
              <w:right w:val="single" w:sz="4" w:space="0" w:color="auto"/>
            </w:tcBorders>
          </w:tcPr>
          <w:p w14:paraId="79E527C1"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9.6. Оценка рисков неблагоприятных</w:t>
            </w:r>
          </w:p>
          <w:p w14:paraId="67331FA1" w14:textId="77777777" w:rsidR="00522432" w:rsidRPr="00B76369" w:rsidRDefault="00522432" w:rsidP="000C2129">
            <w:pPr>
              <w:autoSpaceDE w:val="0"/>
              <w:autoSpaceDN w:val="0"/>
              <w:adjustRightInd w:val="0"/>
              <w:spacing w:after="0" w:line="240" w:lineRule="auto"/>
              <w:jc w:val="center"/>
              <w:rPr>
                <w:rFonts w:ascii="Times New Roman" w:hAnsi="Times New Roman"/>
              </w:rPr>
            </w:pPr>
            <w:r w:rsidRPr="00B76369">
              <w:rPr>
                <w:rFonts w:ascii="Times New Roman" w:hAnsi="Times New Roman"/>
              </w:rPr>
              <w:t>последствий</w:t>
            </w:r>
          </w:p>
        </w:tc>
        <w:tc>
          <w:tcPr>
            <w:tcW w:w="2126" w:type="dxa"/>
            <w:tcBorders>
              <w:top w:val="single" w:sz="4" w:space="0" w:color="auto"/>
              <w:left w:val="single" w:sz="4" w:space="0" w:color="auto"/>
              <w:bottom w:val="single" w:sz="4" w:space="0" w:color="auto"/>
              <w:right w:val="single" w:sz="4" w:space="0" w:color="auto"/>
            </w:tcBorders>
          </w:tcPr>
          <w:p w14:paraId="2F5161E5" w14:textId="77777777" w:rsidR="00522432" w:rsidRPr="00B76369" w:rsidRDefault="00522432" w:rsidP="000C2129">
            <w:pPr>
              <w:pStyle w:val="ConsPlusNormal"/>
              <w:ind w:firstLine="0"/>
              <w:jc w:val="center"/>
              <w:rPr>
                <w:rFonts w:ascii="Times New Roman" w:hAnsi="Times New Roman" w:cs="Times New Roman"/>
                <w:sz w:val="22"/>
                <w:szCs w:val="22"/>
              </w:rPr>
            </w:pPr>
            <w:r w:rsidRPr="00B76369">
              <w:rPr>
                <w:rFonts w:ascii="Times New Roman" w:hAnsi="Times New Roman" w:cs="Times New Roman"/>
                <w:sz w:val="22"/>
                <w:szCs w:val="22"/>
              </w:rPr>
              <w:t>отсутствует</w:t>
            </w:r>
          </w:p>
        </w:tc>
        <w:tc>
          <w:tcPr>
            <w:tcW w:w="2693" w:type="dxa"/>
            <w:tcBorders>
              <w:top w:val="single" w:sz="4" w:space="0" w:color="auto"/>
              <w:left w:val="single" w:sz="4" w:space="0" w:color="auto"/>
              <w:bottom w:val="single" w:sz="4" w:space="0" w:color="auto"/>
              <w:right w:val="single" w:sz="4" w:space="0" w:color="auto"/>
            </w:tcBorders>
          </w:tcPr>
          <w:p w14:paraId="60255213" w14:textId="6958CE78" w:rsidR="00522432" w:rsidRPr="00662727" w:rsidRDefault="00674359" w:rsidP="000C2129">
            <w:pPr>
              <w:pStyle w:val="ConsPlusNormal"/>
              <w:ind w:firstLine="0"/>
              <w:jc w:val="center"/>
              <w:rPr>
                <w:rFonts w:ascii="Times New Roman" w:hAnsi="Times New Roman" w:cs="Times New Roman"/>
                <w:sz w:val="22"/>
                <w:szCs w:val="22"/>
                <w:highlight w:val="yellow"/>
              </w:rPr>
            </w:pPr>
            <w:r w:rsidRPr="00662727">
              <w:rPr>
                <w:rFonts w:ascii="Times New Roman" w:hAnsi="Times New Roman"/>
                <w:sz w:val="22"/>
                <w:szCs w:val="22"/>
              </w:rPr>
              <w:t xml:space="preserve">Несоответствие </w:t>
            </w:r>
            <w:r w:rsidR="000C2129" w:rsidRPr="00662727">
              <w:rPr>
                <w:rFonts w:ascii="Times New Roman" w:hAnsi="Times New Roman"/>
                <w:sz w:val="22"/>
                <w:szCs w:val="22"/>
              </w:rPr>
              <w:t>постановлению Правительства Российской Федерации от 25 апреля 2024 г. № 540 «О внесении изменений в некоторые акты Правительства Российской Федерации», Порядку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 утвержденному постановлением администрации муниципального образования Крымский район от 15 апреля 2022 г. № 875</w:t>
            </w:r>
          </w:p>
        </w:tc>
      </w:tr>
    </w:tbl>
    <w:p w14:paraId="4200F306" w14:textId="77777777" w:rsidR="00231AD0" w:rsidRDefault="00231AD0" w:rsidP="00CB747E">
      <w:pPr>
        <w:autoSpaceDE w:val="0"/>
        <w:autoSpaceDN w:val="0"/>
        <w:adjustRightInd w:val="0"/>
        <w:spacing w:after="0" w:line="240" w:lineRule="auto"/>
        <w:ind w:firstLine="708"/>
        <w:jc w:val="both"/>
        <w:rPr>
          <w:rFonts w:ascii="Times New Roman" w:hAnsi="Times New Roman"/>
          <w:sz w:val="28"/>
          <w:szCs w:val="28"/>
        </w:rPr>
      </w:pPr>
    </w:p>
    <w:p w14:paraId="0061F132" w14:textId="00EDE899" w:rsidR="00522432" w:rsidRPr="00A75851" w:rsidRDefault="00522432" w:rsidP="00153AA8">
      <w:pPr>
        <w:autoSpaceDE w:val="0"/>
        <w:autoSpaceDN w:val="0"/>
        <w:adjustRightInd w:val="0"/>
        <w:spacing w:after="0" w:line="240" w:lineRule="auto"/>
        <w:ind w:firstLine="851"/>
        <w:jc w:val="both"/>
        <w:rPr>
          <w:rFonts w:ascii="Times New Roman" w:hAnsi="Times New Roman"/>
          <w:sz w:val="28"/>
          <w:szCs w:val="28"/>
        </w:rPr>
      </w:pPr>
      <w:r w:rsidRPr="00A75851">
        <w:rPr>
          <w:rFonts w:ascii="Times New Roman" w:hAnsi="Times New Roman"/>
          <w:sz w:val="28"/>
          <w:szCs w:val="28"/>
        </w:rPr>
        <w:t xml:space="preserve">9.7. Обоснование выбора предпочтительного варианта решения выявленной проблемы: </w:t>
      </w:r>
    </w:p>
    <w:p w14:paraId="5AA2F61D" w14:textId="3136843C" w:rsidR="00FE5643"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bCs/>
          <w:sz w:val="28"/>
          <w:szCs w:val="28"/>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CB747E">
        <w:rPr>
          <w:rFonts w:ascii="Times New Roman" w:hAnsi="Times New Roman"/>
          <w:sz w:val="28"/>
          <w:szCs w:val="28"/>
        </w:rPr>
        <w:t>.</w:t>
      </w:r>
    </w:p>
    <w:p w14:paraId="38C89F36"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 xml:space="preserve">9.8. Детальное описание предлагаемого варианта решения проблемы: </w:t>
      </w:r>
    </w:p>
    <w:p w14:paraId="4C580FD8" w14:textId="78893A9A" w:rsidR="00216466" w:rsidRPr="00216466" w:rsidRDefault="00B95EC2" w:rsidP="00216466">
      <w:pPr>
        <w:pStyle w:val="ad"/>
        <w:ind w:firstLine="851"/>
        <w:jc w:val="both"/>
        <w:rPr>
          <w:rFonts w:ascii="Times New Roman" w:hAnsi="Times New Roman"/>
          <w:iCs/>
          <w:color w:val="000000" w:themeColor="text1"/>
          <w:sz w:val="28"/>
          <w:szCs w:val="28"/>
        </w:rPr>
      </w:pPr>
      <w:r w:rsidRPr="00B95EC2">
        <w:rPr>
          <w:rFonts w:ascii="Times New Roman" w:hAnsi="Times New Roman"/>
          <w:iCs/>
          <w:sz w:val="28"/>
          <w:szCs w:val="28"/>
        </w:rPr>
        <w:t xml:space="preserve">Проект постановления предусматривает </w:t>
      </w:r>
      <w:r w:rsidR="00674359">
        <w:rPr>
          <w:rFonts w:ascii="Times New Roman" w:hAnsi="Times New Roman"/>
          <w:iCs/>
          <w:sz w:val="28"/>
          <w:szCs w:val="28"/>
        </w:rPr>
        <w:t>вн</w:t>
      </w:r>
      <w:r w:rsidR="00674359" w:rsidRPr="001C2F9A">
        <w:rPr>
          <w:rFonts w:ascii="Times New Roman" w:hAnsi="Times New Roman"/>
          <w:color w:val="000000" w:themeColor="text1"/>
          <w:sz w:val="28"/>
          <w:szCs w:val="28"/>
        </w:rPr>
        <w:t>есени</w:t>
      </w:r>
      <w:r w:rsidR="00674359">
        <w:rPr>
          <w:rFonts w:ascii="Times New Roman" w:hAnsi="Times New Roman"/>
          <w:color w:val="000000" w:themeColor="text1"/>
          <w:sz w:val="28"/>
          <w:szCs w:val="28"/>
        </w:rPr>
        <w:t>е</w:t>
      </w:r>
      <w:r w:rsidR="00674359" w:rsidRPr="001C2F9A">
        <w:rPr>
          <w:rFonts w:ascii="Times New Roman" w:hAnsi="Times New Roman"/>
          <w:color w:val="000000" w:themeColor="text1"/>
          <w:sz w:val="28"/>
          <w:szCs w:val="28"/>
        </w:rPr>
        <w:t xml:space="preserve"> изменений в постановление администрации муниципального образования Крымский район </w:t>
      </w:r>
      <w:r w:rsidR="00662727" w:rsidRPr="00E82699">
        <w:rPr>
          <w:rFonts w:ascii="Times New Roman" w:hAnsi="Times New Roman"/>
          <w:sz w:val="28"/>
          <w:szCs w:val="28"/>
        </w:rPr>
        <w:t>«</w:t>
      </w:r>
      <w:r w:rsidR="00662727" w:rsidRPr="001C2F9A">
        <w:rPr>
          <w:rFonts w:ascii="Times New Roman" w:hAnsi="Times New Roman"/>
          <w:color w:val="000000" w:themeColor="text1"/>
          <w:sz w:val="28"/>
          <w:szCs w:val="28"/>
        </w:rPr>
        <w:t xml:space="preserve">О внесении изменений в постановление администрации муниципального образования Крымский район </w:t>
      </w:r>
      <w:r w:rsidR="00662727" w:rsidRPr="005C39C0">
        <w:rPr>
          <w:rFonts w:ascii="Times New Roman" w:hAnsi="Times New Roman"/>
          <w:color w:val="000000" w:themeColor="text1"/>
          <w:sz w:val="28"/>
          <w:szCs w:val="28"/>
        </w:rPr>
        <w:t>от 25 июня 2020 г. № 1273 «Об утверждении административного регламента по предоставлению муниципальной услуги «Выдача разрешений на установку и эксплуатацию рекламных конструкций на соответствующей территории, аннулирование таких разрешений»</w:t>
      </w:r>
      <w:r w:rsidR="00674359">
        <w:rPr>
          <w:rFonts w:ascii="Times New Roman" w:hAnsi="Times New Roman"/>
          <w:sz w:val="28"/>
          <w:szCs w:val="28"/>
        </w:rPr>
        <w:t xml:space="preserve"> </w:t>
      </w:r>
      <w:r w:rsidRPr="00B95EC2">
        <w:rPr>
          <w:rFonts w:ascii="Times New Roman" w:hAnsi="Times New Roman"/>
          <w:bCs/>
          <w:iCs/>
          <w:sz w:val="28"/>
          <w:szCs w:val="28"/>
        </w:rPr>
        <w:t xml:space="preserve">в связи </w:t>
      </w:r>
      <w:r w:rsidR="00674359">
        <w:rPr>
          <w:rFonts w:ascii="Times New Roman" w:hAnsi="Times New Roman"/>
          <w:bCs/>
          <w:iCs/>
          <w:sz w:val="28"/>
          <w:szCs w:val="28"/>
        </w:rPr>
        <w:t xml:space="preserve">с </w:t>
      </w:r>
      <w:r w:rsidR="00674359">
        <w:rPr>
          <w:rFonts w:ascii="Times New Roman" w:hAnsi="Times New Roman"/>
          <w:bCs/>
          <w:iCs/>
          <w:sz w:val="28"/>
          <w:szCs w:val="28"/>
        </w:rPr>
        <w:lastRenderedPageBreak/>
        <w:t>изменениями федерального законодательства о градостроительной деятельности</w:t>
      </w:r>
      <w:r w:rsidRPr="00B95EC2">
        <w:rPr>
          <w:rFonts w:ascii="Times New Roman" w:hAnsi="Times New Roman"/>
          <w:iCs/>
          <w:color w:val="000000" w:themeColor="text1"/>
          <w:sz w:val="28"/>
          <w:szCs w:val="28"/>
        </w:rPr>
        <w:t>.</w:t>
      </w:r>
    </w:p>
    <w:p w14:paraId="5FFAAE99" w14:textId="4422AA2E" w:rsidR="00FE5643" w:rsidRPr="001E0D46" w:rsidRDefault="00B95EC2" w:rsidP="007637EF">
      <w:pPr>
        <w:pStyle w:val="ad"/>
        <w:ind w:firstLine="851"/>
        <w:jc w:val="both"/>
        <w:rPr>
          <w:rFonts w:ascii="Times New Roman" w:hAnsi="Times New Roman"/>
          <w:iCs/>
          <w:sz w:val="28"/>
          <w:szCs w:val="28"/>
        </w:rPr>
      </w:pPr>
      <w:r w:rsidRPr="00B95EC2">
        <w:rPr>
          <w:rFonts w:ascii="Times New Roman" w:hAnsi="Times New Roman"/>
          <w:iCs/>
          <w:sz w:val="28"/>
          <w:szCs w:val="28"/>
        </w:rPr>
        <w:t xml:space="preserve">Принятие данного постановления обусловлено необходимостью </w:t>
      </w:r>
      <w:r w:rsidR="00B2507E">
        <w:rPr>
          <w:rFonts w:ascii="Times New Roman" w:hAnsi="Times New Roman"/>
          <w:sz w:val="28"/>
          <w:szCs w:val="28"/>
        </w:rPr>
        <w:t>оказания муниципальной услуги «</w:t>
      </w:r>
      <w:r w:rsidR="007637EF" w:rsidRPr="007637EF">
        <w:rPr>
          <w:rFonts w:ascii="Times New Roman" w:hAnsi="Times New Roman"/>
          <w:sz w:val="28"/>
          <w:szCs w:val="28"/>
        </w:rPr>
        <w:t>Выдача разрешений на установку и эксплуатацию рекламных конструкций на соответствующей территории, аннулирование таких разрешений</w:t>
      </w:r>
      <w:r w:rsidR="00B2507E">
        <w:rPr>
          <w:rFonts w:ascii="Times New Roman" w:hAnsi="Times New Roman"/>
          <w:sz w:val="28"/>
          <w:szCs w:val="28"/>
        </w:rPr>
        <w:t>» в соответствии с действующим законодательством Российской Федерации о градостроительной деятельности</w:t>
      </w:r>
      <w:r w:rsidRPr="00B95EC2">
        <w:rPr>
          <w:rFonts w:ascii="Times New Roman" w:hAnsi="Times New Roman"/>
          <w:bCs/>
          <w:iCs/>
          <w:sz w:val="28"/>
          <w:szCs w:val="28"/>
        </w:rPr>
        <w:t>.</w:t>
      </w:r>
    </w:p>
    <w:p w14:paraId="2F0915A0"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14:paraId="0A8F6023" w14:textId="4C61AB93"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10.1.</w:t>
      </w:r>
      <w:r w:rsidR="00231AD0">
        <w:rPr>
          <w:rFonts w:ascii="Times New Roman" w:hAnsi="Times New Roman"/>
          <w:sz w:val="28"/>
          <w:szCs w:val="28"/>
        </w:rPr>
        <w:t> </w:t>
      </w:r>
      <w:r w:rsidRPr="00CB747E">
        <w:rPr>
          <w:rFonts w:ascii="Times New Roman" w:hAnsi="Times New Roman"/>
          <w:sz w:val="28"/>
          <w:szCs w:val="28"/>
        </w:rPr>
        <w:t>Предполагаемая дата вступления в силу муниципального нормативного</w:t>
      </w:r>
      <w:r w:rsidR="004068DB">
        <w:rPr>
          <w:rFonts w:ascii="Times New Roman" w:hAnsi="Times New Roman"/>
          <w:sz w:val="28"/>
          <w:szCs w:val="28"/>
        </w:rPr>
        <w:t xml:space="preserve"> </w:t>
      </w:r>
      <w:r w:rsidRPr="00CB747E">
        <w:rPr>
          <w:rFonts w:ascii="Times New Roman" w:hAnsi="Times New Roman"/>
          <w:sz w:val="28"/>
          <w:szCs w:val="28"/>
        </w:rPr>
        <w:t>правового акта:</w:t>
      </w:r>
    </w:p>
    <w:p w14:paraId="600ED2A3" w14:textId="23A9F18E" w:rsidR="001E0D46" w:rsidRPr="00CB747E" w:rsidRDefault="00AA187E" w:rsidP="00153AA8">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sz w:val="28"/>
          <w:szCs w:val="28"/>
        </w:rPr>
        <w:t>Декабрь</w:t>
      </w:r>
      <w:r w:rsidR="00522432" w:rsidRPr="00CB747E">
        <w:rPr>
          <w:rFonts w:ascii="Times New Roman" w:hAnsi="Times New Roman"/>
          <w:sz w:val="28"/>
          <w:szCs w:val="28"/>
        </w:rPr>
        <w:t xml:space="preserve"> 202</w:t>
      </w:r>
      <w:r w:rsidR="004068DB">
        <w:rPr>
          <w:rFonts w:ascii="Times New Roman" w:hAnsi="Times New Roman"/>
          <w:sz w:val="28"/>
          <w:szCs w:val="28"/>
        </w:rPr>
        <w:t>4</w:t>
      </w:r>
      <w:r w:rsidR="00522432" w:rsidRPr="00CB747E">
        <w:rPr>
          <w:rFonts w:ascii="Times New Roman" w:hAnsi="Times New Roman"/>
          <w:sz w:val="28"/>
          <w:szCs w:val="28"/>
        </w:rPr>
        <w:t xml:space="preserve"> г.</w:t>
      </w:r>
    </w:p>
    <w:p w14:paraId="0F6562FF" w14:textId="219E28CC" w:rsidR="001E0D46"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 xml:space="preserve">10.2. Необходимость установления переходного периода и (или) отсрочки введения предлагаемого правового регулирования: нет. </w:t>
      </w:r>
    </w:p>
    <w:p w14:paraId="1A2BD39B" w14:textId="1E619BAE" w:rsidR="001E0D46"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10.3.</w:t>
      </w:r>
      <w:r w:rsidR="004068DB">
        <w:rPr>
          <w:rFonts w:ascii="Times New Roman" w:hAnsi="Times New Roman"/>
          <w:sz w:val="28"/>
          <w:szCs w:val="28"/>
        </w:rPr>
        <w:t> </w:t>
      </w:r>
      <w:r w:rsidRPr="00CB747E">
        <w:rPr>
          <w:rFonts w:ascii="Times New Roman" w:hAnsi="Times New Roman"/>
          <w:sz w:val="28"/>
          <w:szCs w:val="28"/>
        </w:rPr>
        <w:t>Необходимость распространения предлагаемого правового регулирования на ранее возникшие отношения: нет.</w:t>
      </w:r>
    </w:p>
    <w:p w14:paraId="07384CC6" w14:textId="77777777" w:rsidR="00522432" w:rsidRPr="00CB747E" w:rsidRDefault="00522432" w:rsidP="00153AA8">
      <w:pPr>
        <w:autoSpaceDE w:val="0"/>
        <w:autoSpaceDN w:val="0"/>
        <w:adjustRightInd w:val="0"/>
        <w:spacing w:after="0" w:line="240" w:lineRule="auto"/>
        <w:ind w:firstLine="851"/>
        <w:rPr>
          <w:rFonts w:ascii="Times New Roman" w:hAnsi="Times New Roman"/>
          <w:color w:val="FF0000"/>
          <w:sz w:val="28"/>
          <w:szCs w:val="28"/>
        </w:rPr>
      </w:pPr>
      <w:r w:rsidRPr="00CB747E">
        <w:rPr>
          <w:rFonts w:ascii="Times New Roman" w:hAnsi="Times New Roman"/>
          <w:sz w:val="28"/>
          <w:szCs w:val="28"/>
        </w:rPr>
        <w:t>10.3.1. Период распространения на ранее возникшие отношения: нет.</w:t>
      </w:r>
    </w:p>
    <w:p w14:paraId="15E5F9AF" w14:textId="77777777" w:rsidR="00522432" w:rsidRPr="00CB747E" w:rsidRDefault="00522432" w:rsidP="00153AA8">
      <w:pPr>
        <w:autoSpaceDE w:val="0"/>
        <w:autoSpaceDN w:val="0"/>
        <w:adjustRightInd w:val="0"/>
        <w:spacing w:after="0" w:line="240" w:lineRule="auto"/>
        <w:ind w:firstLine="851"/>
        <w:jc w:val="both"/>
        <w:rPr>
          <w:rFonts w:ascii="Times New Roman" w:hAnsi="Times New Roman"/>
          <w:sz w:val="28"/>
          <w:szCs w:val="28"/>
        </w:rPr>
      </w:pPr>
      <w:r w:rsidRPr="00CB747E">
        <w:rPr>
          <w:rFonts w:ascii="Times New Roman" w:hAnsi="Times New Roman"/>
          <w:sz w:val="28"/>
          <w:szCs w:val="28"/>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не требуется.</w:t>
      </w:r>
    </w:p>
    <w:p w14:paraId="32A8796E" w14:textId="77777777"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Иные приложения (по усмотрению регулирующего органа).</w:t>
      </w:r>
    </w:p>
    <w:p w14:paraId="0447360C" w14:textId="66484D9B" w:rsidR="00522432" w:rsidRPr="00CB747E" w:rsidRDefault="00522432" w:rsidP="00153AA8">
      <w:pPr>
        <w:autoSpaceDE w:val="0"/>
        <w:autoSpaceDN w:val="0"/>
        <w:adjustRightInd w:val="0"/>
        <w:spacing w:after="0" w:line="240" w:lineRule="auto"/>
        <w:ind w:firstLine="851"/>
        <w:rPr>
          <w:rFonts w:ascii="Times New Roman" w:hAnsi="Times New Roman"/>
          <w:sz w:val="28"/>
          <w:szCs w:val="28"/>
        </w:rPr>
      </w:pPr>
      <w:r w:rsidRPr="00CB747E">
        <w:rPr>
          <w:rFonts w:ascii="Times New Roman" w:hAnsi="Times New Roman"/>
          <w:sz w:val="28"/>
          <w:szCs w:val="28"/>
        </w:rPr>
        <w:t>Не требуется</w:t>
      </w:r>
      <w:r w:rsidR="00171114">
        <w:rPr>
          <w:rFonts w:ascii="Times New Roman" w:hAnsi="Times New Roman"/>
          <w:sz w:val="28"/>
          <w:szCs w:val="28"/>
        </w:rPr>
        <w:t>.</w:t>
      </w:r>
    </w:p>
    <w:p w14:paraId="3AF12FF8" w14:textId="77777777" w:rsidR="00D87617" w:rsidRDefault="00D87617" w:rsidP="00153AA8">
      <w:pPr>
        <w:spacing w:after="0" w:line="240" w:lineRule="auto"/>
        <w:ind w:right="-285" w:firstLine="851"/>
        <w:jc w:val="both"/>
        <w:rPr>
          <w:rFonts w:ascii="Times New Roman" w:hAnsi="Times New Roman"/>
          <w:sz w:val="28"/>
          <w:szCs w:val="28"/>
        </w:rPr>
      </w:pPr>
    </w:p>
    <w:p w14:paraId="2B42E08E" w14:textId="77777777" w:rsidR="00153AA8" w:rsidRPr="00CB747E" w:rsidRDefault="00153AA8" w:rsidP="00153AA8">
      <w:pPr>
        <w:spacing w:after="0" w:line="240" w:lineRule="auto"/>
        <w:ind w:right="-285" w:firstLine="851"/>
        <w:jc w:val="both"/>
        <w:rPr>
          <w:rFonts w:ascii="Times New Roman" w:hAnsi="Times New Roman"/>
          <w:sz w:val="28"/>
          <w:szCs w:val="28"/>
        </w:rPr>
      </w:pPr>
    </w:p>
    <w:p w14:paraId="51CA0D1E" w14:textId="77777777" w:rsidR="00D87617" w:rsidRPr="00A75851" w:rsidRDefault="00D87617" w:rsidP="00A75851">
      <w:pPr>
        <w:pStyle w:val="ad"/>
        <w:jc w:val="both"/>
        <w:rPr>
          <w:rFonts w:ascii="Times New Roman" w:hAnsi="Times New Roman"/>
          <w:sz w:val="28"/>
          <w:szCs w:val="28"/>
        </w:rPr>
      </w:pPr>
    </w:p>
    <w:p w14:paraId="4F661170" w14:textId="77777777" w:rsidR="004068DB" w:rsidRDefault="004068DB" w:rsidP="00A75851">
      <w:pPr>
        <w:pStyle w:val="ad"/>
        <w:jc w:val="both"/>
        <w:rPr>
          <w:rFonts w:ascii="Times New Roman" w:hAnsi="Times New Roman"/>
          <w:sz w:val="28"/>
          <w:szCs w:val="28"/>
        </w:rPr>
      </w:pPr>
      <w:r>
        <w:rPr>
          <w:rFonts w:ascii="Times New Roman" w:hAnsi="Times New Roman"/>
          <w:sz w:val="28"/>
          <w:szCs w:val="28"/>
        </w:rPr>
        <w:t>Н</w:t>
      </w:r>
      <w:r w:rsidR="006804BB">
        <w:rPr>
          <w:rFonts w:ascii="Times New Roman" w:hAnsi="Times New Roman"/>
          <w:sz w:val="28"/>
          <w:szCs w:val="28"/>
        </w:rPr>
        <w:t>ачальник</w:t>
      </w:r>
      <w:r>
        <w:rPr>
          <w:rFonts w:ascii="Times New Roman" w:hAnsi="Times New Roman"/>
          <w:sz w:val="28"/>
          <w:szCs w:val="28"/>
        </w:rPr>
        <w:t xml:space="preserve"> </w:t>
      </w:r>
      <w:r w:rsidR="006804BB">
        <w:rPr>
          <w:rFonts w:ascii="Times New Roman" w:hAnsi="Times New Roman"/>
          <w:sz w:val="28"/>
          <w:szCs w:val="28"/>
        </w:rPr>
        <w:t xml:space="preserve">управления архитектуры </w:t>
      </w:r>
    </w:p>
    <w:p w14:paraId="19B7D1DA" w14:textId="77777777" w:rsidR="006804BB" w:rsidRDefault="006804BB" w:rsidP="00A75851">
      <w:pPr>
        <w:pStyle w:val="ad"/>
        <w:jc w:val="both"/>
        <w:rPr>
          <w:rFonts w:ascii="Times New Roman" w:hAnsi="Times New Roman"/>
          <w:sz w:val="28"/>
          <w:szCs w:val="28"/>
        </w:rPr>
      </w:pPr>
      <w:r>
        <w:rPr>
          <w:rFonts w:ascii="Times New Roman" w:hAnsi="Times New Roman"/>
          <w:sz w:val="28"/>
          <w:szCs w:val="28"/>
        </w:rPr>
        <w:t>и градостроительства</w:t>
      </w:r>
      <w:r w:rsidR="004068DB">
        <w:rPr>
          <w:rFonts w:ascii="Times New Roman" w:hAnsi="Times New Roman"/>
          <w:sz w:val="28"/>
          <w:szCs w:val="28"/>
        </w:rPr>
        <w:t xml:space="preserve"> администрации</w:t>
      </w:r>
      <w:r>
        <w:rPr>
          <w:rFonts w:ascii="Times New Roman" w:hAnsi="Times New Roman"/>
          <w:sz w:val="28"/>
          <w:szCs w:val="28"/>
        </w:rPr>
        <w:t>,</w:t>
      </w:r>
    </w:p>
    <w:p w14:paraId="3BFA5BB5" w14:textId="77777777" w:rsidR="006804BB" w:rsidRPr="00A75851" w:rsidRDefault="006804BB" w:rsidP="00A75851">
      <w:pPr>
        <w:pStyle w:val="ad"/>
        <w:jc w:val="both"/>
        <w:rPr>
          <w:rFonts w:ascii="Times New Roman" w:hAnsi="Times New Roman"/>
          <w:sz w:val="28"/>
          <w:szCs w:val="28"/>
        </w:rPr>
      </w:pPr>
      <w:r>
        <w:rPr>
          <w:rFonts w:ascii="Times New Roman" w:hAnsi="Times New Roman"/>
          <w:sz w:val="28"/>
          <w:szCs w:val="28"/>
        </w:rPr>
        <w:t>главн</w:t>
      </w:r>
      <w:r w:rsidR="004068DB">
        <w:rPr>
          <w:rFonts w:ascii="Times New Roman" w:hAnsi="Times New Roman"/>
          <w:sz w:val="28"/>
          <w:szCs w:val="28"/>
        </w:rPr>
        <w:t>ый</w:t>
      </w:r>
      <w:r>
        <w:rPr>
          <w:rFonts w:ascii="Times New Roman" w:hAnsi="Times New Roman"/>
          <w:sz w:val="28"/>
          <w:szCs w:val="28"/>
        </w:rPr>
        <w:t xml:space="preserve"> архитектор района                                              </w:t>
      </w:r>
      <w:r w:rsidR="004068DB">
        <w:rPr>
          <w:rFonts w:ascii="Times New Roman" w:hAnsi="Times New Roman"/>
          <w:sz w:val="28"/>
          <w:szCs w:val="28"/>
        </w:rPr>
        <w:t xml:space="preserve">           </w:t>
      </w:r>
      <w:r>
        <w:rPr>
          <w:rFonts w:ascii="Times New Roman" w:hAnsi="Times New Roman"/>
          <w:sz w:val="28"/>
          <w:szCs w:val="28"/>
        </w:rPr>
        <w:t xml:space="preserve">       </w:t>
      </w:r>
      <w:r w:rsidR="004068DB">
        <w:rPr>
          <w:rFonts w:ascii="Times New Roman" w:hAnsi="Times New Roman"/>
          <w:sz w:val="28"/>
          <w:szCs w:val="28"/>
        </w:rPr>
        <w:t>Н.В.Обвинцева</w:t>
      </w:r>
    </w:p>
    <w:p w14:paraId="37687786" w14:textId="77777777" w:rsidR="00FC14FA" w:rsidRPr="00A75851" w:rsidRDefault="00FC14FA" w:rsidP="006804BB">
      <w:pPr>
        <w:pStyle w:val="ad"/>
        <w:jc w:val="both"/>
        <w:rPr>
          <w:rFonts w:ascii="Times New Roman" w:hAnsi="Times New Roman"/>
          <w:sz w:val="28"/>
          <w:szCs w:val="28"/>
        </w:rPr>
      </w:pPr>
    </w:p>
    <w:sectPr w:rsidR="00FC14FA" w:rsidRPr="00A75851" w:rsidSect="003A3535">
      <w:headerReference w:type="default" r:id="rId10"/>
      <w:pgSz w:w="11906" w:h="16838"/>
      <w:pgMar w:top="1134" w:right="566" w:bottom="1701" w:left="1701" w:header="426" w:footer="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468FF4" w14:textId="77777777" w:rsidR="000E61F6" w:rsidRDefault="000E61F6">
      <w:pPr>
        <w:spacing w:after="0" w:line="240" w:lineRule="auto"/>
      </w:pPr>
      <w:r>
        <w:separator/>
      </w:r>
    </w:p>
  </w:endnote>
  <w:endnote w:type="continuationSeparator" w:id="0">
    <w:p w14:paraId="4C66D048" w14:textId="77777777" w:rsidR="000E61F6" w:rsidRDefault="000E61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01"/>
    <w:family w:val="roman"/>
    <w:pitch w:val="variable"/>
  </w:font>
  <w:font w:name="Droid Sans Devanagari">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861B57" w14:textId="77777777" w:rsidR="000E61F6" w:rsidRDefault="000E61F6">
      <w:pPr>
        <w:spacing w:after="0" w:line="240" w:lineRule="auto"/>
      </w:pPr>
      <w:r>
        <w:separator/>
      </w:r>
    </w:p>
  </w:footnote>
  <w:footnote w:type="continuationSeparator" w:id="0">
    <w:p w14:paraId="75A75527" w14:textId="77777777" w:rsidR="000E61F6" w:rsidRDefault="000E61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96637134"/>
      <w:docPartObj>
        <w:docPartGallery w:val="Page Numbers (Top of Page)"/>
        <w:docPartUnique/>
      </w:docPartObj>
    </w:sdtPr>
    <w:sdtEndPr>
      <w:rPr>
        <w:rFonts w:ascii="Times New Roman" w:hAnsi="Times New Roman"/>
        <w:sz w:val="28"/>
        <w:szCs w:val="28"/>
      </w:rPr>
    </w:sdtEndPr>
    <w:sdtContent>
      <w:p w14:paraId="51C31BB6" w14:textId="306C3C95" w:rsidR="00B76369" w:rsidRPr="00B76369" w:rsidRDefault="00B76369">
        <w:pPr>
          <w:pStyle w:val="a4"/>
          <w:jc w:val="center"/>
          <w:rPr>
            <w:rFonts w:ascii="Times New Roman" w:hAnsi="Times New Roman"/>
            <w:sz w:val="28"/>
            <w:szCs w:val="28"/>
          </w:rPr>
        </w:pPr>
        <w:r w:rsidRPr="00B76369">
          <w:rPr>
            <w:rFonts w:ascii="Times New Roman" w:hAnsi="Times New Roman"/>
            <w:sz w:val="28"/>
            <w:szCs w:val="28"/>
          </w:rPr>
          <w:fldChar w:fldCharType="begin"/>
        </w:r>
        <w:r w:rsidRPr="00B76369">
          <w:rPr>
            <w:rFonts w:ascii="Times New Roman" w:hAnsi="Times New Roman"/>
            <w:sz w:val="28"/>
            <w:szCs w:val="28"/>
          </w:rPr>
          <w:instrText>PAGE   \* MERGEFORMAT</w:instrText>
        </w:r>
        <w:r w:rsidRPr="00B76369">
          <w:rPr>
            <w:rFonts w:ascii="Times New Roman" w:hAnsi="Times New Roman"/>
            <w:sz w:val="28"/>
            <w:szCs w:val="28"/>
          </w:rPr>
          <w:fldChar w:fldCharType="separate"/>
        </w:r>
        <w:r w:rsidR="007637EF">
          <w:rPr>
            <w:rFonts w:ascii="Times New Roman" w:hAnsi="Times New Roman"/>
            <w:noProof/>
            <w:sz w:val="28"/>
            <w:szCs w:val="28"/>
          </w:rPr>
          <w:t>12</w:t>
        </w:r>
        <w:r w:rsidRPr="00B76369">
          <w:rPr>
            <w:rFonts w:ascii="Times New Roman" w:hAnsi="Times New Roman"/>
            <w:sz w:val="28"/>
            <w:szCs w:val="2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807F89"/>
    <w:multiLevelType w:val="hybridMultilevel"/>
    <w:tmpl w:val="5A0C12CE"/>
    <w:lvl w:ilvl="0" w:tplc="B896CAE6">
      <w:start w:val="1"/>
      <w:numFmt w:val="decimal"/>
      <w:lvlText w:val="%1)"/>
      <w:lvlJc w:val="lef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 w15:restartNumberingAfterBreak="0">
    <w:nsid w:val="23D67E71"/>
    <w:multiLevelType w:val="hybridMultilevel"/>
    <w:tmpl w:val="46BCEA9A"/>
    <w:lvl w:ilvl="0" w:tplc="66949B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751A3237"/>
    <w:multiLevelType w:val="multilevel"/>
    <w:tmpl w:val="B3E0456A"/>
    <w:lvl w:ilvl="0">
      <w:start w:val="1"/>
      <w:numFmt w:val="decimal"/>
      <w:lvlText w:val="%1."/>
      <w:lvlJc w:val="left"/>
      <w:pPr>
        <w:ind w:left="720" w:hanging="360"/>
      </w:pPr>
      <w:rPr>
        <w:rFonts w:hint="default"/>
      </w:rPr>
    </w:lvl>
    <w:lvl w:ilvl="1">
      <w:start w:val="6"/>
      <w:numFmt w:val="decimal"/>
      <w:isLgl/>
      <w:lvlText w:val="%1.%2."/>
      <w:lvlJc w:val="left"/>
      <w:pPr>
        <w:ind w:left="1428" w:hanging="72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484" w:hanging="108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540" w:hanging="1440"/>
      </w:pPr>
      <w:rPr>
        <w:rFonts w:hint="default"/>
      </w:rPr>
    </w:lvl>
    <w:lvl w:ilvl="6">
      <w:start w:val="1"/>
      <w:numFmt w:val="decimal"/>
      <w:isLgl/>
      <w:lvlText w:val="%1.%2.%3.%4.%5.%6.%7."/>
      <w:lvlJc w:val="left"/>
      <w:pPr>
        <w:ind w:left="4248" w:hanging="1800"/>
      </w:pPr>
      <w:rPr>
        <w:rFonts w:hint="default"/>
      </w:rPr>
    </w:lvl>
    <w:lvl w:ilvl="7">
      <w:start w:val="1"/>
      <w:numFmt w:val="decimal"/>
      <w:isLgl/>
      <w:lvlText w:val="%1.%2.%3.%4.%5.%6.%7.%8."/>
      <w:lvlJc w:val="left"/>
      <w:pPr>
        <w:ind w:left="4596" w:hanging="1800"/>
      </w:pPr>
      <w:rPr>
        <w:rFonts w:hint="default"/>
      </w:rPr>
    </w:lvl>
    <w:lvl w:ilvl="8">
      <w:start w:val="1"/>
      <w:numFmt w:val="decimal"/>
      <w:isLgl/>
      <w:lvlText w:val="%1.%2.%3.%4.%5.%6.%7.%8.%9."/>
      <w:lvlJc w:val="left"/>
      <w:pPr>
        <w:ind w:left="5304" w:hanging="2160"/>
      </w:pPr>
      <w:rPr>
        <w:rFonts w:hint="default"/>
      </w:rPr>
    </w:lvl>
  </w:abstractNum>
  <w:num w:numId="1" w16cid:durableId="921262210">
    <w:abstractNumId w:val="1"/>
  </w:num>
  <w:num w:numId="2" w16cid:durableId="760839429">
    <w:abstractNumId w:val="0"/>
  </w:num>
  <w:num w:numId="3" w16cid:durableId="2984169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efaultTabStop w:val="708"/>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7617"/>
    <w:rsid w:val="0000187F"/>
    <w:rsid w:val="000654AC"/>
    <w:rsid w:val="0007266E"/>
    <w:rsid w:val="00092984"/>
    <w:rsid w:val="000C2129"/>
    <w:rsid w:val="000D3783"/>
    <w:rsid w:val="000E61F6"/>
    <w:rsid w:val="00100011"/>
    <w:rsid w:val="001254DC"/>
    <w:rsid w:val="0014520D"/>
    <w:rsid w:val="00146B0D"/>
    <w:rsid w:val="00151014"/>
    <w:rsid w:val="00153AA8"/>
    <w:rsid w:val="00171114"/>
    <w:rsid w:val="0017332E"/>
    <w:rsid w:val="0019171A"/>
    <w:rsid w:val="001A64A8"/>
    <w:rsid w:val="001B1411"/>
    <w:rsid w:val="001B57C6"/>
    <w:rsid w:val="001C2F9A"/>
    <w:rsid w:val="001D7F96"/>
    <w:rsid w:val="001E0D46"/>
    <w:rsid w:val="001E461A"/>
    <w:rsid w:val="001F1527"/>
    <w:rsid w:val="00203B66"/>
    <w:rsid w:val="00216466"/>
    <w:rsid w:val="0022163D"/>
    <w:rsid w:val="00224F3C"/>
    <w:rsid w:val="00231AD0"/>
    <w:rsid w:val="00247AE9"/>
    <w:rsid w:val="00256EAB"/>
    <w:rsid w:val="002A3209"/>
    <w:rsid w:val="002A6F9A"/>
    <w:rsid w:val="002E7783"/>
    <w:rsid w:val="002F1D8B"/>
    <w:rsid w:val="003408EA"/>
    <w:rsid w:val="00351C01"/>
    <w:rsid w:val="003A3535"/>
    <w:rsid w:val="003B2B99"/>
    <w:rsid w:val="003F77F3"/>
    <w:rsid w:val="004068DB"/>
    <w:rsid w:val="00422EEE"/>
    <w:rsid w:val="00427632"/>
    <w:rsid w:val="004712E8"/>
    <w:rsid w:val="00472A5A"/>
    <w:rsid w:val="004818DE"/>
    <w:rsid w:val="004A51A7"/>
    <w:rsid w:val="004B7D96"/>
    <w:rsid w:val="004C6630"/>
    <w:rsid w:val="004C6F16"/>
    <w:rsid w:val="004F2946"/>
    <w:rsid w:val="004F562A"/>
    <w:rsid w:val="00504DDF"/>
    <w:rsid w:val="00522432"/>
    <w:rsid w:val="00522549"/>
    <w:rsid w:val="0053551F"/>
    <w:rsid w:val="005527A9"/>
    <w:rsid w:val="00581824"/>
    <w:rsid w:val="005C0B1C"/>
    <w:rsid w:val="005C39C0"/>
    <w:rsid w:val="005D4F37"/>
    <w:rsid w:val="00607BEC"/>
    <w:rsid w:val="00633926"/>
    <w:rsid w:val="00645EBA"/>
    <w:rsid w:val="00662727"/>
    <w:rsid w:val="00674359"/>
    <w:rsid w:val="006804BB"/>
    <w:rsid w:val="006C0832"/>
    <w:rsid w:val="006C555B"/>
    <w:rsid w:val="0074476F"/>
    <w:rsid w:val="007552EF"/>
    <w:rsid w:val="007637EF"/>
    <w:rsid w:val="00785676"/>
    <w:rsid w:val="00794FF1"/>
    <w:rsid w:val="00795D83"/>
    <w:rsid w:val="007C2508"/>
    <w:rsid w:val="007E5387"/>
    <w:rsid w:val="00805871"/>
    <w:rsid w:val="00834089"/>
    <w:rsid w:val="008439D4"/>
    <w:rsid w:val="008E202D"/>
    <w:rsid w:val="00901DC6"/>
    <w:rsid w:val="00932856"/>
    <w:rsid w:val="00935853"/>
    <w:rsid w:val="00944905"/>
    <w:rsid w:val="009614EE"/>
    <w:rsid w:val="00965DD4"/>
    <w:rsid w:val="009737E8"/>
    <w:rsid w:val="00983048"/>
    <w:rsid w:val="009A2BAB"/>
    <w:rsid w:val="009B7701"/>
    <w:rsid w:val="009F04E5"/>
    <w:rsid w:val="009F09BC"/>
    <w:rsid w:val="00A11508"/>
    <w:rsid w:val="00A75851"/>
    <w:rsid w:val="00A9256E"/>
    <w:rsid w:val="00AA187E"/>
    <w:rsid w:val="00AA74B8"/>
    <w:rsid w:val="00AB0DB1"/>
    <w:rsid w:val="00AD329F"/>
    <w:rsid w:val="00AF6AE9"/>
    <w:rsid w:val="00B2507E"/>
    <w:rsid w:val="00B30655"/>
    <w:rsid w:val="00B4447F"/>
    <w:rsid w:val="00B76369"/>
    <w:rsid w:val="00B76489"/>
    <w:rsid w:val="00B76C7B"/>
    <w:rsid w:val="00B95EC2"/>
    <w:rsid w:val="00B978D4"/>
    <w:rsid w:val="00BA7B26"/>
    <w:rsid w:val="00BC7461"/>
    <w:rsid w:val="00BE704D"/>
    <w:rsid w:val="00C05456"/>
    <w:rsid w:val="00C11CF1"/>
    <w:rsid w:val="00C31309"/>
    <w:rsid w:val="00C63845"/>
    <w:rsid w:val="00CB0325"/>
    <w:rsid w:val="00CB747E"/>
    <w:rsid w:val="00CC613E"/>
    <w:rsid w:val="00CD0E09"/>
    <w:rsid w:val="00D71E23"/>
    <w:rsid w:val="00D76FD3"/>
    <w:rsid w:val="00D84E9B"/>
    <w:rsid w:val="00D87617"/>
    <w:rsid w:val="00DE07AB"/>
    <w:rsid w:val="00E20388"/>
    <w:rsid w:val="00E415A0"/>
    <w:rsid w:val="00E73432"/>
    <w:rsid w:val="00E82699"/>
    <w:rsid w:val="00EA4E28"/>
    <w:rsid w:val="00EC36C6"/>
    <w:rsid w:val="00ED5334"/>
    <w:rsid w:val="00EF1FA2"/>
    <w:rsid w:val="00F01C79"/>
    <w:rsid w:val="00F43325"/>
    <w:rsid w:val="00F50741"/>
    <w:rsid w:val="00F55745"/>
    <w:rsid w:val="00F615C2"/>
    <w:rsid w:val="00FB51A8"/>
    <w:rsid w:val="00FC14FA"/>
    <w:rsid w:val="00FC4675"/>
    <w:rsid w:val="00FD0B82"/>
    <w:rsid w:val="00FD14CA"/>
    <w:rsid w:val="00FD513E"/>
    <w:rsid w:val="00FE5643"/>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FF7FA5"/>
  <w15:docId w15:val="{1D5D03EF-01DD-4BE0-879C-0D4A5BB851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u-RU" w:eastAsia="ru-RU"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74359"/>
    <w:pPr>
      <w:spacing w:after="200" w:line="276" w:lineRule="auto"/>
    </w:pPr>
    <w:rPr>
      <w:sz w:val="22"/>
      <w:szCs w:val="22"/>
    </w:rPr>
  </w:style>
  <w:style w:type="paragraph" w:styleId="1">
    <w:name w:val="heading 1"/>
    <w:basedOn w:val="a"/>
    <w:next w:val="a"/>
    <w:link w:val="10"/>
    <w:uiPriority w:val="99"/>
    <w:qFormat/>
    <w:rsid w:val="00AE4600"/>
    <w:pPr>
      <w:keepNext/>
      <w:spacing w:before="240" w:after="60"/>
      <w:outlineLvl w:val="0"/>
    </w:pPr>
    <w:rPr>
      <w:rFonts w:ascii="Cambria" w:hAnsi="Cambria"/>
      <w:b/>
      <w:bCs/>
      <w:kern w:val="2"/>
      <w:sz w:val="32"/>
      <w:szCs w:val="32"/>
      <w:lang w:val="x-none" w:eastAsia="x-none"/>
    </w:rPr>
  </w:style>
  <w:style w:type="paragraph" w:styleId="2">
    <w:name w:val="heading 2"/>
    <w:basedOn w:val="a"/>
    <w:link w:val="20"/>
    <w:uiPriority w:val="9"/>
    <w:qFormat/>
    <w:rsid w:val="003D750C"/>
    <w:pPr>
      <w:spacing w:beforeAutospacing="1" w:afterAutospacing="1" w:line="240" w:lineRule="auto"/>
      <w:outlineLvl w:val="1"/>
    </w:pPr>
    <w:rPr>
      <w:rFonts w:ascii="Times New Roman" w:hAnsi="Times New Roman"/>
      <w:b/>
      <w:bCs/>
      <w:sz w:val="36"/>
      <w:szCs w:val="3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Верхний колонтитул Знак"/>
    <w:basedOn w:val="a0"/>
    <w:link w:val="a4"/>
    <w:uiPriority w:val="99"/>
    <w:qFormat/>
    <w:rsid w:val="003D133A"/>
  </w:style>
  <w:style w:type="character" w:customStyle="1" w:styleId="a5">
    <w:name w:val="Нижний колонтитул Знак"/>
    <w:basedOn w:val="a0"/>
    <w:link w:val="a6"/>
    <w:uiPriority w:val="99"/>
    <w:qFormat/>
    <w:rsid w:val="003D133A"/>
  </w:style>
  <w:style w:type="character" w:customStyle="1" w:styleId="a7">
    <w:name w:val="Текст выноски Знак"/>
    <w:link w:val="a8"/>
    <w:uiPriority w:val="99"/>
    <w:semiHidden/>
    <w:qFormat/>
    <w:rsid w:val="00057343"/>
    <w:rPr>
      <w:rFonts w:ascii="Tahoma" w:hAnsi="Tahoma" w:cs="Tahoma"/>
      <w:sz w:val="16"/>
      <w:szCs w:val="16"/>
    </w:rPr>
  </w:style>
  <w:style w:type="character" w:customStyle="1" w:styleId="20">
    <w:name w:val="Заголовок 2 Знак"/>
    <w:link w:val="2"/>
    <w:uiPriority w:val="9"/>
    <w:qFormat/>
    <w:rsid w:val="003D750C"/>
    <w:rPr>
      <w:rFonts w:ascii="Times New Roman" w:hAnsi="Times New Roman"/>
      <w:b/>
      <w:bCs/>
      <w:sz w:val="36"/>
      <w:szCs w:val="36"/>
    </w:rPr>
  </w:style>
  <w:style w:type="character" w:customStyle="1" w:styleId="-">
    <w:name w:val="Интернет-ссылка"/>
    <w:uiPriority w:val="99"/>
    <w:unhideWhenUsed/>
    <w:rsid w:val="003D750C"/>
    <w:rPr>
      <w:color w:val="0000FF"/>
      <w:u w:val="single"/>
    </w:rPr>
  </w:style>
  <w:style w:type="character" w:customStyle="1" w:styleId="10">
    <w:name w:val="Заголовок 1 Знак"/>
    <w:link w:val="1"/>
    <w:uiPriority w:val="99"/>
    <w:qFormat/>
    <w:rsid w:val="00AE4600"/>
    <w:rPr>
      <w:rFonts w:ascii="Cambria" w:eastAsia="Times New Roman" w:hAnsi="Cambria" w:cs="Times New Roman"/>
      <w:b/>
      <w:bCs/>
      <w:kern w:val="2"/>
      <w:sz w:val="32"/>
      <w:szCs w:val="32"/>
    </w:rPr>
  </w:style>
  <w:style w:type="paragraph" w:customStyle="1" w:styleId="11">
    <w:name w:val="Заголовок1"/>
    <w:basedOn w:val="a"/>
    <w:next w:val="a9"/>
    <w:qFormat/>
    <w:pPr>
      <w:keepNext/>
      <w:spacing w:before="240" w:after="120"/>
    </w:pPr>
    <w:rPr>
      <w:rFonts w:ascii="Liberation Sans" w:eastAsia="Tahoma" w:hAnsi="Liberation Sans" w:cs="Droid Sans Devanagari"/>
      <w:sz w:val="28"/>
      <w:szCs w:val="28"/>
    </w:rPr>
  </w:style>
  <w:style w:type="paragraph" w:styleId="a9">
    <w:name w:val="Body Text"/>
    <w:basedOn w:val="a"/>
    <w:pPr>
      <w:spacing w:after="140"/>
    </w:pPr>
  </w:style>
  <w:style w:type="paragraph" w:styleId="aa">
    <w:name w:val="List"/>
    <w:basedOn w:val="a9"/>
    <w:rPr>
      <w:rFonts w:cs="Droid Sans Devanagari"/>
    </w:rPr>
  </w:style>
  <w:style w:type="paragraph" w:styleId="ab">
    <w:name w:val="caption"/>
    <w:basedOn w:val="a"/>
    <w:qFormat/>
    <w:pPr>
      <w:suppressLineNumbers/>
      <w:spacing w:before="120" w:after="120"/>
    </w:pPr>
    <w:rPr>
      <w:rFonts w:cs="Droid Sans Devanagari"/>
      <w:i/>
      <w:iCs/>
      <w:sz w:val="24"/>
      <w:szCs w:val="24"/>
    </w:rPr>
  </w:style>
  <w:style w:type="paragraph" w:styleId="ac">
    <w:name w:val="index heading"/>
    <w:basedOn w:val="a"/>
    <w:qFormat/>
    <w:pPr>
      <w:suppressLineNumbers/>
    </w:pPr>
    <w:rPr>
      <w:rFonts w:cs="Droid Sans Devanagari"/>
    </w:rPr>
  </w:style>
  <w:style w:type="paragraph" w:styleId="ad">
    <w:name w:val="No Spacing"/>
    <w:link w:val="ae"/>
    <w:qFormat/>
    <w:rsid w:val="003746EA"/>
    <w:rPr>
      <w:sz w:val="22"/>
      <w:szCs w:val="22"/>
    </w:rPr>
  </w:style>
  <w:style w:type="paragraph" w:customStyle="1" w:styleId="ConsPlusNormal">
    <w:name w:val="ConsPlusNormal"/>
    <w:qFormat/>
    <w:rsid w:val="00084AFC"/>
    <w:pPr>
      <w:widowControl w:val="0"/>
      <w:ind w:firstLine="720"/>
    </w:pPr>
    <w:rPr>
      <w:rFonts w:ascii="Arial" w:hAnsi="Arial" w:cs="Arial"/>
    </w:rPr>
  </w:style>
  <w:style w:type="paragraph" w:customStyle="1" w:styleId="ConsPlusNonformat">
    <w:name w:val="ConsPlusNonformat"/>
    <w:uiPriority w:val="99"/>
    <w:qFormat/>
    <w:rsid w:val="000F1863"/>
    <w:pPr>
      <w:widowControl w:val="0"/>
    </w:pPr>
    <w:rPr>
      <w:rFonts w:ascii="Courier New" w:hAnsi="Courier New" w:cs="Courier New"/>
    </w:rPr>
  </w:style>
  <w:style w:type="paragraph" w:customStyle="1" w:styleId="ConsPlusTitle">
    <w:name w:val="ConsPlusTitle"/>
    <w:uiPriority w:val="99"/>
    <w:qFormat/>
    <w:rsid w:val="000F1863"/>
    <w:pPr>
      <w:widowControl w:val="0"/>
    </w:pPr>
    <w:rPr>
      <w:rFonts w:ascii="Arial" w:hAnsi="Arial" w:cs="Arial"/>
      <w:b/>
      <w:bCs/>
    </w:rPr>
  </w:style>
  <w:style w:type="paragraph" w:customStyle="1" w:styleId="af">
    <w:name w:val="Колонтитул"/>
    <w:basedOn w:val="a"/>
    <w:qFormat/>
  </w:style>
  <w:style w:type="paragraph" w:styleId="a4">
    <w:name w:val="header"/>
    <w:basedOn w:val="a"/>
    <w:link w:val="a3"/>
    <w:uiPriority w:val="99"/>
    <w:unhideWhenUsed/>
    <w:rsid w:val="003D133A"/>
    <w:pPr>
      <w:tabs>
        <w:tab w:val="center" w:pos="4677"/>
        <w:tab w:val="right" w:pos="9355"/>
      </w:tabs>
      <w:spacing w:after="0" w:line="240" w:lineRule="auto"/>
    </w:pPr>
  </w:style>
  <w:style w:type="paragraph" w:styleId="a6">
    <w:name w:val="footer"/>
    <w:basedOn w:val="a"/>
    <w:link w:val="a5"/>
    <w:uiPriority w:val="99"/>
    <w:unhideWhenUsed/>
    <w:rsid w:val="003D133A"/>
    <w:pPr>
      <w:tabs>
        <w:tab w:val="center" w:pos="4677"/>
        <w:tab w:val="right" w:pos="9355"/>
      </w:tabs>
      <w:spacing w:after="0" w:line="240" w:lineRule="auto"/>
    </w:pPr>
  </w:style>
  <w:style w:type="paragraph" w:styleId="a8">
    <w:name w:val="Balloon Text"/>
    <w:basedOn w:val="a"/>
    <w:link w:val="a7"/>
    <w:uiPriority w:val="99"/>
    <w:semiHidden/>
    <w:unhideWhenUsed/>
    <w:qFormat/>
    <w:rsid w:val="00057343"/>
    <w:pPr>
      <w:spacing w:after="0" w:line="240" w:lineRule="auto"/>
    </w:pPr>
    <w:rPr>
      <w:rFonts w:ascii="Tahoma" w:hAnsi="Tahoma"/>
      <w:sz w:val="16"/>
      <w:szCs w:val="16"/>
      <w:lang w:val="x-none" w:eastAsia="x-none"/>
    </w:rPr>
  </w:style>
  <w:style w:type="paragraph" w:customStyle="1" w:styleId="af0">
    <w:name w:val="Знак Знак Знак Знак Знак Знак"/>
    <w:basedOn w:val="a"/>
    <w:qFormat/>
    <w:rsid w:val="00551E03"/>
    <w:pPr>
      <w:spacing w:beforeAutospacing="1" w:afterAutospacing="1" w:line="240" w:lineRule="auto"/>
    </w:pPr>
    <w:rPr>
      <w:rFonts w:ascii="Tahoma" w:hAnsi="Tahoma"/>
      <w:sz w:val="20"/>
      <w:szCs w:val="20"/>
      <w:lang w:val="en-US" w:eastAsia="en-US"/>
    </w:rPr>
  </w:style>
  <w:style w:type="paragraph" w:customStyle="1" w:styleId="af1">
    <w:name w:val="Содержимое таблицы"/>
    <w:basedOn w:val="a"/>
    <w:qFormat/>
    <w:pPr>
      <w:widowControl w:val="0"/>
      <w:suppressLineNumbers/>
    </w:pPr>
  </w:style>
  <w:style w:type="table" w:styleId="af2">
    <w:name w:val="Table Grid"/>
    <w:basedOn w:val="a1"/>
    <w:uiPriority w:val="59"/>
    <w:rsid w:val="00B65F01"/>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3">
    <w:name w:val="Таблицы (моноширинный)"/>
    <w:basedOn w:val="a"/>
    <w:next w:val="a"/>
    <w:uiPriority w:val="99"/>
    <w:rsid w:val="002A6F9A"/>
    <w:pPr>
      <w:widowControl w:val="0"/>
      <w:suppressAutoHyphens w:val="0"/>
      <w:autoSpaceDE w:val="0"/>
      <w:autoSpaceDN w:val="0"/>
      <w:adjustRightInd w:val="0"/>
      <w:spacing w:after="0" w:line="240" w:lineRule="auto"/>
    </w:pPr>
    <w:rPr>
      <w:rFonts w:ascii="Courier New" w:eastAsiaTheme="minorEastAsia" w:hAnsi="Courier New" w:cs="Courier New"/>
      <w:sz w:val="24"/>
      <w:szCs w:val="24"/>
    </w:rPr>
  </w:style>
  <w:style w:type="character" w:customStyle="1" w:styleId="af4">
    <w:name w:val="Цветовое выделение"/>
    <w:uiPriority w:val="99"/>
    <w:rsid w:val="002A6F9A"/>
    <w:rPr>
      <w:b/>
      <w:bCs w:val="0"/>
      <w:color w:val="000000"/>
    </w:rPr>
  </w:style>
  <w:style w:type="character" w:styleId="af5">
    <w:name w:val="Strong"/>
    <w:basedOn w:val="a0"/>
    <w:uiPriority w:val="22"/>
    <w:qFormat/>
    <w:rsid w:val="00522432"/>
    <w:rPr>
      <w:b/>
      <w:bCs/>
    </w:rPr>
  </w:style>
  <w:style w:type="character" w:styleId="af6">
    <w:name w:val="Hyperlink"/>
    <w:basedOn w:val="a0"/>
    <w:uiPriority w:val="99"/>
    <w:unhideWhenUsed/>
    <w:rsid w:val="00522432"/>
    <w:rPr>
      <w:color w:val="0563C1" w:themeColor="hyperlink"/>
      <w:u w:val="single"/>
    </w:rPr>
  </w:style>
  <w:style w:type="paragraph" w:customStyle="1" w:styleId="af7">
    <w:name w:val="Нормальный (таблица)"/>
    <w:basedOn w:val="a"/>
    <w:next w:val="a"/>
    <w:uiPriority w:val="99"/>
    <w:qFormat/>
    <w:rsid w:val="00E415A0"/>
    <w:pPr>
      <w:widowControl w:val="0"/>
      <w:suppressAutoHyphens w:val="0"/>
      <w:autoSpaceDE w:val="0"/>
      <w:autoSpaceDN w:val="0"/>
      <w:adjustRightInd w:val="0"/>
      <w:spacing w:after="0" w:line="240" w:lineRule="auto"/>
      <w:jc w:val="both"/>
    </w:pPr>
    <w:rPr>
      <w:rFonts w:ascii="Arial" w:hAnsi="Arial"/>
      <w:sz w:val="24"/>
      <w:szCs w:val="24"/>
    </w:rPr>
  </w:style>
  <w:style w:type="paragraph" w:styleId="af8">
    <w:name w:val="List Paragraph"/>
    <w:basedOn w:val="a"/>
    <w:uiPriority w:val="34"/>
    <w:qFormat/>
    <w:rsid w:val="00A75851"/>
    <w:pPr>
      <w:ind w:left="720"/>
      <w:contextualSpacing/>
    </w:pPr>
  </w:style>
  <w:style w:type="character" w:customStyle="1" w:styleId="ae">
    <w:name w:val="Без интервала Знак"/>
    <w:link w:val="ad"/>
    <w:rsid w:val="00B95EC2"/>
    <w:rPr>
      <w:sz w:val="22"/>
      <w:szCs w:val="22"/>
    </w:rPr>
  </w:style>
  <w:style w:type="paragraph" w:customStyle="1" w:styleId="Default">
    <w:name w:val="Default"/>
    <w:rsid w:val="005527A9"/>
    <w:pPr>
      <w:suppressAutoHyphens w:val="0"/>
      <w:autoSpaceDE w:val="0"/>
      <w:autoSpaceDN w:val="0"/>
      <w:adjustRightInd w:val="0"/>
    </w:pPr>
    <w:rPr>
      <w:rFonts w:ascii="Times New Roman" w:eastAsiaTheme="minorHAnsi" w:hAnsi="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134121">
      <w:bodyDiv w:val="1"/>
      <w:marLeft w:val="0"/>
      <w:marRight w:val="0"/>
      <w:marTop w:val="0"/>
      <w:marBottom w:val="0"/>
      <w:divBdr>
        <w:top w:val="none" w:sz="0" w:space="0" w:color="auto"/>
        <w:left w:val="none" w:sz="0" w:space="0" w:color="auto"/>
        <w:bottom w:val="none" w:sz="0" w:space="0" w:color="auto"/>
        <w:right w:val="none" w:sz="0" w:space="0" w:color="auto"/>
      </w:divBdr>
    </w:div>
    <w:div w:id="229314186">
      <w:bodyDiv w:val="1"/>
      <w:marLeft w:val="0"/>
      <w:marRight w:val="0"/>
      <w:marTop w:val="0"/>
      <w:marBottom w:val="0"/>
      <w:divBdr>
        <w:top w:val="none" w:sz="0" w:space="0" w:color="auto"/>
        <w:left w:val="none" w:sz="0" w:space="0" w:color="auto"/>
        <w:bottom w:val="none" w:sz="0" w:space="0" w:color="auto"/>
        <w:right w:val="none" w:sz="0" w:space="0" w:color="auto"/>
      </w:divBdr>
    </w:div>
    <w:div w:id="530413129">
      <w:bodyDiv w:val="1"/>
      <w:marLeft w:val="0"/>
      <w:marRight w:val="0"/>
      <w:marTop w:val="0"/>
      <w:marBottom w:val="0"/>
      <w:divBdr>
        <w:top w:val="none" w:sz="0" w:space="0" w:color="auto"/>
        <w:left w:val="none" w:sz="0" w:space="0" w:color="auto"/>
        <w:bottom w:val="none" w:sz="0" w:space="0" w:color="auto"/>
        <w:right w:val="none" w:sz="0" w:space="0" w:color="auto"/>
      </w:divBdr>
    </w:div>
    <w:div w:id="606348974">
      <w:bodyDiv w:val="1"/>
      <w:marLeft w:val="0"/>
      <w:marRight w:val="0"/>
      <w:marTop w:val="0"/>
      <w:marBottom w:val="0"/>
      <w:divBdr>
        <w:top w:val="none" w:sz="0" w:space="0" w:color="auto"/>
        <w:left w:val="none" w:sz="0" w:space="0" w:color="auto"/>
        <w:bottom w:val="none" w:sz="0" w:space="0" w:color="auto"/>
        <w:right w:val="none" w:sz="0" w:space="0" w:color="auto"/>
      </w:divBdr>
    </w:div>
    <w:div w:id="734666713">
      <w:bodyDiv w:val="1"/>
      <w:marLeft w:val="0"/>
      <w:marRight w:val="0"/>
      <w:marTop w:val="0"/>
      <w:marBottom w:val="0"/>
      <w:divBdr>
        <w:top w:val="none" w:sz="0" w:space="0" w:color="auto"/>
        <w:left w:val="none" w:sz="0" w:space="0" w:color="auto"/>
        <w:bottom w:val="none" w:sz="0" w:space="0" w:color="auto"/>
        <w:right w:val="none" w:sz="0" w:space="0" w:color="auto"/>
      </w:divBdr>
    </w:div>
    <w:div w:id="739596990">
      <w:bodyDiv w:val="1"/>
      <w:marLeft w:val="0"/>
      <w:marRight w:val="0"/>
      <w:marTop w:val="0"/>
      <w:marBottom w:val="0"/>
      <w:divBdr>
        <w:top w:val="none" w:sz="0" w:space="0" w:color="auto"/>
        <w:left w:val="none" w:sz="0" w:space="0" w:color="auto"/>
        <w:bottom w:val="none" w:sz="0" w:space="0" w:color="auto"/>
        <w:right w:val="none" w:sz="0" w:space="0" w:color="auto"/>
      </w:divBdr>
    </w:div>
    <w:div w:id="804197182">
      <w:bodyDiv w:val="1"/>
      <w:marLeft w:val="0"/>
      <w:marRight w:val="0"/>
      <w:marTop w:val="0"/>
      <w:marBottom w:val="0"/>
      <w:divBdr>
        <w:top w:val="none" w:sz="0" w:space="0" w:color="auto"/>
        <w:left w:val="none" w:sz="0" w:space="0" w:color="auto"/>
        <w:bottom w:val="none" w:sz="0" w:space="0" w:color="auto"/>
        <w:right w:val="none" w:sz="0" w:space="0" w:color="auto"/>
      </w:divBdr>
    </w:div>
    <w:div w:id="17746706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8613143600@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ocs.cntd.ru/document/406363409?ysclid=m46yuxxcey4237828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67EA20-CADB-47B6-A9B6-B384EC7BA2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3494</Words>
  <Characters>19920</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23368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dc:creator>
  <cp:lastModifiedBy>Пользователь</cp:lastModifiedBy>
  <cp:revision>4</cp:revision>
  <cp:lastPrinted>2023-06-07T08:05:00Z</cp:lastPrinted>
  <dcterms:created xsi:type="dcterms:W3CDTF">2025-01-14T06:28:00Z</dcterms:created>
  <dcterms:modified xsi:type="dcterms:W3CDTF">2025-01-14T06:38:00Z</dcterms:modified>
  <dc:language>ru-RU</dc:language>
</cp:coreProperties>
</file>