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6995" w:rsidRDefault="00DB6995" w:rsidP="00DB6995">
      <w:pPr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 w:rsidRPr="00DB6995">
        <w:rPr>
          <w:rFonts w:ascii="Times New Roman" w:hAnsi="Times New Roman" w:cs="Times New Roman"/>
          <w:sz w:val="28"/>
          <w:szCs w:val="28"/>
        </w:rPr>
        <w:t>УТВЕРЖДЁН</w:t>
      </w:r>
    </w:p>
    <w:p w:rsidR="00DB6995" w:rsidRDefault="00DB6995" w:rsidP="00DB6995">
      <w:pPr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протоколом заседания </w:t>
      </w:r>
      <w:r w:rsidRPr="00B7441B">
        <w:rPr>
          <w:rFonts w:ascii="Times New Roman" w:hAnsi="Times New Roman" w:cs="Times New Roman"/>
          <w:sz w:val="28"/>
          <w:szCs w:val="28"/>
        </w:rPr>
        <w:t>комиссии</w:t>
      </w:r>
    </w:p>
    <w:p w:rsidR="00DB6995" w:rsidRDefault="00DB6995" w:rsidP="00DB6995">
      <w:pPr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 w:rsidRPr="00B7441B">
        <w:rPr>
          <w:rFonts w:ascii="Times New Roman" w:hAnsi="Times New Roman" w:cs="Times New Roman"/>
          <w:sz w:val="28"/>
          <w:szCs w:val="28"/>
        </w:rPr>
        <w:t>по оценке эффективности</w:t>
      </w:r>
    </w:p>
    <w:p w:rsidR="00DB6995" w:rsidRDefault="00DB6995" w:rsidP="00DB6995">
      <w:pPr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 w:rsidRPr="00B7441B">
        <w:rPr>
          <w:rFonts w:ascii="Times New Roman" w:hAnsi="Times New Roman" w:cs="Times New Roman"/>
          <w:sz w:val="28"/>
          <w:szCs w:val="28"/>
        </w:rPr>
        <w:t>организации и функционирования</w:t>
      </w:r>
    </w:p>
    <w:p w:rsidR="00DB6995" w:rsidRDefault="00DB6995" w:rsidP="00DB6995">
      <w:pPr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 w:rsidRPr="00B7441B">
        <w:rPr>
          <w:rFonts w:ascii="Times New Roman" w:hAnsi="Times New Roman" w:cs="Times New Roman"/>
          <w:sz w:val="28"/>
          <w:szCs w:val="28"/>
        </w:rPr>
        <w:t xml:space="preserve">антимонопольного </w:t>
      </w:r>
      <w:proofErr w:type="spellStart"/>
      <w:r w:rsidRPr="00B7441B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</w:p>
    <w:p w:rsidR="00DB6995" w:rsidRDefault="00DB6995" w:rsidP="00DB6995">
      <w:pPr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 w:rsidRPr="00B7441B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proofErr w:type="gramStart"/>
      <w:r w:rsidRPr="00B7441B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DB6995" w:rsidRDefault="00DB6995" w:rsidP="00DB6995">
      <w:pPr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 w:rsidRPr="00B7441B">
        <w:rPr>
          <w:rFonts w:ascii="Times New Roman" w:hAnsi="Times New Roman" w:cs="Times New Roman"/>
          <w:sz w:val="28"/>
          <w:szCs w:val="28"/>
        </w:rPr>
        <w:t>образования Крымский район</w:t>
      </w:r>
    </w:p>
    <w:p w:rsidR="00DB6995" w:rsidRPr="00DB6995" w:rsidRDefault="00DB6995" w:rsidP="00DB6995">
      <w:pPr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1 от 15 января 2025 г.</w:t>
      </w:r>
    </w:p>
    <w:p w:rsidR="00DB6995" w:rsidRDefault="00DB6995" w:rsidP="001951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6995" w:rsidRDefault="00DB6995" w:rsidP="001951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511C" w:rsidRDefault="00B80E4E" w:rsidP="001951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4732">
        <w:rPr>
          <w:rFonts w:ascii="Times New Roman" w:hAnsi="Times New Roman" w:cs="Times New Roman"/>
          <w:b/>
          <w:sz w:val="28"/>
          <w:szCs w:val="28"/>
        </w:rPr>
        <w:t xml:space="preserve">План мероприятий («дорожная карта») по устранению </w:t>
      </w:r>
    </w:p>
    <w:p w:rsidR="0019511C" w:rsidRDefault="00B80E4E" w:rsidP="001951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6A4732">
        <w:rPr>
          <w:rFonts w:ascii="Times New Roman" w:hAnsi="Times New Roman" w:cs="Times New Roman"/>
          <w:b/>
          <w:sz w:val="28"/>
          <w:szCs w:val="28"/>
        </w:rPr>
        <w:t>комплаенс</w:t>
      </w:r>
      <w:proofErr w:type="spellEnd"/>
      <w:r w:rsidR="0019511C">
        <w:rPr>
          <w:rFonts w:ascii="Times New Roman" w:hAnsi="Times New Roman" w:cs="Times New Roman"/>
          <w:b/>
          <w:sz w:val="28"/>
          <w:szCs w:val="28"/>
        </w:rPr>
        <w:t>–</w:t>
      </w:r>
      <w:r w:rsidRPr="006A4732">
        <w:rPr>
          <w:rFonts w:ascii="Times New Roman" w:hAnsi="Times New Roman" w:cs="Times New Roman"/>
          <w:b/>
          <w:sz w:val="28"/>
          <w:szCs w:val="28"/>
        </w:rPr>
        <w:t xml:space="preserve">рисков в администрации </w:t>
      </w:r>
      <w:proofErr w:type="gramStart"/>
      <w:r w:rsidRPr="006A4732">
        <w:rPr>
          <w:rFonts w:ascii="Times New Roman" w:hAnsi="Times New Roman" w:cs="Times New Roman"/>
          <w:b/>
          <w:sz w:val="28"/>
          <w:szCs w:val="28"/>
        </w:rPr>
        <w:t>муниципального</w:t>
      </w:r>
      <w:proofErr w:type="gramEnd"/>
    </w:p>
    <w:p w:rsidR="00574014" w:rsidRDefault="00B80E4E" w:rsidP="001951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4732">
        <w:rPr>
          <w:rFonts w:ascii="Times New Roman" w:hAnsi="Times New Roman" w:cs="Times New Roman"/>
          <w:b/>
          <w:sz w:val="28"/>
          <w:szCs w:val="28"/>
        </w:rPr>
        <w:t xml:space="preserve"> образования Крымский район на 202</w:t>
      </w:r>
      <w:r w:rsidR="0019511C">
        <w:rPr>
          <w:rFonts w:ascii="Times New Roman" w:hAnsi="Times New Roman" w:cs="Times New Roman"/>
          <w:b/>
          <w:sz w:val="28"/>
          <w:szCs w:val="28"/>
        </w:rPr>
        <w:t>5</w:t>
      </w:r>
      <w:r w:rsidRPr="006A4732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19511C" w:rsidRDefault="0019511C" w:rsidP="001951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540"/>
        <w:gridCol w:w="1999"/>
        <w:gridCol w:w="1995"/>
        <w:gridCol w:w="1834"/>
        <w:gridCol w:w="1546"/>
        <w:gridCol w:w="1940"/>
      </w:tblGrid>
      <w:tr w:rsidR="000A0A5A" w:rsidTr="00556EE4">
        <w:tc>
          <w:tcPr>
            <w:tcW w:w="514" w:type="dxa"/>
          </w:tcPr>
          <w:p w:rsidR="006A4732" w:rsidRPr="00E86257" w:rsidRDefault="006A4732" w:rsidP="00B80E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036" w:type="dxa"/>
          </w:tcPr>
          <w:p w:rsidR="006A4732" w:rsidRPr="00E86257" w:rsidRDefault="006A4732" w:rsidP="00B80E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036" w:type="dxa"/>
          </w:tcPr>
          <w:p w:rsidR="006A4732" w:rsidRPr="00E86257" w:rsidRDefault="006A4732" w:rsidP="00B80E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Описание действий, направленных на исполнение мероприятия</w:t>
            </w:r>
          </w:p>
        </w:tc>
        <w:tc>
          <w:tcPr>
            <w:tcW w:w="1838" w:type="dxa"/>
          </w:tcPr>
          <w:p w:rsidR="006A4732" w:rsidRPr="00E86257" w:rsidRDefault="006A4732" w:rsidP="00B80E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за исполнение мероприятия (должностное</w:t>
            </w:r>
            <w:r w:rsidR="00B8277E">
              <w:rPr>
                <w:rFonts w:ascii="Times New Roman" w:hAnsi="Times New Roman" w:cs="Times New Roman"/>
                <w:sz w:val="24"/>
                <w:szCs w:val="24"/>
              </w:rPr>
              <w:t xml:space="preserve"> лицо, структурное подразделение</w:t>
            </w: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38" w:type="dxa"/>
          </w:tcPr>
          <w:p w:rsidR="006A4732" w:rsidRPr="00E86257" w:rsidRDefault="006A4732" w:rsidP="00B80E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1992" w:type="dxa"/>
          </w:tcPr>
          <w:p w:rsidR="006A4732" w:rsidRPr="00E86257" w:rsidRDefault="006A4732" w:rsidP="00B80E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Результат исполнения мероприятия</w:t>
            </w:r>
          </w:p>
        </w:tc>
      </w:tr>
    </w:tbl>
    <w:p w:rsidR="00556EE4" w:rsidRPr="00556EE4" w:rsidRDefault="00556EE4" w:rsidP="00556EE4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1984"/>
        <w:gridCol w:w="1985"/>
        <w:gridCol w:w="1842"/>
        <w:gridCol w:w="1560"/>
        <w:gridCol w:w="1949"/>
      </w:tblGrid>
      <w:tr w:rsidR="00556EE4" w:rsidTr="00556EE4">
        <w:trPr>
          <w:tblHeader/>
        </w:trPr>
        <w:tc>
          <w:tcPr>
            <w:tcW w:w="534" w:type="dxa"/>
          </w:tcPr>
          <w:p w:rsidR="00556EE4" w:rsidRPr="00E86257" w:rsidRDefault="00556EE4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56EE4" w:rsidRPr="00E86257" w:rsidRDefault="00556EE4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556EE4" w:rsidRDefault="00556EE4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2" w:type="dxa"/>
          </w:tcPr>
          <w:p w:rsidR="00556EE4" w:rsidRDefault="00556EE4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556EE4" w:rsidRDefault="00556EE4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49" w:type="dxa"/>
          </w:tcPr>
          <w:p w:rsidR="00556EE4" w:rsidRDefault="00556EE4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A0A5A" w:rsidTr="00556EE4">
        <w:tc>
          <w:tcPr>
            <w:tcW w:w="534" w:type="dxa"/>
          </w:tcPr>
          <w:p w:rsidR="006A4732" w:rsidRPr="00E86257" w:rsidRDefault="00606C62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6A4732" w:rsidRPr="00E86257" w:rsidRDefault="006423A6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Анализ </w:t>
            </w:r>
            <w:r w:rsidR="000A0A5A" w:rsidRPr="00E86257">
              <w:rPr>
                <w:rFonts w:ascii="Times New Roman" w:hAnsi="Times New Roman" w:cs="Times New Roman"/>
                <w:sz w:val="24"/>
                <w:szCs w:val="24"/>
              </w:rPr>
              <w:t>проектов нормативных правовых актов, разрабатываемых в муниципальном образовании Крымский район</w:t>
            </w:r>
          </w:p>
        </w:tc>
        <w:tc>
          <w:tcPr>
            <w:tcW w:w="1985" w:type="dxa"/>
          </w:tcPr>
          <w:p w:rsidR="006A4732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A0A5A" w:rsidRPr="00E86257">
              <w:rPr>
                <w:rFonts w:ascii="Times New Roman" w:hAnsi="Times New Roman" w:cs="Times New Roman"/>
                <w:sz w:val="24"/>
                <w:szCs w:val="24"/>
              </w:rPr>
              <w:t>зучение практики применения антимонопольного законодательства</w:t>
            </w:r>
          </w:p>
        </w:tc>
        <w:tc>
          <w:tcPr>
            <w:tcW w:w="1842" w:type="dxa"/>
          </w:tcPr>
          <w:p w:rsidR="006A4732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B47D8A" w:rsidRPr="00E86257">
              <w:rPr>
                <w:rFonts w:ascii="Times New Roman" w:hAnsi="Times New Roman" w:cs="Times New Roman"/>
                <w:sz w:val="24"/>
                <w:szCs w:val="24"/>
              </w:rPr>
              <w:t>ридический отдел</w:t>
            </w:r>
            <w:r w:rsidR="00606C62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r w:rsidR="00B47D8A" w:rsidRPr="00E86257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="00606C62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Крымский район</w:t>
            </w:r>
          </w:p>
        </w:tc>
        <w:tc>
          <w:tcPr>
            <w:tcW w:w="1560" w:type="dxa"/>
          </w:tcPr>
          <w:p w:rsidR="006A4732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0A0A5A" w:rsidRPr="00E86257">
              <w:rPr>
                <w:rFonts w:ascii="Times New Roman" w:hAnsi="Times New Roman" w:cs="Times New Roman"/>
                <w:sz w:val="24"/>
                <w:szCs w:val="24"/>
              </w:rPr>
              <w:t>остоянно</w:t>
            </w:r>
          </w:p>
        </w:tc>
        <w:tc>
          <w:tcPr>
            <w:tcW w:w="1949" w:type="dxa"/>
          </w:tcPr>
          <w:p w:rsidR="006A4732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606C62" w:rsidRPr="00E86257">
              <w:rPr>
                <w:rFonts w:ascii="Times New Roman" w:hAnsi="Times New Roman" w:cs="Times New Roman"/>
                <w:sz w:val="24"/>
                <w:szCs w:val="24"/>
              </w:rPr>
              <w:t>облюдение требований антимонопольного законодательства</w:t>
            </w:r>
          </w:p>
        </w:tc>
      </w:tr>
      <w:tr w:rsidR="000A0A5A" w:rsidTr="00556EE4">
        <w:tc>
          <w:tcPr>
            <w:tcW w:w="534" w:type="dxa"/>
          </w:tcPr>
          <w:p w:rsidR="006A4732" w:rsidRPr="00E86257" w:rsidRDefault="00606C62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6A4732" w:rsidRPr="00E86257" w:rsidRDefault="000A0A5A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Анализ действующих правовых актов, администрации муниципального образования Крымский район</w:t>
            </w:r>
          </w:p>
        </w:tc>
        <w:tc>
          <w:tcPr>
            <w:tcW w:w="1985" w:type="dxa"/>
          </w:tcPr>
          <w:p w:rsidR="006A4732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0A0A5A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ониторинг действующих </w:t>
            </w:r>
            <w:r w:rsidR="00606C62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правовых актов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="00606C62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Крымский район</w:t>
            </w:r>
          </w:p>
        </w:tc>
        <w:tc>
          <w:tcPr>
            <w:tcW w:w="1842" w:type="dxa"/>
          </w:tcPr>
          <w:p w:rsidR="006A4732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B47D8A" w:rsidRPr="00E86257">
              <w:rPr>
                <w:rFonts w:ascii="Times New Roman" w:hAnsi="Times New Roman" w:cs="Times New Roman"/>
                <w:sz w:val="24"/>
                <w:szCs w:val="24"/>
              </w:rPr>
              <w:t>ридический отдел</w:t>
            </w:r>
            <w:r w:rsidR="00606C62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r w:rsidR="00B47D8A" w:rsidRPr="00E86257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="00606C62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Крымский район</w:t>
            </w:r>
          </w:p>
        </w:tc>
        <w:tc>
          <w:tcPr>
            <w:tcW w:w="1560" w:type="dxa"/>
          </w:tcPr>
          <w:p w:rsidR="006A4732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606C62" w:rsidRPr="00E86257">
              <w:rPr>
                <w:rFonts w:ascii="Times New Roman" w:hAnsi="Times New Roman" w:cs="Times New Roman"/>
                <w:sz w:val="24"/>
                <w:szCs w:val="24"/>
              </w:rPr>
              <w:t>остоянно</w:t>
            </w:r>
          </w:p>
        </w:tc>
        <w:tc>
          <w:tcPr>
            <w:tcW w:w="1949" w:type="dxa"/>
          </w:tcPr>
          <w:p w:rsidR="006A4732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606C62" w:rsidRPr="00E86257">
              <w:rPr>
                <w:rFonts w:ascii="Times New Roman" w:hAnsi="Times New Roman" w:cs="Times New Roman"/>
                <w:sz w:val="24"/>
                <w:szCs w:val="24"/>
              </w:rPr>
              <w:t>облюдение требований антимонопольного законодательства</w:t>
            </w:r>
          </w:p>
        </w:tc>
      </w:tr>
      <w:tr w:rsidR="000A0A5A" w:rsidTr="00556EE4">
        <w:tc>
          <w:tcPr>
            <w:tcW w:w="534" w:type="dxa"/>
          </w:tcPr>
          <w:p w:rsidR="00896498" w:rsidRPr="00E86257" w:rsidRDefault="00896498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896498" w:rsidRPr="00E86257" w:rsidRDefault="000A0A5A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Мониторинг и анализ практики применения антимонопольного законодательства, остаточных рисков нарушения антимонопольного законодательства</w:t>
            </w:r>
          </w:p>
        </w:tc>
        <w:tc>
          <w:tcPr>
            <w:tcW w:w="1985" w:type="dxa"/>
          </w:tcPr>
          <w:p w:rsidR="00896498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A0A5A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зучение практики </w:t>
            </w:r>
            <w:r w:rsidR="005E178B" w:rsidRPr="00E86257">
              <w:rPr>
                <w:rFonts w:ascii="Times New Roman" w:hAnsi="Times New Roman" w:cs="Times New Roman"/>
                <w:sz w:val="24"/>
                <w:szCs w:val="24"/>
              </w:rPr>
              <w:t>применения антимонопольного законодательства</w:t>
            </w:r>
          </w:p>
        </w:tc>
        <w:tc>
          <w:tcPr>
            <w:tcW w:w="1842" w:type="dxa"/>
          </w:tcPr>
          <w:p w:rsidR="00896498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</w:t>
            </w:r>
            <w:r w:rsidR="00B47D8A" w:rsidRPr="00E86257">
              <w:rPr>
                <w:rFonts w:ascii="Times New Roman" w:hAnsi="Times New Roman" w:cs="Times New Roman"/>
                <w:sz w:val="24"/>
                <w:szCs w:val="24"/>
              </w:rPr>
              <w:t>идический отдел</w:t>
            </w:r>
            <w:r w:rsidR="005E178B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r w:rsidR="00B47D8A" w:rsidRPr="00E86257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="005E178B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Крымский район, управление экономики и прогнозирования администрации муниципальног</w:t>
            </w:r>
            <w:r w:rsidR="005E178B" w:rsidRPr="00E862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 образования Крымский район</w:t>
            </w:r>
          </w:p>
        </w:tc>
        <w:tc>
          <w:tcPr>
            <w:tcW w:w="1560" w:type="dxa"/>
          </w:tcPr>
          <w:p w:rsidR="00896498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r w:rsidR="005E178B" w:rsidRPr="00E86257">
              <w:rPr>
                <w:rFonts w:ascii="Times New Roman" w:hAnsi="Times New Roman" w:cs="Times New Roman"/>
                <w:sz w:val="24"/>
                <w:szCs w:val="24"/>
              </w:rPr>
              <w:t>остоянно</w:t>
            </w:r>
          </w:p>
        </w:tc>
        <w:tc>
          <w:tcPr>
            <w:tcW w:w="1949" w:type="dxa"/>
          </w:tcPr>
          <w:p w:rsidR="00896498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896498" w:rsidRPr="00E86257">
              <w:rPr>
                <w:rFonts w:ascii="Times New Roman" w:hAnsi="Times New Roman" w:cs="Times New Roman"/>
                <w:sz w:val="24"/>
                <w:szCs w:val="24"/>
              </w:rPr>
              <w:t>облюдение требований антимонопольного законодательства</w:t>
            </w:r>
          </w:p>
        </w:tc>
      </w:tr>
      <w:tr w:rsidR="000A0A5A" w:rsidTr="00556EE4">
        <w:tc>
          <w:tcPr>
            <w:tcW w:w="534" w:type="dxa"/>
          </w:tcPr>
          <w:p w:rsidR="00896498" w:rsidRPr="00E86257" w:rsidRDefault="00896498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984" w:type="dxa"/>
          </w:tcPr>
          <w:p w:rsidR="00896498" w:rsidRPr="00E86257" w:rsidRDefault="005E178B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Обзор перечня действующих актов администрации муниципального образования Крымский район</w:t>
            </w:r>
          </w:p>
        </w:tc>
        <w:tc>
          <w:tcPr>
            <w:tcW w:w="1985" w:type="dxa"/>
          </w:tcPr>
          <w:p w:rsidR="00896498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5E178B" w:rsidRPr="00E86257">
              <w:rPr>
                <w:rFonts w:ascii="Times New Roman" w:hAnsi="Times New Roman" w:cs="Times New Roman"/>
                <w:sz w:val="24"/>
                <w:szCs w:val="24"/>
              </w:rPr>
              <w:t>зучение практики применения антимонопольного законодательства</w:t>
            </w:r>
          </w:p>
        </w:tc>
        <w:tc>
          <w:tcPr>
            <w:tcW w:w="1842" w:type="dxa"/>
          </w:tcPr>
          <w:p w:rsidR="00896498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B47D8A" w:rsidRPr="00E86257">
              <w:rPr>
                <w:rFonts w:ascii="Times New Roman" w:hAnsi="Times New Roman" w:cs="Times New Roman"/>
                <w:sz w:val="24"/>
                <w:szCs w:val="24"/>
              </w:rPr>
              <w:t>ридический отдел</w:t>
            </w:r>
            <w:r w:rsidR="005E178B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r w:rsidR="00B47D8A" w:rsidRPr="00E86257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="005E178B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Крымский район</w:t>
            </w:r>
          </w:p>
        </w:tc>
        <w:tc>
          <w:tcPr>
            <w:tcW w:w="1560" w:type="dxa"/>
          </w:tcPr>
          <w:p w:rsidR="00896498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5E178B" w:rsidRPr="00E86257">
              <w:rPr>
                <w:rFonts w:ascii="Times New Roman" w:hAnsi="Times New Roman" w:cs="Times New Roman"/>
                <w:sz w:val="24"/>
                <w:szCs w:val="24"/>
              </w:rPr>
              <w:t>остоянно</w:t>
            </w:r>
          </w:p>
        </w:tc>
        <w:tc>
          <w:tcPr>
            <w:tcW w:w="1949" w:type="dxa"/>
          </w:tcPr>
          <w:p w:rsidR="00896498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896498" w:rsidRPr="00E86257">
              <w:rPr>
                <w:rFonts w:ascii="Times New Roman" w:hAnsi="Times New Roman" w:cs="Times New Roman"/>
                <w:sz w:val="24"/>
                <w:szCs w:val="24"/>
              </w:rPr>
              <w:t>облюдение требований антимонопольного законодательства</w:t>
            </w:r>
          </w:p>
        </w:tc>
      </w:tr>
      <w:tr w:rsidR="002C6172" w:rsidTr="00556EE4">
        <w:tc>
          <w:tcPr>
            <w:tcW w:w="534" w:type="dxa"/>
          </w:tcPr>
          <w:p w:rsidR="002C6172" w:rsidRPr="00E86257" w:rsidRDefault="002C6172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:rsidR="002C6172" w:rsidRPr="00E86257" w:rsidRDefault="002C6172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анализа выявленных нарушений антимонопольного </w:t>
            </w:r>
            <w:proofErr w:type="spellStart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комплаенса</w:t>
            </w:r>
            <w:proofErr w:type="spellEnd"/>
          </w:p>
        </w:tc>
        <w:tc>
          <w:tcPr>
            <w:tcW w:w="1985" w:type="dxa"/>
          </w:tcPr>
          <w:p w:rsidR="002C6172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C6172" w:rsidRPr="00E86257">
              <w:rPr>
                <w:rFonts w:ascii="Times New Roman" w:hAnsi="Times New Roman" w:cs="Times New Roman"/>
                <w:sz w:val="24"/>
                <w:szCs w:val="24"/>
              </w:rPr>
              <w:t>зучение практики применения антимонопольного законодательства</w:t>
            </w:r>
          </w:p>
        </w:tc>
        <w:tc>
          <w:tcPr>
            <w:tcW w:w="1842" w:type="dxa"/>
          </w:tcPr>
          <w:p w:rsidR="002C6172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B47D8A" w:rsidRPr="00E86257">
              <w:rPr>
                <w:rFonts w:ascii="Times New Roman" w:hAnsi="Times New Roman" w:cs="Times New Roman"/>
                <w:sz w:val="24"/>
                <w:szCs w:val="24"/>
              </w:rPr>
              <w:t>ридический отдел</w:t>
            </w:r>
            <w:r w:rsidR="002C6172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r w:rsidR="00B47D8A" w:rsidRPr="00E86257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="002C6172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Крымский район, управление экономики и прогнозирования администрации муниципального образования Крымский район</w:t>
            </w:r>
          </w:p>
        </w:tc>
        <w:tc>
          <w:tcPr>
            <w:tcW w:w="1560" w:type="dxa"/>
          </w:tcPr>
          <w:p w:rsidR="002C6172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2C6172" w:rsidRPr="00E86257">
              <w:rPr>
                <w:rFonts w:ascii="Times New Roman" w:hAnsi="Times New Roman" w:cs="Times New Roman"/>
                <w:sz w:val="24"/>
                <w:szCs w:val="24"/>
              </w:rPr>
              <w:t>остоянно</w:t>
            </w:r>
          </w:p>
        </w:tc>
        <w:tc>
          <w:tcPr>
            <w:tcW w:w="1949" w:type="dxa"/>
          </w:tcPr>
          <w:p w:rsidR="002C6172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2C6172" w:rsidRPr="00E86257">
              <w:rPr>
                <w:rFonts w:ascii="Times New Roman" w:hAnsi="Times New Roman" w:cs="Times New Roman"/>
                <w:sz w:val="24"/>
                <w:szCs w:val="24"/>
              </w:rPr>
              <w:t>облюдение требований антимонопольного законодательства</w:t>
            </w:r>
          </w:p>
        </w:tc>
      </w:tr>
      <w:tr w:rsidR="000A0A5A" w:rsidTr="00556EE4">
        <w:tc>
          <w:tcPr>
            <w:tcW w:w="534" w:type="dxa"/>
          </w:tcPr>
          <w:p w:rsidR="00896498" w:rsidRPr="00E86257" w:rsidRDefault="002C6172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4" w:type="dxa"/>
          </w:tcPr>
          <w:p w:rsidR="00896498" w:rsidRPr="00E86257" w:rsidRDefault="009F77EE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карты </w:t>
            </w:r>
            <w:proofErr w:type="spellStart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комплаенс</w:t>
            </w:r>
            <w:proofErr w:type="spellEnd"/>
            <w:r w:rsidR="006A47FC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рисков на 202</w:t>
            </w:r>
            <w:r w:rsidR="006A47F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985" w:type="dxa"/>
          </w:tcPr>
          <w:p w:rsidR="00896498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F734B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оставление карты </w:t>
            </w:r>
            <w:proofErr w:type="spellStart"/>
            <w:r w:rsidR="004F734B" w:rsidRPr="00E86257">
              <w:rPr>
                <w:rFonts w:ascii="Times New Roman" w:hAnsi="Times New Roman" w:cs="Times New Roman"/>
                <w:sz w:val="24"/>
                <w:szCs w:val="24"/>
              </w:rPr>
              <w:t>комплаенс</w:t>
            </w:r>
            <w:proofErr w:type="spellEnd"/>
            <w:r w:rsidR="006A47FC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4F734B" w:rsidRPr="00E86257">
              <w:rPr>
                <w:rFonts w:ascii="Times New Roman" w:hAnsi="Times New Roman" w:cs="Times New Roman"/>
                <w:sz w:val="24"/>
                <w:szCs w:val="24"/>
              </w:rPr>
              <w:t>рисков на 202</w:t>
            </w:r>
            <w:r w:rsidR="006A47F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F734B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42" w:type="dxa"/>
          </w:tcPr>
          <w:p w:rsidR="00896498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B8277E">
              <w:rPr>
                <w:rFonts w:ascii="Times New Roman" w:hAnsi="Times New Roman" w:cs="Times New Roman"/>
                <w:sz w:val="24"/>
                <w:szCs w:val="24"/>
              </w:rPr>
              <w:t>ридический отдел</w:t>
            </w:r>
            <w:r w:rsidR="004F734B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r w:rsidR="00B8277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образования </w:t>
            </w:r>
            <w:r w:rsidR="004F734B" w:rsidRPr="00E86257">
              <w:rPr>
                <w:rFonts w:ascii="Times New Roman" w:hAnsi="Times New Roman" w:cs="Times New Roman"/>
                <w:sz w:val="24"/>
                <w:szCs w:val="24"/>
              </w:rPr>
              <w:t>Крымский район</w:t>
            </w:r>
          </w:p>
        </w:tc>
        <w:tc>
          <w:tcPr>
            <w:tcW w:w="1560" w:type="dxa"/>
          </w:tcPr>
          <w:p w:rsidR="00896498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B47D8A" w:rsidRPr="00E86257">
              <w:rPr>
                <w:rFonts w:ascii="Times New Roman" w:hAnsi="Times New Roman" w:cs="Times New Roman"/>
                <w:sz w:val="24"/>
                <w:szCs w:val="24"/>
              </w:rPr>
              <w:t>нвар</w:t>
            </w:r>
            <w:r w:rsidR="004F734B" w:rsidRPr="00E86257">
              <w:rPr>
                <w:rFonts w:ascii="Times New Roman" w:hAnsi="Times New Roman" w:cs="Times New Roman"/>
                <w:sz w:val="24"/>
                <w:szCs w:val="24"/>
              </w:rPr>
              <w:t>ь 202</w:t>
            </w:r>
            <w:r w:rsidR="00A03BF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F734B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949" w:type="dxa"/>
          </w:tcPr>
          <w:p w:rsidR="00896498" w:rsidRPr="00E86257" w:rsidRDefault="00896498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A5A" w:rsidTr="00556EE4">
        <w:tc>
          <w:tcPr>
            <w:tcW w:w="534" w:type="dxa"/>
          </w:tcPr>
          <w:p w:rsidR="00734E16" w:rsidRPr="00E86257" w:rsidRDefault="002C6172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4" w:type="dxa"/>
          </w:tcPr>
          <w:p w:rsidR="00734E16" w:rsidRPr="00E86257" w:rsidRDefault="003477C2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и оценка плана мероприятий («дорожной карты») по снижению </w:t>
            </w:r>
            <w:proofErr w:type="spellStart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комплаенс</w:t>
            </w:r>
            <w:proofErr w:type="spellEnd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-рисков в администрации муниципального образования Крымский район, в части, касающейся функционирования антимонопольно</w:t>
            </w:r>
            <w:r w:rsidRPr="00E862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го </w:t>
            </w:r>
            <w:proofErr w:type="spellStart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комплаенса</w:t>
            </w:r>
            <w:proofErr w:type="spellEnd"/>
          </w:p>
        </w:tc>
        <w:tc>
          <w:tcPr>
            <w:tcW w:w="1985" w:type="dxa"/>
          </w:tcPr>
          <w:p w:rsidR="00734E16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</w:t>
            </w:r>
            <w:r w:rsidR="003477C2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ассмотрение и оценка плана мероприятий («дорожной карты») по снижению </w:t>
            </w:r>
            <w:proofErr w:type="spellStart"/>
            <w:r w:rsidR="003477C2" w:rsidRPr="00E86257">
              <w:rPr>
                <w:rFonts w:ascii="Times New Roman" w:hAnsi="Times New Roman" w:cs="Times New Roman"/>
                <w:sz w:val="24"/>
                <w:szCs w:val="24"/>
              </w:rPr>
              <w:t>комплаенс</w:t>
            </w:r>
            <w:proofErr w:type="spellEnd"/>
            <w:r w:rsidR="003477C2" w:rsidRPr="00E86257">
              <w:rPr>
                <w:rFonts w:ascii="Times New Roman" w:hAnsi="Times New Roman" w:cs="Times New Roman"/>
                <w:sz w:val="24"/>
                <w:szCs w:val="24"/>
              </w:rPr>
              <w:t>-рисков в администрации муниципального образования Крымский район, в части, касающейся функционирования антимонопольно</w:t>
            </w:r>
            <w:r w:rsidR="003477C2" w:rsidRPr="00E862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го </w:t>
            </w:r>
            <w:proofErr w:type="spellStart"/>
            <w:r w:rsidR="003477C2" w:rsidRPr="00E86257">
              <w:rPr>
                <w:rFonts w:ascii="Times New Roman" w:hAnsi="Times New Roman" w:cs="Times New Roman"/>
                <w:sz w:val="24"/>
                <w:szCs w:val="24"/>
              </w:rPr>
              <w:t>комплаенса</w:t>
            </w:r>
            <w:proofErr w:type="spellEnd"/>
          </w:p>
        </w:tc>
        <w:tc>
          <w:tcPr>
            <w:tcW w:w="1842" w:type="dxa"/>
          </w:tcPr>
          <w:p w:rsidR="00734E16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</w:t>
            </w:r>
            <w:r w:rsidR="003477C2" w:rsidRPr="00E86257">
              <w:rPr>
                <w:rFonts w:ascii="Times New Roman" w:hAnsi="Times New Roman" w:cs="Times New Roman"/>
                <w:sz w:val="24"/>
                <w:szCs w:val="24"/>
              </w:rPr>
              <w:t>оллегиальный орган</w:t>
            </w:r>
          </w:p>
        </w:tc>
        <w:tc>
          <w:tcPr>
            <w:tcW w:w="1560" w:type="dxa"/>
          </w:tcPr>
          <w:p w:rsidR="00734E16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D631C4">
              <w:rPr>
                <w:rFonts w:ascii="Times New Roman" w:hAnsi="Times New Roman" w:cs="Times New Roman"/>
                <w:sz w:val="24"/>
                <w:szCs w:val="24"/>
              </w:rPr>
              <w:t>евраль</w:t>
            </w:r>
            <w:r w:rsidR="003477C2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A03BF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477C2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949" w:type="dxa"/>
          </w:tcPr>
          <w:p w:rsidR="00734E16" w:rsidRPr="00E86257" w:rsidRDefault="00734E16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A5A" w:rsidTr="00556EE4">
        <w:tc>
          <w:tcPr>
            <w:tcW w:w="534" w:type="dxa"/>
          </w:tcPr>
          <w:p w:rsidR="004F734B" w:rsidRPr="00E86257" w:rsidRDefault="002C6172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984" w:type="dxa"/>
          </w:tcPr>
          <w:p w:rsidR="004F734B" w:rsidRPr="00E86257" w:rsidRDefault="004F734B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доклада об </w:t>
            </w:r>
            <w:proofErr w:type="gramStart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антимонопольном</w:t>
            </w:r>
            <w:proofErr w:type="gramEnd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комплаенсе</w:t>
            </w:r>
            <w:proofErr w:type="spellEnd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за 202</w:t>
            </w:r>
            <w:r w:rsidR="00A03BF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985" w:type="dxa"/>
          </w:tcPr>
          <w:p w:rsidR="004F734B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одготовка доклада об </w:t>
            </w:r>
            <w:proofErr w:type="gramStart"/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>антимонопольном</w:t>
            </w:r>
            <w:proofErr w:type="gramEnd"/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>комплаенсе</w:t>
            </w:r>
            <w:proofErr w:type="spellEnd"/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за 202</w:t>
            </w:r>
            <w:r w:rsidR="00A03BF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42" w:type="dxa"/>
          </w:tcPr>
          <w:p w:rsidR="005E178B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B8277E">
              <w:rPr>
                <w:rFonts w:ascii="Times New Roman" w:hAnsi="Times New Roman" w:cs="Times New Roman"/>
                <w:sz w:val="24"/>
                <w:szCs w:val="24"/>
              </w:rPr>
              <w:t>ридический отдел</w:t>
            </w:r>
            <w:r w:rsidR="005E178B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r w:rsidR="00B8277E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="005E178B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Крымский район,</w:t>
            </w:r>
          </w:p>
          <w:p w:rsidR="004F734B" w:rsidRPr="00E86257" w:rsidRDefault="005E178B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FB73F5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правление экономики и прогнозирования администрации </w:t>
            </w:r>
            <w:r w:rsidR="00B8277E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="00FB73F5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Крымский район</w:t>
            </w:r>
          </w:p>
        </w:tc>
        <w:tc>
          <w:tcPr>
            <w:tcW w:w="1560" w:type="dxa"/>
          </w:tcPr>
          <w:p w:rsidR="004F734B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B47D8A" w:rsidRPr="00E86257">
              <w:rPr>
                <w:rFonts w:ascii="Times New Roman" w:hAnsi="Times New Roman" w:cs="Times New Roman"/>
                <w:sz w:val="24"/>
                <w:szCs w:val="24"/>
              </w:rPr>
              <w:t>о 1 марта 202</w:t>
            </w:r>
            <w:r w:rsidR="00A03BF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949" w:type="dxa"/>
          </w:tcPr>
          <w:p w:rsidR="004F734B" w:rsidRPr="00E86257" w:rsidRDefault="004F734B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A5A" w:rsidTr="00556EE4">
        <w:tc>
          <w:tcPr>
            <w:tcW w:w="534" w:type="dxa"/>
          </w:tcPr>
          <w:p w:rsidR="006C7AF7" w:rsidRPr="00E86257" w:rsidRDefault="002C6172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4" w:type="dxa"/>
          </w:tcPr>
          <w:p w:rsidR="006C7AF7" w:rsidRPr="00E86257" w:rsidRDefault="006C7AF7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доклада об </w:t>
            </w:r>
            <w:proofErr w:type="gramStart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антимонопольном</w:t>
            </w:r>
            <w:proofErr w:type="gramEnd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>комплаенсе</w:t>
            </w:r>
            <w:proofErr w:type="spellEnd"/>
            <w:r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за 202</w:t>
            </w:r>
            <w:r w:rsidR="00A03B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985" w:type="dxa"/>
          </w:tcPr>
          <w:p w:rsidR="006C7AF7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тверждение доклада об </w:t>
            </w:r>
            <w:proofErr w:type="gramStart"/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>антимонопольном</w:t>
            </w:r>
            <w:proofErr w:type="gramEnd"/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>комплаенсе</w:t>
            </w:r>
            <w:proofErr w:type="spellEnd"/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за 202</w:t>
            </w:r>
            <w:r w:rsidR="00A03B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42" w:type="dxa"/>
          </w:tcPr>
          <w:p w:rsidR="006C7AF7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>оллегиальный орган</w:t>
            </w:r>
          </w:p>
        </w:tc>
        <w:tc>
          <w:tcPr>
            <w:tcW w:w="1560" w:type="dxa"/>
          </w:tcPr>
          <w:p w:rsidR="006C7AF7" w:rsidRPr="00E86257" w:rsidRDefault="00CB3441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>евраль 202</w:t>
            </w:r>
            <w:r w:rsidR="00A03BF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C7AF7" w:rsidRPr="00E86257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949" w:type="dxa"/>
          </w:tcPr>
          <w:p w:rsidR="006C7AF7" w:rsidRPr="00E86257" w:rsidRDefault="006C7AF7" w:rsidP="00CB3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433AC" w:rsidRDefault="00A433AC" w:rsidP="00BC5F99">
      <w:pPr>
        <w:rPr>
          <w:rFonts w:ascii="Times New Roman" w:hAnsi="Times New Roman" w:cs="Times New Roman"/>
          <w:b/>
          <w:sz w:val="28"/>
          <w:szCs w:val="28"/>
        </w:rPr>
      </w:pPr>
    </w:p>
    <w:p w:rsidR="00DE2DBF" w:rsidRDefault="00DE2DBF" w:rsidP="00BC5F99">
      <w:pPr>
        <w:rPr>
          <w:rFonts w:ascii="Times New Roman" w:hAnsi="Times New Roman" w:cs="Times New Roman"/>
          <w:b/>
          <w:sz w:val="28"/>
          <w:szCs w:val="28"/>
        </w:rPr>
      </w:pPr>
    </w:p>
    <w:sectPr w:rsidR="00DE2DBF" w:rsidSect="00556EE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786C" w:rsidRDefault="00B9786C" w:rsidP="00556EE4">
      <w:pPr>
        <w:spacing w:after="0" w:line="240" w:lineRule="auto"/>
      </w:pPr>
      <w:r>
        <w:separator/>
      </w:r>
    </w:p>
  </w:endnote>
  <w:endnote w:type="continuationSeparator" w:id="0">
    <w:p w:rsidR="00B9786C" w:rsidRDefault="00B9786C" w:rsidP="00556E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EE4" w:rsidRDefault="00556E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EE4" w:rsidRDefault="00556E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EE4" w:rsidRDefault="00556E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786C" w:rsidRDefault="00B9786C" w:rsidP="00556EE4">
      <w:pPr>
        <w:spacing w:after="0" w:line="240" w:lineRule="auto"/>
      </w:pPr>
      <w:r>
        <w:separator/>
      </w:r>
    </w:p>
  </w:footnote>
  <w:footnote w:type="continuationSeparator" w:id="0">
    <w:p w:rsidR="00B9786C" w:rsidRDefault="00B9786C" w:rsidP="00556E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EE4" w:rsidRDefault="00556E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073347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556EE4" w:rsidRPr="00556EE4" w:rsidRDefault="00556EE4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556EE4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556EE4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556EE4"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556EE4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556EE4" w:rsidRDefault="00556EE4">
    <w:pPr>
      <w:pStyle w:val="a6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EE4" w:rsidRDefault="00556E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A48"/>
    <w:rsid w:val="00023DFF"/>
    <w:rsid w:val="000845DC"/>
    <w:rsid w:val="000A0A5A"/>
    <w:rsid w:val="00175D21"/>
    <w:rsid w:val="0019511C"/>
    <w:rsid w:val="001F738F"/>
    <w:rsid w:val="00201706"/>
    <w:rsid w:val="002C6172"/>
    <w:rsid w:val="003477C2"/>
    <w:rsid w:val="00433CAB"/>
    <w:rsid w:val="004F734B"/>
    <w:rsid w:val="005040A5"/>
    <w:rsid w:val="005123DD"/>
    <w:rsid w:val="00556EE4"/>
    <w:rsid w:val="00574014"/>
    <w:rsid w:val="005E178B"/>
    <w:rsid w:val="00606C62"/>
    <w:rsid w:val="006423A6"/>
    <w:rsid w:val="006859DC"/>
    <w:rsid w:val="006A4732"/>
    <w:rsid w:val="006A47FC"/>
    <w:rsid w:val="006C7AF7"/>
    <w:rsid w:val="00734E16"/>
    <w:rsid w:val="007F286E"/>
    <w:rsid w:val="00896498"/>
    <w:rsid w:val="009F77EE"/>
    <w:rsid w:val="00A03BF8"/>
    <w:rsid w:val="00A433AC"/>
    <w:rsid w:val="00B47D8A"/>
    <w:rsid w:val="00B80E4E"/>
    <w:rsid w:val="00B8277E"/>
    <w:rsid w:val="00B85A48"/>
    <w:rsid w:val="00B9786C"/>
    <w:rsid w:val="00BC5F99"/>
    <w:rsid w:val="00C07168"/>
    <w:rsid w:val="00C917AE"/>
    <w:rsid w:val="00CB3441"/>
    <w:rsid w:val="00D01E07"/>
    <w:rsid w:val="00D631C4"/>
    <w:rsid w:val="00DB6995"/>
    <w:rsid w:val="00DE2DBF"/>
    <w:rsid w:val="00E86257"/>
    <w:rsid w:val="00FB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47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827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8277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556E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56EE4"/>
  </w:style>
  <w:style w:type="paragraph" w:styleId="a8">
    <w:name w:val="footer"/>
    <w:basedOn w:val="a"/>
    <w:link w:val="a9"/>
    <w:uiPriority w:val="99"/>
    <w:unhideWhenUsed/>
    <w:rsid w:val="00556E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56EE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47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827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8277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556E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56EE4"/>
  </w:style>
  <w:style w:type="paragraph" w:styleId="a8">
    <w:name w:val="footer"/>
    <w:basedOn w:val="a"/>
    <w:link w:val="a9"/>
    <w:uiPriority w:val="99"/>
    <w:unhideWhenUsed/>
    <w:rsid w:val="00556E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56E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3</Pages>
  <Words>519</Words>
  <Characters>2960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44</cp:revision>
  <cp:lastPrinted>2025-01-15T07:18:00Z</cp:lastPrinted>
  <dcterms:created xsi:type="dcterms:W3CDTF">2022-02-09T06:43:00Z</dcterms:created>
  <dcterms:modified xsi:type="dcterms:W3CDTF">2025-01-15T07:28:00Z</dcterms:modified>
</cp:coreProperties>
</file>