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FFDBE9" w14:textId="2DB6B9C3" w:rsidR="007B54CC" w:rsidRPr="00EA35AE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Заключение</w:t>
      </w:r>
      <w:r w:rsidR="0034074D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№</w:t>
      </w:r>
      <w:r w:rsidR="00BF6E26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075562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75</w:t>
      </w:r>
    </w:p>
    <w:p w14:paraId="32738F58" w14:textId="36C8660D" w:rsidR="00514E1A" w:rsidRPr="00EA35AE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на проект решения Совета </w:t>
      </w:r>
      <w:proofErr w:type="spellStart"/>
      <w:r w:rsidR="0040663B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Мерчанского</w:t>
      </w:r>
      <w:proofErr w:type="spellEnd"/>
      <w:r w:rsidR="00D548D4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</w:t>
      </w:r>
      <w:r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14:paraId="164EEDAD" w14:textId="10D9254A" w:rsidR="00DF07AA" w:rsidRPr="00EA35AE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поселения Крымского района </w:t>
      </w:r>
      <w:r w:rsidR="00B35A21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«</w:t>
      </w:r>
      <w:r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 бюджете </w:t>
      </w:r>
      <w:proofErr w:type="spellStart"/>
      <w:r w:rsidR="0040663B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Мерчанского</w:t>
      </w:r>
      <w:proofErr w:type="spellEnd"/>
      <w:r w:rsidR="00D548D4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</w:t>
      </w:r>
      <w:r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поселения Крымского района на </w:t>
      </w:r>
      <w:r w:rsidR="00371784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202</w:t>
      </w:r>
      <w:r w:rsidR="007B54CC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5</w:t>
      </w:r>
      <w:r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год</w:t>
      </w:r>
      <w:r w:rsidR="00B35A21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»</w:t>
      </w:r>
    </w:p>
    <w:p w14:paraId="6D00BCFE" w14:textId="77777777" w:rsidR="00760475" w:rsidRPr="00EA35AE" w:rsidRDefault="00760475" w:rsidP="0076047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505F507D" w14:textId="3126A28F" w:rsidR="008A4D2D" w:rsidRPr="00EA35AE" w:rsidRDefault="00F81DF9" w:rsidP="0076047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2</w:t>
      </w:r>
      <w:r w:rsidR="007B54CC" w:rsidRPr="00EA35AE">
        <w:rPr>
          <w:rFonts w:ascii="Times New Roman" w:hAnsi="Times New Roman"/>
          <w:color w:val="000000"/>
          <w:sz w:val="28"/>
          <w:szCs w:val="28"/>
        </w:rPr>
        <w:t>9</w:t>
      </w:r>
      <w:r w:rsidRPr="00EA35AE">
        <w:rPr>
          <w:rFonts w:ascii="Times New Roman" w:hAnsi="Times New Roman"/>
          <w:color w:val="000000"/>
          <w:sz w:val="28"/>
          <w:szCs w:val="28"/>
        </w:rPr>
        <w:t>.11</w:t>
      </w:r>
      <w:r w:rsidR="007B34B5" w:rsidRPr="00EA35AE">
        <w:rPr>
          <w:rFonts w:ascii="Times New Roman" w:hAnsi="Times New Roman"/>
          <w:color w:val="000000"/>
          <w:sz w:val="28"/>
          <w:szCs w:val="28"/>
        </w:rPr>
        <w:t>.</w:t>
      </w:r>
      <w:r w:rsidR="00BF6E26" w:rsidRPr="00EA35AE">
        <w:rPr>
          <w:rFonts w:ascii="Times New Roman" w:hAnsi="Times New Roman"/>
          <w:color w:val="000000"/>
          <w:sz w:val="28"/>
          <w:szCs w:val="28"/>
        </w:rPr>
        <w:t>202</w:t>
      </w:r>
      <w:r w:rsidR="002E009B" w:rsidRPr="00EA35AE">
        <w:rPr>
          <w:rFonts w:ascii="Times New Roman" w:hAnsi="Times New Roman"/>
          <w:color w:val="000000"/>
          <w:sz w:val="28"/>
          <w:szCs w:val="28"/>
        </w:rPr>
        <w:t>4</w:t>
      </w:r>
      <w:r w:rsidR="008A4D2D" w:rsidRPr="00EA35AE">
        <w:rPr>
          <w:rFonts w:ascii="Times New Roman" w:hAnsi="Times New Roman"/>
          <w:color w:val="000000"/>
          <w:sz w:val="28"/>
          <w:szCs w:val="28"/>
        </w:rPr>
        <w:tab/>
      </w:r>
      <w:r w:rsidR="008A4D2D" w:rsidRPr="00EA35AE">
        <w:rPr>
          <w:rFonts w:ascii="Times New Roman" w:hAnsi="Times New Roman"/>
          <w:color w:val="000000"/>
          <w:sz w:val="28"/>
          <w:szCs w:val="28"/>
        </w:rPr>
        <w:tab/>
      </w:r>
      <w:r w:rsidR="008A4D2D" w:rsidRPr="00EA35AE">
        <w:rPr>
          <w:rFonts w:ascii="Times New Roman" w:hAnsi="Times New Roman"/>
          <w:color w:val="000000"/>
          <w:sz w:val="28"/>
          <w:szCs w:val="28"/>
        </w:rPr>
        <w:tab/>
      </w:r>
      <w:r w:rsidR="008A4D2D" w:rsidRPr="00EA35AE">
        <w:rPr>
          <w:rFonts w:ascii="Times New Roman" w:hAnsi="Times New Roman"/>
          <w:color w:val="000000"/>
          <w:sz w:val="28"/>
          <w:szCs w:val="28"/>
        </w:rPr>
        <w:tab/>
      </w:r>
      <w:r w:rsidR="008A4D2D" w:rsidRPr="00EA35AE">
        <w:rPr>
          <w:rFonts w:ascii="Times New Roman" w:hAnsi="Times New Roman"/>
          <w:color w:val="000000"/>
          <w:sz w:val="28"/>
          <w:szCs w:val="28"/>
        </w:rPr>
        <w:tab/>
      </w:r>
      <w:r w:rsidR="008A4D2D" w:rsidRPr="00EA35AE">
        <w:rPr>
          <w:rFonts w:ascii="Times New Roman" w:hAnsi="Times New Roman"/>
          <w:color w:val="000000"/>
          <w:sz w:val="28"/>
          <w:szCs w:val="28"/>
        </w:rPr>
        <w:tab/>
      </w:r>
      <w:proofErr w:type="gramStart"/>
      <w:r w:rsidR="008A4D2D" w:rsidRPr="00EA35AE">
        <w:rPr>
          <w:rFonts w:ascii="Times New Roman" w:hAnsi="Times New Roman"/>
          <w:color w:val="000000"/>
          <w:sz w:val="28"/>
          <w:szCs w:val="28"/>
        </w:rPr>
        <w:tab/>
      </w:r>
      <w:r w:rsidR="006F0F8E" w:rsidRPr="00EA35AE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="008A4D2D" w:rsidRPr="00EA35AE">
        <w:rPr>
          <w:rFonts w:ascii="Times New Roman" w:hAnsi="Times New Roman"/>
          <w:color w:val="000000"/>
          <w:sz w:val="28"/>
          <w:szCs w:val="28"/>
        </w:rPr>
        <w:tab/>
      </w:r>
      <w:proofErr w:type="gramEnd"/>
      <w:r w:rsidR="008A4D2D" w:rsidRPr="00EA35AE">
        <w:rPr>
          <w:rFonts w:ascii="Times New Roman" w:hAnsi="Times New Roman"/>
          <w:color w:val="000000"/>
          <w:sz w:val="28"/>
          <w:szCs w:val="28"/>
        </w:rPr>
        <w:tab/>
      </w:r>
      <w:r w:rsidR="008A4D2D" w:rsidRPr="00EA35AE">
        <w:rPr>
          <w:rFonts w:ascii="Times New Roman" w:hAnsi="Times New Roman"/>
          <w:color w:val="000000"/>
          <w:sz w:val="28"/>
          <w:szCs w:val="28"/>
        </w:rPr>
        <w:tab/>
      </w:r>
      <w:proofErr w:type="spellStart"/>
      <w:r w:rsidR="008A4D2D" w:rsidRPr="00EA35AE">
        <w:rPr>
          <w:rFonts w:ascii="Times New Roman" w:hAnsi="Times New Roman"/>
          <w:color w:val="000000"/>
          <w:sz w:val="28"/>
          <w:szCs w:val="28"/>
        </w:rPr>
        <w:t>г.Крымск</w:t>
      </w:r>
      <w:proofErr w:type="spellEnd"/>
    </w:p>
    <w:p w14:paraId="739F9AC2" w14:textId="77777777" w:rsidR="001730EF" w:rsidRPr="00EA35AE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1.</w:t>
      </w:r>
      <w:r w:rsidR="001730EF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Общие положения</w:t>
      </w:r>
    </w:p>
    <w:p w14:paraId="4D00EC07" w14:textId="77777777" w:rsidR="00DF07AA" w:rsidRPr="00EA35AE" w:rsidRDefault="00DF07AA" w:rsidP="0076047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14:paraId="71FE389A" w14:textId="1DAE9952" w:rsidR="00A94279" w:rsidRPr="00EA35AE" w:rsidRDefault="00A94279" w:rsidP="00A94279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Настоящее заключение по результатам экспертизы контрольно-счетной палаты муниципального образования Крымский район (далее – Заключение) на проект Решения Совета </w:t>
      </w:r>
      <w:proofErr w:type="spellStart"/>
      <w:r w:rsidRPr="00EA35AE">
        <w:rPr>
          <w:rFonts w:ascii="Times New Roman" w:hAnsi="Times New Roman"/>
          <w:bCs/>
          <w:color w:val="000000"/>
          <w:sz w:val="28"/>
          <w:szCs w:val="28"/>
          <w:lang w:eastAsia="ru-RU"/>
        </w:rPr>
        <w:t>Мерчанского</w:t>
      </w:r>
      <w:proofErr w:type="spellEnd"/>
      <w:r w:rsidRPr="00EA35AE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Крымского района «О бюджете </w:t>
      </w:r>
      <w:proofErr w:type="spellStart"/>
      <w:r w:rsidRPr="00EA35AE">
        <w:rPr>
          <w:rFonts w:ascii="Times New Roman" w:hAnsi="Times New Roman"/>
          <w:bCs/>
          <w:color w:val="000000"/>
          <w:sz w:val="28"/>
          <w:szCs w:val="28"/>
          <w:lang w:eastAsia="ru-RU"/>
        </w:rPr>
        <w:t>Мерчанского</w:t>
      </w:r>
      <w:proofErr w:type="spellEnd"/>
      <w:r w:rsidRPr="00EA35AE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сельского поселения Крымского района на 2025 год» (далее – Решение о бюджете, проект бюджета) 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подготовлено в соответствии с Бюджетным кодексом РФ, Положением о контрольно-счетной палате муниципального образования Крымский район, утверждённым Решением Совета муниципального образования Крымский район от 22.11.2024 №533, распоряжением контрольно-счетной палаты муниципального образования Крымский район от 25.10.2024 № 50-э «О проведении экспертно-аналитического мероприятия», Положением о бюджетном процессе в </w:t>
      </w:r>
      <w:proofErr w:type="spellStart"/>
      <w:r w:rsidR="002E65DC" w:rsidRPr="00EA35AE">
        <w:rPr>
          <w:rFonts w:ascii="Times New Roman" w:hAnsi="Times New Roman"/>
          <w:color w:val="000000"/>
          <w:sz w:val="28"/>
          <w:szCs w:val="28"/>
        </w:rPr>
        <w:t>Мерчанском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сельском поселении Крымского района, утвержденным Решением Совета </w:t>
      </w:r>
      <w:proofErr w:type="spellStart"/>
      <w:r w:rsidR="002E65DC" w:rsidRPr="00EA35AE">
        <w:rPr>
          <w:rFonts w:ascii="Times New Roman" w:hAnsi="Times New Roman"/>
          <w:color w:val="000000"/>
          <w:sz w:val="28"/>
          <w:szCs w:val="28"/>
        </w:rPr>
        <w:t>М</w:t>
      </w:r>
      <w:r w:rsidR="000460FE" w:rsidRPr="00EA35AE">
        <w:rPr>
          <w:rFonts w:ascii="Times New Roman" w:hAnsi="Times New Roman"/>
          <w:color w:val="000000"/>
          <w:sz w:val="28"/>
          <w:szCs w:val="28"/>
        </w:rPr>
        <w:t>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от </w:t>
      </w:r>
      <w:r w:rsidR="002E65DC" w:rsidRPr="00EA35AE">
        <w:rPr>
          <w:rFonts w:ascii="Times New Roman" w:hAnsi="Times New Roman"/>
          <w:color w:val="000000"/>
          <w:sz w:val="28"/>
          <w:szCs w:val="28"/>
        </w:rPr>
        <w:t>28.09.</w:t>
      </w:r>
      <w:r w:rsidRPr="00EA35AE">
        <w:rPr>
          <w:rFonts w:ascii="Times New Roman" w:hAnsi="Times New Roman"/>
          <w:color w:val="000000"/>
          <w:sz w:val="28"/>
          <w:szCs w:val="28"/>
        </w:rPr>
        <w:t>201</w:t>
      </w:r>
      <w:r w:rsidR="002E65DC" w:rsidRPr="00EA35AE">
        <w:rPr>
          <w:rFonts w:ascii="Times New Roman" w:hAnsi="Times New Roman"/>
          <w:color w:val="000000"/>
          <w:sz w:val="28"/>
          <w:szCs w:val="28"/>
        </w:rPr>
        <w:t>2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№</w:t>
      </w:r>
      <w:r w:rsidR="002E65DC" w:rsidRPr="00EA35AE">
        <w:rPr>
          <w:rFonts w:ascii="Times New Roman" w:hAnsi="Times New Roman"/>
          <w:color w:val="000000"/>
          <w:sz w:val="28"/>
          <w:szCs w:val="28"/>
        </w:rPr>
        <w:t>12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2 (далее - Положение о бюджетном процессе), Соглашением «О передаче полномочий по осуществлению внешнего муниципального финансового контроля» от 12.12.2023 года №01-10/06 и иными нормативными правовыми актами Российской Федерации, материалов и документами, представленными одновременно с проектом бюджета </w:t>
      </w:r>
      <w:proofErr w:type="spellStart"/>
      <w:r w:rsidRPr="00EA35AE">
        <w:rPr>
          <w:rFonts w:ascii="Times New Roman" w:hAnsi="Times New Roman"/>
          <w:color w:val="000000"/>
          <w:sz w:val="28"/>
          <w:szCs w:val="28"/>
        </w:rPr>
        <w:t>М</w:t>
      </w:r>
      <w:r w:rsidR="0058325C" w:rsidRPr="00EA35AE">
        <w:rPr>
          <w:rFonts w:ascii="Times New Roman" w:hAnsi="Times New Roman"/>
          <w:color w:val="000000"/>
          <w:sz w:val="28"/>
          <w:szCs w:val="28"/>
        </w:rPr>
        <w:t>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на 2025 год.</w:t>
      </w:r>
    </w:p>
    <w:p w14:paraId="40CE4D6D" w14:textId="77777777" w:rsidR="00A94279" w:rsidRPr="00EA35AE" w:rsidRDefault="00A94279" w:rsidP="00A94279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Проект Решения о бюджете 2025 год в целом подготовлен с учетом требований:</w:t>
      </w:r>
    </w:p>
    <w:p w14:paraId="457D3493" w14:textId="77777777" w:rsidR="00A94279" w:rsidRPr="00EA35AE" w:rsidRDefault="00A94279" w:rsidP="00A94279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- Бюджетного кодекса Российской Федерации;</w:t>
      </w:r>
    </w:p>
    <w:p w14:paraId="6F56CD68" w14:textId="1BC86077" w:rsidR="00A94279" w:rsidRPr="00EA35AE" w:rsidRDefault="00A94279" w:rsidP="00A94279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 - Положением «О бюджетном процессе в </w:t>
      </w:r>
      <w:proofErr w:type="spellStart"/>
      <w:r w:rsidR="000460FE" w:rsidRPr="00EA35AE">
        <w:rPr>
          <w:rFonts w:ascii="Times New Roman" w:hAnsi="Times New Roman"/>
          <w:color w:val="000000"/>
          <w:sz w:val="28"/>
          <w:szCs w:val="28"/>
        </w:rPr>
        <w:t>Мерчанском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сельском поселении Крымского района» от </w:t>
      </w:r>
      <w:r w:rsidR="000460FE" w:rsidRPr="00EA35AE">
        <w:rPr>
          <w:rFonts w:ascii="Times New Roman" w:hAnsi="Times New Roman"/>
          <w:color w:val="000000"/>
          <w:sz w:val="28"/>
          <w:szCs w:val="28"/>
        </w:rPr>
        <w:t>28.09</w:t>
      </w:r>
      <w:r w:rsidRPr="00EA35AE">
        <w:rPr>
          <w:rFonts w:ascii="Times New Roman" w:hAnsi="Times New Roman"/>
          <w:color w:val="000000"/>
          <w:sz w:val="28"/>
          <w:szCs w:val="28"/>
        </w:rPr>
        <w:t>.201</w:t>
      </w:r>
      <w:r w:rsidR="000460FE" w:rsidRPr="00EA35AE">
        <w:rPr>
          <w:rFonts w:ascii="Times New Roman" w:hAnsi="Times New Roman"/>
          <w:color w:val="000000"/>
          <w:sz w:val="28"/>
          <w:szCs w:val="28"/>
        </w:rPr>
        <w:t>2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№</w:t>
      </w:r>
      <w:r w:rsidR="000460FE" w:rsidRPr="00EA35AE">
        <w:rPr>
          <w:rFonts w:ascii="Times New Roman" w:hAnsi="Times New Roman"/>
          <w:color w:val="000000"/>
          <w:sz w:val="28"/>
          <w:szCs w:val="28"/>
        </w:rPr>
        <w:t>12</w:t>
      </w:r>
      <w:r w:rsidRPr="00EA35AE">
        <w:rPr>
          <w:rFonts w:ascii="Times New Roman" w:hAnsi="Times New Roman"/>
          <w:color w:val="000000"/>
          <w:sz w:val="28"/>
          <w:szCs w:val="28"/>
        </w:rPr>
        <w:t>2.</w:t>
      </w:r>
    </w:p>
    <w:p w14:paraId="2E928BDC" w14:textId="77777777" w:rsidR="00A94279" w:rsidRPr="00EA35AE" w:rsidRDefault="00A94279" w:rsidP="00A94279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В проекте Решения о бюджете на 2025 год соблюдены требования и ограничения, установленные БК РФ:</w:t>
      </w:r>
    </w:p>
    <w:p w14:paraId="470C454C" w14:textId="77777777" w:rsidR="00A94279" w:rsidRPr="00EA35AE" w:rsidRDefault="00A94279" w:rsidP="00A94279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 - по сбалансированности бюджета (ст. 33 БК РФ);</w:t>
      </w:r>
    </w:p>
    <w:p w14:paraId="3CCB4E4D" w14:textId="77777777" w:rsidR="00A94279" w:rsidRPr="00EA35AE" w:rsidRDefault="00A94279" w:rsidP="00A94279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 по размеру дефицита бюджета (п. 3 ст. 92.1 БК РФ);</w:t>
      </w:r>
    </w:p>
    <w:p w14:paraId="5E87A3B5" w14:textId="77777777" w:rsidR="00A94279" w:rsidRPr="00EA35AE" w:rsidRDefault="00A94279" w:rsidP="00A94279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 - по объему муниципального долга (п. 5 ст. 107 БК РФ);</w:t>
      </w:r>
    </w:p>
    <w:p w14:paraId="14A03863" w14:textId="77777777" w:rsidR="00A94279" w:rsidRPr="00EA35AE" w:rsidRDefault="00A94279" w:rsidP="00A94279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 - по размеру резервного фонда (п. 3 ст. 81 БК РФ);</w:t>
      </w:r>
    </w:p>
    <w:p w14:paraId="619FFB70" w14:textId="77777777" w:rsidR="00A94279" w:rsidRPr="00EA35AE" w:rsidRDefault="00A94279" w:rsidP="00A94279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 - по объему бюджетных ассигнований Дорожного фонда (п. 5 ст. 179.4 БК РФ);</w:t>
      </w:r>
    </w:p>
    <w:p w14:paraId="517DF0D9" w14:textId="77777777" w:rsidR="00A94279" w:rsidRPr="00EA35AE" w:rsidRDefault="00A94279" w:rsidP="00A94279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- основные характеристики бюджета (п. 3 ст. 184.1 БК РФ).</w:t>
      </w:r>
    </w:p>
    <w:p w14:paraId="678D83A8" w14:textId="0AFAEC2E" w:rsidR="00A94279" w:rsidRPr="00EA35AE" w:rsidRDefault="00A94279" w:rsidP="00A94279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Проект Решения о бюджете внесен администрацией </w:t>
      </w:r>
      <w:proofErr w:type="spellStart"/>
      <w:r w:rsidR="000460FE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="000460FE"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сельского поселения (далее – Администрация) на рассмотрение в Совет </w:t>
      </w:r>
      <w:proofErr w:type="spellStart"/>
      <w:r w:rsidR="000460FE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в срок, установленный пунктом 46 Положения о бюджетном процессе (не позднее 15 ноября).</w:t>
      </w:r>
    </w:p>
    <w:p w14:paraId="3B00A12B" w14:textId="46B0FACF" w:rsidR="00A94279" w:rsidRPr="00EA35AE" w:rsidRDefault="00A94279" w:rsidP="00A94279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lastRenderedPageBreak/>
        <w:t xml:space="preserve">В соответствии с п. 4 ст. 169 БК РФ и п. 38 Положения «О бюджетном процессе в </w:t>
      </w:r>
      <w:proofErr w:type="spellStart"/>
      <w:r w:rsidR="000460FE" w:rsidRPr="00EA35AE">
        <w:rPr>
          <w:rFonts w:ascii="Times New Roman" w:hAnsi="Times New Roman"/>
          <w:color w:val="000000"/>
          <w:sz w:val="28"/>
          <w:szCs w:val="28"/>
        </w:rPr>
        <w:t>Мерчанском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сельском поселении Крымского район» Проект бюджета составлен на один (очередной год) финансовый 2025 год.</w:t>
      </w:r>
    </w:p>
    <w:p w14:paraId="2233BFFF" w14:textId="1D7AEC89" w:rsidR="00A94279" w:rsidRPr="00EA35AE" w:rsidRDefault="00A94279" w:rsidP="00A94279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Перечень документов и материалов, представленных одновременно с проектом Решения «О бюджете </w:t>
      </w:r>
      <w:proofErr w:type="spellStart"/>
      <w:r w:rsidR="000460FE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на 2025 год», а также сам законопроект по составу и содержанию соответствует требованиям ст. ст. 184.1, 184.2 БК РФ.</w:t>
      </w:r>
    </w:p>
    <w:p w14:paraId="36595727" w14:textId="77777777" w:rsidR="00A94279" w:rsidRPr="00EA35AE" w:rsidRDefault="00A94279" w:rsidP="00A94279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Рассмотрев предложенный Проект Решения о бюджете, пояснительную записку и справочный материал к Проекту Решения о бюджете и другие материалы, представленные одновременно с проектом бюджета, контрольно-счетная палата отмечает следующее.</w:t>
      </w:r>
    </w:p>
    <w:p w14:paraId="7E41703B" w14:textId="77777777" w:rsidR="0084567E" w:rsidRPr="00EA35AE" w:rsidRDefault="0084567E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8"/>
          <w:lang w:eastAsia="ru-RU"/>
        </w:rPr>
      </w:pPr>
    </w:p>
    <w:p w14:paraId="2F7B864A" w14:textId="77777777" w:rsidR="004D11FC" w:rsidRPr="00EA35AE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2</w:t>
      </w:r>
      <w:r w:rsidR="00914AB6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.</w:t>
      </w:r>
      <w:r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Доходы бюджета </w:t>
      </w:r>
      <w:proofErr w:type="spellStart"/>
      <w:r w:rsidR="0040663B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Мерчанского</w:t>
      </w:r>
      <w:proofErr w:type="spellEnd"/>
      <w:r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сельского поселения </w:t>
      </w:r>
    </w:p>
    <w:p w14:paraId="30DB8C4A" w14:textId="3600DECC" w:rsidR="00CA4048" w:rsidRPr="00EA35AE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Крымского района на 202</w:t>
      </w:r>
      <w:r w:rsidR="0020110C"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5</w:t>
      </w:r>
      <w:r w:rsidRPr="00EA35AE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год </w:t>
      </w:r>
    </w:p>
    <w:p w14:paraId="71A1D0B1" w14:textId="77777777" w:rsidR="00155C51" w:rsidRPr="00EA35AE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0000"/>
          <w:sz w:val="24"/>
          <w:szCs w:val="28"/>
        </w:rPr>
      </w:pPr>
    </w:p>
    <w:p w14:paraId="67D00006" w14:textId="4FA1D9A6" w:rsidR="00CA4048" w:rsidRPr="00EA35AE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Формирование доходной части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на 202</w:t>
      </w:r>
      <w:r w:rsidR="00A02CA8" w:rsidRPr="00EA35AE">
        <w:rPr>
          <w:rFonts w:ascii="Times New Roman" w:hAnsi="Times New Roman"/>
          <w:color w:val="000000"/>
          <w:sz w:val="28"/>
          <w:szCs w:val="28"/>
        </w:rPr>
        <w:t>5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год осуществлено на основе положений Бюджетного кодекса РФ с учетом прогнозных оценок социально-экономического развития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на 202</w:t>
      </w:r>
      <w:r w:rsidR="00A02CA8" w:rsidRPr="00EA35AE">
        <w:rPr>
          <w:rFonts w:ascii="Times New Roman" w:hAnsi="Times New Roman"/>
          <w:color w:val="000000"/>
          <w:sz w:val="28"/>
          <w:szCs w:val="28"/>
        </w:rPr>
        <w:t>5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год, оценки ожидаемого исполнения бюджета за 202</w:t>
      </w:r>
      <w:r w:rsidR="00A02CA8" w:rsidRPr="00EA35AE">
        <w:rPr>
          <w:rFonts w:ascii="Times New Roman" w:hAnsi="Times New Roman"/>
          <w:color w:val="000000"/>
          <w:sz w:val="28"/>
          <w:szCs w:val="28"/>
        </w:rPr>
        <w:t>4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год, основных направлений бюджетной и налоговой политики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</w:t>
      </w:r>
      <w:r w:rsidR="000C72C3" w:rsidRPr="00EA35AE">
        <w:rPr>
          <w:rFonts w:ascii="Times New Roman" w:hAnsi="Times New Roman"/>
          <w:color w:val="000000"/>
          <w:sz w:val="28"/>
          <w:szCs w:val="28"/>
        </w:rPr>
        <w:t xml:space="preserve">с 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учетом изменений, внесенных в Налоговый и Бюджетный кодексы Российской Федерации и нормативов распределения федеральных и региональных налогов, определяемых федеральным и региональным законодательством, а также принятых решений Совета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района.</w:t>
      </w:r>
    </w:p>
    <w:p w14:paraId="319DCB69" w14:textId="782BB215" w:rsidR="007D21A5" w:rsidRPr="00EA35AE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В основу расчетов прогнозных показателей доходов взяты следующие показатели развития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на 202</w:t>
      </w:r>
      <w:r w:rsidR="007933EA" w:rsidRPr="00EA35AE">
        <w:rPr>
          <w:rFonts w:ascii="Times New Roman" w:hAnsi="Times New Roman"/>
          <w:color w:val="000000"/>
          <w:sz w:val="28"/>
          <w:szCs w:val="28"/>
        </w:rPr>
        <w:t>5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год:</w:t>
      </w:r>
    </w:p>
    <w:p w14:paraId="0D913DD6" w14:textId="3EF4A865" w:rsidR="00ED1B18" w:rsidRPr="00EA35AE" w:rsidRDefault="00ED1B18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рост фонда</w:t>
      </w:r>
      <w:r w:rsidR="00414EE8" w:rsidRPr="00EA35AE">
        <w:rPr>
          <w:rFonts w:ascii="Times New Roman" w:hAnsi="Times New Roman"/>
          <w:color w:val="000000"/>
          <w:sz w:val="28"/>
          <w:szCs w:val="28"/>
        </w:rPr>
        <w:t xml:space="preserve"> начисленной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заработной платы </w:t>
      </w:r>
      <w:r w:rsidR="00265B89" w:rsidRPr="00EA35AE">
        <w:rPr>
          <w:rFonts w:ascii="Times New Roman" w:hAnsi="Times New Roman"/>
          <w:color w:val="000000"/>
          <w:sz w:val="28"/>
          <w:szCs w:val="28"/>
        </w:rPr>
        <w:t>в пределах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C23B0" w:rsidRPr="00EA35AE">
        <w:rPr>
          <w:rFonts w:ascii="Times New Roman" w:hAnsi="Times New Roman"/>
          <w:color w:val="000000"/>
          <w:sz w:val="28"/>
          <w:szCs w:val="28"/>
        </w:rPr>
        <w:t>3,2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%; </w:t>
      </w:r>
    </w:p>
    <w:p w14:paraId="17FDE12F" w14:textId="19C8C2DA" w:rsidR="00AE6511" w:rsidRPr="00EA35AE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рост продукции сельского хозяйства в пределах </w:t>
      </w:r>
      <w:r w:rsidR="00FC23B0" w:rsidRPr="00EA35AE">
        <w:rPr>
          <w:rFonts w:ascii="Times New Roman" w:hAnsi="Times New Roman"/>
          <w:color w:val="000000"/>
          <w:sz w:val="28"/>
          <w:szCs w:val="28"/>
        </w:rPr>
        <w:t>5</w:t>
      </w:r>
      <w:r w:rsidR="00B1545D" w:rsidRPr="00EA35AE">
        <w:rPr>
          <w:rFonts w:ascii="Times New Roman" w:hAnsi="Times New Roman"/>
          <w:color w:val="000000"/>
          <w:sz w:val="28"/>
          <w:szCs w:val="28"/>
        </w:rPr>
        <w:t>,</w:t>
      </w:r>
      <w:r w:rsidR="00FC23B0" w:rsidRPr="00EA35AE">
        <w:rPr>
          <w:rFonts w:ascii="Times New Roman" w:hAnsi="Times New Roman"/>
          <w:color w:val="000000"/>
          <w:sz w:val="28"/>
          <w:szCs w:val="28"/>
        </w:rPr>
        <w:t>8</w:t>
      </w:r>
      <w:r w:rsidRPr="00EA35AE">
        <w:rPr>
          <w:rFonts w:ascii="Times New Roman" w:hAnsi="Times New Roman"/>
          <w:color w:val="000000"/>
          <w:sz w:val="28"/>
          <w:szCs w:val="28"/>
        </w:rPr>
        <w:t>%;</w:t>
      </w:r>
    </w:p>
    <w:p w14:paraId="01B48286" w14:textId="3C32464A" w:rsidR="00AE6511" w:rsidRPr="00EA35AE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рост оборота розничной торговли в пределах </w:t>
      </w:r>
      <w:r w:rsidR="002C3C90" w:rsidRPr="00EA35AE">
        <w:rPr>
          <w:rFonts w:ascii="Times New Roman" w:hAnsi="Times New Roman"/>
          <w:color w:val="000000"/>
          <w:sz w:val="28"/>
          <w:szCs w:val="28"/>
        </w:rPr>
        <w:t>6,</w:t>
      </w:r>
      <w:r w:rsidR="00075562" w:rsidRPr="00EA35AE">
        <w:rPr>
          <w:rFonts w:ascii="Times New Roman" w:hAnsi="Times New Roman"/>
          <w:color w:val="000000"/>
          <w:sz w:val="28"/>
          <w:szCs w:val="28"/>
        </w:rPr>
        <w:t>1</w:t>
      </w:r>
      <w:r w:rsidRPr="00EA35AE">
        <w:rPr>
          <w:rFonts w:ascii="Times New Roman" w:hAnsi="Times New Roman"/>
          <w:color w:val="000000"/>
          <w:sz w:val="28"/>
          <w:szCs w:val="28"/>
        </w:rPr>
        <w:t>%;</w:t>
      </w:r>
    </w:p>
    <w:p w14:paraId="6A881F6A" w14:textId="13F15A32" w:rsidR="00AE6511" w:rsidRPr="00EA35AE" w:rsidRDefault="00075562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снижение </w:t>
      </w:r>
      <w:r w:rsidR="00452B0F" w:rsidRPr="00EA35AE">
        <w:rPr>
          <w:rFonts w:ascii="Times New Roman" w:hAnsi="Times New Roman"/>
          <w:color w:val="000000"/>
          <w:sz w:val="28"/>
          <w:szCs w:val="28"/>
        </w:rPr>
        <w:t xml:space="preserve">прогнозируемых объемов инвестиций в пределах </w:t>
      </w:r>
      <w:r w:rsidRPr="00EA35AE">
        <w:rPr>
          <w:rFonts w:ascii="Times New Roman" w:hAnsi="Times New Roman"/>
          <w:color w:val="000000"/>
          <w:sz w:val="28"/>
          <w:szCs w:val="28"/>
        </w:rPr>
        <w:t>59</w:t>
      </w:r>
      <w:r w:rsidR="00F82EA4" w:rsidRPr="00EA35AE">
        <w:rPr>
          <w:rFonts w:ascii="Times New Roman" w:hAnsi="Times New Roman"/>
          <w:color w:val="000000"/>
          <w:sz w:val="28"/>
          <w:szCs w:val="28"/>
        </w:rPr>
        <w:t>,</w:t>
      </w:r>
      <w:r w:rsidRPr="00EA35AE">
        <w:rPr>
          <w:rFonts w:ascii="Times New Roman" w:hAnsi="Times New Roman"/>
          <w:color w:val="000000"/>
          <w:sz w:val="28"/>
          <w:szCs w:val="28"/>
        </w:rPr>
        <w:t>2</w:t>
      </w:r>
      <w:r w:rsidR="007F1BBA"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452B0F" w:rsidRPr="00EA35AE">
        <w:rPr>
          <w:rFonts w:ascii="Times New Roman" w:hAnsi="Times New Roman"/>
          <w:color w:val="000000"/>
          <w:sz w:val="28"/>
          <w:szCs w:val="28"/>
        </w:rPr>
        <w:t>%.</w:t>
      </w:r>
    </w:p>
    <w:p w14:paraId="29255B9C" w14:textId="400492EB" w:rsidR="00C93D43" w:rsidRPr="00EA35AE" w:rsidRDefault="00C93D43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Исполнение доходной части бюджета </w:t>
      </w:r>
      <w:proofErr w:type="spellStart"/>
      <w:r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поселения, исчисленной на 2025 год в объеме 12 492,2 тыс. рублей, планируется обеспечить на 56,7% за счет собственных доходов, формируемых налоговыми и неналоговыми поступлениями в сумме 7 087,2 тыс. рублей и на 43,3% или 5 405,0 </w:t>
      </w:r>
      <w:proofErr w:type="spellStart"/>
      <w:proofErr w:type="gramStart"/>
      <w:r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Pr="00EA35AE">
        <w:rPr>
          <w:rFonts w:ascii="Times New Roman" w:hAnsi="Times New Roman"/>
          <w:color w:val="000000"/>
          <w:sz w:val="28"/>
          <w:szCs w:val="28"/>
        </w:rPr>
        <w:t xml:space="preserve"> за счет безвозмездных поступлений.</w:t>
      </w:r>
    </w:p>
    <w:p w14:paraId="130F9A28" w14:textId="6FAD5DAB" w:rsidR="002074D8" w:rsidRPr="00EA35AE" w:rsidRDefault="002074D8" w:rsidP="002074D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Расчет прогнозируемых поступлений произведен в соответствии с положениями главы 23 Налогового кодекса РФ и с учетом экономического роста, ожидаемого по базовому варианту Прогноза социально-экономического развития </w:t>
      </w:r>
      <w:proofErr w:type="spellStart"/>
      <w:r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в 2025 году.</w:t>
      </w:r>
    </w:p>
    <w:p w14:paraId="5899BB02" w14:textId="1D517AEA" w:rsidR="002074D8" w:rsidRPr="00EA35AE" w:rsidRDefault="002074D8" w:rsidP="002074D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Налоговые доходы исчислены в объеме </w:t>
      </w:r>
      <w:r w:rsidR="004B71B1" w:rsidRPr="00EA35AE">
        <w:rPr>
          <w:rFonts w:ascii="Times New Roman" w:hAnsi="Times New Roman"/>
          <w:color w:val="000000"/>
          <w:sz w:val="28"/>
          <w:szCs w:val="28"/>
        </w:rPr>
        <w:t xml:space="preserve">7 057,2 </w:t>
      </w:r>
      <w:r w:rsidRPr="00EA35AE">
        <w:rPr>
          <w:rFonts w:ascii="Times New Roman" w:hAnsi="Times New Roman"/>
          <w:color w:val="000000"/>
          <w:sz w:val="28"/>
          <w:szCs w:val="28"/>
        </w:rPr>
        <w:t>тыс. рублей (9</w:t>
      </w:r>
      <w:r w:rsidR="004B71B1" w:rsidRPr="00EA35AE">
        <w:rPr>
          <w:rFonts w:ascii="Times New Roman" w:hAnsi="Times New Roman"/>
          <w:color w:val="000000"/>
          <w:sz w:val="28"/>
          <w:szCs w:val="28"/>
        </w:rPr>
        <w:t>9,6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% от собственных), из них:</w:t>
      </w:r>
    </w:p>
    <w:p w14:paraId="1CA82AB3" w14:textId="551652BE" w:rsidR="002074D8" w:rsidRPr="00EA35AE" w:rsidRDefault="002074D8" w:rsidP="002074D8">
      <w:pPr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налог на доходы физических лиц – </w:t>
      </w:r>
      <w:r w:rsidR="004B71B1" w:rsidRPr="00EA35AE">
        <w:rPr>
          <w:rFonts w:ascii="Times New Roman" w:hAnsi="Times New Roman"/>
          <w:color w:val="000000"/>
          <w:sz w:val="28"/>
          <w:szCs w:val="28"/>
        </w:rPr>
        <w:t>3 000,00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0 </w:t>
      </w:r>
      <w:proofErr w:type="spellStart"/>
      <w:proofErr w:type="gramStart"/>
      <w:r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Pr="00EA35AE">
        <w:rPr>
          <w:rFonts w:ascii="Times New Roman" w:hAnsi="Times New Roman"/>
          <w:color w:val="000000"/>
          <w:sz w:val="28"/>
          <w:szCs w:val="28"/>
        </w:rPr>
        <w:t xml:space="preserve"> или 4</w:t>
      </w:r>
      <w:r w:rsidR="004B71B1" w:rsidRPr="00EA35AE">
        <w:rPr>
          <w:rFonts w:ascii="Times New Roman" w:hAnsi="Times New Roman"/>
          <w:color w:val="000000"/>
          <w:sz w:val="28"/>
          <w:szCs w:val="28"/>
        </w:rPr>
        <w:t>2</w:t>
      </w:r>
      <w:r w:rsidRPr="00EA35AE">
        <w:rPr>
          <w:rFonts w:ascii="Times New Roman" w:hAnsi="Times New Roman"/>
          <w:color w:val="000000"/>
          <w:sz w:val="28"/>
          <w:szCs w:val="28"/>
        </w:rPr>
        <w:t>,</w:t>
      </w:r>
      <w:r w:rsidR="004B71B1" w:rsidRPr="00EA35AE">
        <w:rPr>
          <w:rFonts w:ascii="Times New Roman" w:hAnsi="Times New Roman"/>
          <w:color w:val="000000"/>
          <w:sz w:val="28"/>
          <w:szCs w:val="28"/>
        </w:rPr>
        <w:t>5</w:t>
      </w:r>
      <w:r w:rsidRPr="00EA35AE">
        <w:rPr>
          <w:rFonts w:ascii="Times New Roman" w:hAnsi="Times New Roman"/>
          <w:color w:val="000000"/>
          <w:sz w:val="28"/>
          <w:szCs w:val="28"/>
        </w:rPr>
        <w:t>%;</w:t>
      </w:r>
    </w:p>
    <w:p w14:paraId="7A7AC8E0" w14:textId="187103A4" w:rsidR="002074D8" w:rsidRPr="00EA35AE" w:rsidRDefault="004C2F80" w:rsidP="004C2F80">
      <w:pPr>
        <w:tabs>
          <w:tab w:val="left" w:pos="851"/>
        </w:tabs>
        <w:spacing w:after="0" w:line="240" w:lineRule="auto"/>
        <w:ind w:left="567"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lastRenderedPageBreak/>
        <w:t xml:space="preserve">- </w:t>
      </w:r>
      <w:r w:rsidR="002074D8" w:rsidRPr="00EA35AE">
        <w:rPr>
          <w:rFonts w:ascii="Times New Roman" w:hAnsi="Times New Roman"/>
          <w:color w:val="000000"/>
          <w:sz w:val="28"/>
          <w:szCs w:val="28"/>
        </w:rPr>
        <w:t xml:space="preserve">доходы от уплаты акцизов на нефтепродукты, производимые на территории РФ </w:t>
      </w:r>
      <w:r w:rsidR="004B71B1" w:rsidRPr="00EA35AE">
        <w:rPr>
          <w:rFonts w:ascii="Times New Roman" w:hAnsi="Times New Roman"/>
          <w:color w:val="000000"/>
          <w:sz w:val="28"/>
          <w:szCs w:val="28"/>
        </w:rPr>
        <w:t>2 370,20</w:t>
      </w:r>
      <w:r w:rsidR="002074D8"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2074D8"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2074D8" w:rsidRPr="00EA35AE"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4B71B1" w:rsidRPr="00EA35AE">
        <w:rPr>
          <w:rFonts w:ascii="Times New Roman" w:hAnsi="Times New Roman"/>
          <w:color w:val="000000"/>
          <w:sz w:val="28"/>
          <w:szCs w:val="28"/>
        </w:rPr>
        <w:t>33,6</w:t>
      </w:r>
      <w:r w:rsidR="002074D8" w:rsidRPr="00EA35AE">
        <w:rPr>
          <w:rFonts w:ascii="Times New Roman" w:hAnsi="Times New Roman"/>
          <w:color w:val="000000"/>
          <w:sz w:val="28"/>
          <w:szCs w:val="28"/>
        </w:rPr>
        <w:t>%;</w:t>
      </w:r>
    </w:p>
    <w:p w14:paraId="10B7BF11" w14:textId="5660C666" w:rsidR="004B71B1" w:rsidRPr="00EA35AE" w:rsidRDefault="004C2F80" w:rsidP="004C2F80">
      <w:pPr>
        <w:tabs>
          <w:tab w:val="left" w:pos="851"/>
        </w:tabs>
        <w:spacing w:after="0" w:line="240" w:lineRule="auto"/>
        <w:ind w:left="567" w:firstLine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4B71B1" w:rsidRPr="00EA35AE">
        <w:rPr>
          <w:rFonts w:ascii="Times New Roman" w:hAnsi="Times New Roman"/>
          <w:color w:val="000000"/>
          <w:sz w:val="28"/>
          <w:szCs w:val="28"/>
        </w:rPr>
        <w:t xml:space="preserve">земельный налог – 1 350,00 </w:t>
      </w:r>
      <w:proofErr w:type="spellStart"/>
      <w:proofErr w:type="gramStart"/>
      <w:r w:rsidR="004B71B1"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4B71B1" w:rsidRPr="00EA35AE">
        <w:rPr>
          <w:rFonts w:ascii="Times New Roman" w:hAnsi="Times New Roman"/>
          <w:color w:val="000000"/>
          <w:sz w:val="28"/>
          <w:szCs w:val="28"/>
        </w:rPr>
        <w:t xml:space="preserve"> или 19,1%.</w:t>
      </w:r>
    </w:p>
    <w:p w14:paraId="1A3AA396" w14:textId="77777777" w:rsidR="004C2F80" w:rsidRPr="00EA35AE" w:rsidRDefault="004C2F80" w:rsidP="004C2F80">
      <w:pPr>
        <w:spacing w:line="240" w:lineRule="auto"/>
        <w:ind w:left="851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4B71B1" w:rsidRPr="00EA35AE">
        <w:rPr>
          <w:rFonts w:ascii="Times New Roman" w:hAnsi="Times New Roman"/>
          <w:color w:val="000000"/>
          <w:sz w:val="28"/>
          <w:szCs w:val="28"/>
        </w:rPr>
        <w:t xml:space="preserve">налог на имущество физических лиц – 230,0 </w:t>
      </w:r>
      <w:proofErr w:type="spellStart"/>
      <w:proofErr w:type="gramStart"/>
      <w:r w:rsidR="004B71B1"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4B71B1" w:rsidRPr="00EA35AE">
        <w:rPr>
          <w:rFonts w:ascii="Times New Roman" w:hAnsi="Times New Roman"/>
          <w:color w:val="000000"/>
          <w:sz w:val="28"/>
          <w:szCs w:val="28"/>
        </w:rPr>
        <w:t xml:space="preserve"> или 3,3%;</w:t>
      </w:r>
    </w:p>
    <w:p w14:paraId="2DDD66E1" w14:textId="2F3EED4F" w:rsidR="004B71B1" w:rsidRPr="00EA35AE" w:rsidRDefault="004C2F80" w:rsidP="004C2F80">
      <w:pPr>
        <w:spacing w:line="240" w:lineRule="auto"/>
        <w:ind w:left="851"/>
        <w:rPr>
          <w:rFonts w:ascii="Times New Roman" w:hAnsi="Times New Roman"/>
          <w:color w:val="000000"/>
          <w:sz w:val="24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2074D8" w:rsidRPr="00EA35AE">
        <w:rPr>
          <w:rFonts w:ascii="Times New Roman" w:hAnsi="Times New Roman"/>
          <w:color w:val="000000"/>
          <w:sz w:val="28"/>
          <w:szCs w:val="28"/>
        </w:rPr>
        <w:t xml:space="preserve">единый сельскохозяйственный налог – </w:t>
      </w:r>
      <w:r w:rsidR="004B71B1" w:rsidRPr="00EA35AE">
        <w:rPr>
          <w:rFonts w:ascii="Times New Roman" w:hAnsi="Times New Roman"/>
          <w:color w:val="000000"/>
          <w:sz w:val="28"/>
          <w:szCs w:val="28"/>
        </w:rPr>
        <w:t>107,0</w:t>
      </w:r>
      <w:r w:rsidR="002074D8"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2074D8"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2074D8" w:rsidRPr="00EA35AE"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="004B71B1" w:rsidRPr="00EA35AE">
        <w:rPr>
          <w:rFonts w:ascii="Times New Roman" w:hAnsi="Times New Roman"/>
          <w:color w:val="000000"/>
          <w:sz w:val="28"/>
          <w:szCs w:val="28"/>
        </w:rPr>
        <w:t>1,5</w:t>
      </w:r>
      <w:r w:rsidR="002074D8" w:rsidRPr="00EA35AE">
        <w:rPr>
          <w:rFonts w:ascii="Times New Roman" w:hAnsi="Times New Roman"/>
          <w:color w:val="000000"/>
          <w:sz w:val="28"/>
          <w:szCs w:val="28"/>
        </w:rPr>
        <w:t>%</w:t>
      </w:r>
      <w:r w:rsidR="004B71B1" w:rsidRPr="00EA35AE">
        <w:rPr>
          <w:rFonts w:ascii="Times New Roman" w:hAnsi="Times New Roman"/>
          <w:color w:val="000000"/>
          <w:sz w:val="28"/>
          <w:szCs w:val="28"/>
        </w:rPr>
        <w:t>.</w:t>
      </w:r>
    </w:p>
    <w:p w14:paraId="3559AE45" w14:textId="77777777" w:rsidR="004B71B1" w:rsidRPr="00EA35AE" w:rsidRDefault="004B71B1" w:rsidP="004B71B1">
      <w:pPr>
        <w:tabs>
          <w:tab w:val="left" w:pos="851"/>
        </w:tabs>
        <w:spacing w:after="0" w:line="240" w:lineRule="auto"/>
        <w:ind w:left="708"/>
        <w:jc w:val="center"/>
        <w:rPr>
          <w:rFonts w:ascii="Times New Roman" w:hAnsi="Times New Roman"/>
          <w:color w:val="000000"/>
          <w:sz w:val="24"/>
          <w:szCs w:val="28"/>
        </w:rPr>
      </w:pPr>
    </w:p>
    <w:p w14:paraId="659BE917" w14:textId="582C44D6" w:rsidR="00402CE5" w:rsidRPr="00EA35AE" w:rsidRDefault="00402CE5" w:rsidP="007933EA">
      <w:pPr>
        <w:tabs>
          <w:tab w:val="left" w:pos="851"/>
        </w:tabs>
        <w:spacing w:after="0" w:line="240" w:lineRule="auto"/>
        <w:ind w:left="708"/>
        <w:jc w:val="right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Таблица № 1</w:t>
      </w:r>
    </w:p>
    <w:p w14:paraId="2D2FF249" w14:textId="77777777" w:rsidR="007933EA" w:rsidRPr="00EA35AE" w:rsidRDefault="007933EA" w:rsidP="007933EA">
      <w:pPr>
        <w:tabs>
          <w:tab w:val="left" w:pos="851"/>
        </w:tabs>
        <w:spacing w:after="0" w:line="240" w:lineRule="auto"/>
        <w:ind w:left="708"/>
        <w:jc w:val="right"/>
        <w:rPr>
          <w:rFonts w:ascii="Times New Roman" w:hAnsi="Times New Roman"/>
          <w:color w:val="000000"/>
          <w:sz w:val="28"/>
          <w:szCs w:val="28"/>
        </w:rPr>
      </w:pPr>
    </w:p>
    <w:p w14:paraId="294A0EDE" w14:textId="4EEB4D40" w:rsidR="00EA7288" w:rsidRPr="00EA35AE" w:rsidRDefault="00402CE5" w:rsidP="00402CE5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EA35AE">
        <w:rPr>
          <w:rFonts w:ascii="Times New Roman" w:hAnsi="Times New Roman"/>
          <w:b/>
          <w:color w:val="000000"/>
          <w:sz w:val="28"/>
          <w:szCs w:val="28"/>
        </w:rPr>
        <w:t xml:space="preserve">Информация о доходах </w:t>
      </w:r>
      <w:proofErr w:type="spellStart"/>
      <w:r w:rsidR="008A7F91" w:rsidRPr="00EA35AE">
        <w:rPr>
          <w:rFonts w:ascii="Times New Roman" w:hAnsi="Times New Roman"/>
          <w:b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b/>
          <w:color w:val="000000"/>
          <w:sz w:val="28"/>
          <w:szCs w:val="28"/>
        </w:rPr>
        <w:t xml:space="preserve"> сельского поселения на 202</w:t>
      </w:r>
      <w:r w:rsidR="004B71B1" w:rsidRPr="00EA35AE">
        <w:rPr>
          <w:rFonts w:ascii="Times New Roman" w:hAnsi="Times New Roman"/>
          <w:b/>
          <w:color w:val="000000"/>
          <w:sz w:val="28"/>
          <w:szCs w:val="28"/>
        </w:rPr>
        <w:t>5</w:t>
      </w:r>
      <w:r w:rsidRPr="00EA35AE">
        <w:rPr>
          <w:rFonts w:ascii="Times New Roman" w:hAnsi="Times New Roman"/>
          <w:b/>
          <w:color w:val="000000"/>
          <w:sz w:val="28"/>
          <w:szCs w:val="28"/>
        </w:rPr>
        <w:t xml:space="preserve"> год</w:t>
      </w:r>
    </w:p>
    <w:p w14:paraId="192929A0" w14:textId="77777777" w:rsidR="00EA7288" w:rsidRPr="00EA35AE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560"/>
        <w:gridCol w:w="1701"/>
        <w:gridCol w:w="1501"/>
        <w:gridCol w:w="1299"/>
      </w:tblGrid>
      <w:tr w:rsidR="00F86B17" w:rsidRPr="00F86B17" w14:paraId="5177916A" w14:textId="77777777" w:rsidTr="00A225BC">
        <w:trPr>
          <w:trHeight w:val="958"/>
        </w:trPr>
        <w:tc>
          <w:tcPr>
            <w:tcW w:w="3402" w:type="dxa"/>
            <w:shd w:val="clear" w:color="auto" w:fill="auto"/>
            <w:noWrap/>
            <w:vAlign w:val="center"/>
            <w:hideMark/>
          </w:tcPr>
          <w:p w14:paraId="5B2EA3D5" w14:textId="77777777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>Наименование доходов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75011E0" w14:textId="392BB3D5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Бюджет на 202</w:t>
            </w:r>
            <w:r w:rsidR="004B71B1"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4</w:t>
            </w: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 xml:space="preserve"> год, </w:t>
            </w:r>
          </w:p>
          <w:p w14:paraId="45CA7CA4" w14:textId="77777777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proofErr w:type="spellStart"/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тыс.руб</w:t>
            </w:r>
            <w:proofErr w:type="spellEnd"/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.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41C7740" w14:textId="52AE7648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Проект бюджета на 202</w:t>
            </w:r>
            <w:r w:rsidR="004B71B1"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5</w:t>
            </w: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 xml:space="preserve"> год,</w:t>
            </w:r>
          </w:p>
          <w:p w14:paraId="5317734B" w14:textId="77777777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proofErr w:type="spellStart"/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тыс.руб</w:t>
            </w:r>
            <w:proofErr w:type="spellEnd"/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.</w:t>
            </w:r>
          </w:p>
        </w:tc>
        <w:tc>
          <w:tcPr>
            <w:tcW w:w="1501" w:type="dxa"/>
            <w:vAlign w:val="center"/>
          </w:tcPr>
          <w:p w14:paraId="45AEE20E" w14:textId="3A24A201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>Изменение доходов</w:t>
            </w:r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br/>
              <w:t>в 202</w:t>
            </w:r>
            <w:r w:rsidR="004B71B1"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>5</w:t>
            </w:r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 xml:space="preserve"> по сравнению</w:t>
            </w:r>
          </w:p>
          <w:p w14:paraId="61231CCF" w14:textId="6B3984EF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  <w:t>с 202</w:t>
            </w:r>
            <w:r w:rsidR="004B71B1" w:rsidRPr="00EA35AE"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  <w:t>4</w:t>
            </w:r>
            <w:r w:rsidRPr="00EA35AE"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  <w:t xml:space="preserve"> годом,</w:t>
            </w:r>
          </w:p>
          <w:p w14:paraId="1B15165B" w14:textId="77777777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proofErr w:type="spellStart"/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>тыс.руб</w:t>
            </w:r>
            <w:proofErr w:type="spellEnd"/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>.</w:t>
            </w:r>
          </w:p>
        </w:tc>
        <w:tc>
          <w:tcPr>
            <w:tcW w:w="1299" w:type="dxa"/>
            <w:vAlign w:val="center"/>
          </w:tcPr>
          <w:p w14:paraId="13075CC8" w14:textId="79FBF054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>Отношение доходов</w:t>
            </w:r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br/>
              <w:t>202</w:t>
            </w:r>
            <w:r w:rsidR="004B71B1"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>5</w:t>
            </w:r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 xml:space="preserve"> к</w:t>
            </w:r>
            <w:r w:rsidRPr="00EA35AE"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  <w:t xml:space="preserve"> 202</w:t>
            </w:r>
            <w:r w:rsidR="004B71B1" w:rsidRPr="00EA35AE"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  <w:t>4</w:t>
            </w:r>
            <w:r w:rsidRPr="00EA35AE"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  <w:t xml:space="preserve"> году,</w:t>
            </w:r>
          </w:p>
          <w:p w14:paraId="1C7F0F38" w14:textId="77777777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i/>
                <w:iCs/>
                <w:color w:val="000000"/>
                <w:lang w:eastAsia="ru-RU"/>
              </w:rPr>
              <w:t>%</w:t>
            </w:r>
          </w:p>
        </w:tc>
      </w:tr>
      <w:tr w:rsidR="00F86B17" w:rsidRPr="00F86B17" w14:paraId="0AD294A0" w14:textId="77777777" w:rsidTr="00336E5A">
        <w:trPr>
          <w:trHeight w:val="630"/>
        </w:trPr>
        <w:tc>
          <w:tcPr>
            <w:tcW w:w="3402" w:type="dxa"/>
            <w:shd w:val="clear" w:color="auto" w:fill="auto"/>
            <w:vAlign w:val="center"/>
            <w:hideMark/>
          </w:tcPr>
          <w:p w14:paraId="73126094" w14:textId="77777777" w:rsidR="008A7F91" w:rsidRPr="00EA35AE" w:rsidRDefault="008A7F91" w:rsidP="008A7F91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230FFC23" w14:textId="182E7CBA" w:rsidR="008A7F91" w:rsidRPr="00EA35AE" w:rsidRDefault="008A7F91" w:rsidP="008A7F91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  <w:t>6 003,6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748939F" w14:textId="029F2F24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7 087,2</w:t>
            </w:r>
          </w:p>
        </w:tc>
        <w:tc>
          <w:tcPr>
            <w:tcW w:w="1501" w:type="dxa"/>
            <w:vAlign w:val="center"/>
          </w:tcPr>
          <w:p w14:paraId="76540A7C" w14:textId="5E5DD7D3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1 083,6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11231B14" w14:textId="2C9CE8D0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136,4%</w:t>
            </w:r>
          </w:p>
        </w:tc>
      </w:tr>
      <w:tr w:rsidR="00F86B17" w:rsidRPr="00F86B17" w14:paraId="3BEF3AB9" w14:textId="77777777" w:rsidTr="00336E5A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14:paraId="4B9C871B" w14:textId="77777777" w:rsidR="008A7F91" w:rsidRPr="00EA35AE" w:rsidRDefault="008A7F91" w:rsidP="008A7F91">
            <w:pPr>
              <w:spacing w:after="0" w:line="240" w:lineRule="auto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4EF7ED80" w14:textId="1298847B" w:rsidR="008A7F91" w:rsidRPr="00EA35AE" w:rsidRDefault="008A7F91" w:rsidP="008A7F91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  <w:t>2 200,00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85F2769" w14:textId="43D75093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3 000,00</w:t>
            </w:r>
          </w:p>
        </w:tc>
        <w:tc>
          <w:tcPr>
            <w:tcW w:w="1501" w:type="dxa"/>
            <w:vAlign w:val="center"/>
          </w:tcPr>
          <w:p w14:paraId="1577ADCE" w14:textId="61376420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800,0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2B537654" w14:textId="50FDF275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113,6</w:t>
            </w:r>
          </w:p>
        </w:tc>
      </w:tr>
      <w:tr w:rsidR="00F86B17" w:rsidRPr="00F86B17" w14:paraId="1475AA52" w14:textId="77777777" w:rsidTr="00336E5A">
        <w:trPr>
          <w:trHeight w:val="950"/>
        </w:trPr>
        <w:tc>
          <w:tcPr>
            <w:tcW w:w="3402" w:type="dxa"/>
            <w:shd w:val="clear" w:color="auto" w:fill="auto"/>
            <w:vAlign w:val="center"/>
            <w:hideMark/>
          </w:tcPr>
          <w:p w14:paraId="63ACAC9D" w14:textId="77777777" w:rsidR="008A7F91" w:rsidRPr="00EA35AE" w:rsidRDefault="008A7F91" w:rsidP="008A7F91">
            <w:pPr>
              <w:spacing w:after="0" w:line="240" w:lineRule="auto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7266E1F7" w14:textId="4B2542BA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  <w:t>2 086,6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FF7C640" w14:textId="0D06978E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2 370,20</w:t>
            </w:r>
          </w:p>
        </w:tc>
        <w:tc>
          <w:tcPr>
            <w:tcW w:w="1501" w:type="dxa"/>
            <w:vAlign w:val="center"/>
          </w:tcPr>
          <w:p w14:paraId="0F7D7978" w14:textId="69592239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283,6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5BA99994" w14:textId="394B63DF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</w:tr>
      <w:tr w:rsidR="00F86B17" w:rsidRPr="00F86B17" w14:paraId="5B8BBCB3" w14:textId="77777777" w:rsidTr="00336E5A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14:paraId="0113C051" w14:textId="77777777" w:rsidR="008A7F91" w:rsidRPr="00EA35AE" w:rsidRDefault="008A7F91" w:rsidP="008A7F91">
            <w:pPr>
              <w:spacing w:after="0" w:line="240" w:lineRule="auto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6DC5A390" w14:textId="77A3170B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  <w:t>107,00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220B7BC" w14:textId="41CF9B4E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107,00</w:t>
            </w:r>
          </w:p>
        </w:tc>
        <w:tc>
          <w:tcPr>
            <w:tcW w:w="1501" w:type="dxa"/>
            <w:vAlign w:val="center"/>
          </w:tcPr>
          <w:p w14:paraId="4C358661" w14:textId="0247CD5D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3C712456" w14:textId="1C433509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</w:tr>
      <w:tr w:rsidR="00F86B17" w:rsidRPr="00F86B17" w14:paraId="4C385949" w14:textId="77777777" w:rsidTr="00336E5A">
        <w:trPr>
          <w:trHeight w:val="533"/>
        </w:trPr>
        <w:tc>
          <w:tcPr>
            <w:tcW w:w="3402" w:type="dxa"/>
            <w:shd w:val="clear" w:color="auto" w:fill="auto"/>
            <w:vAlign w:val="center"/>
          </w:tcPr>
          <w:p w14:paraId="1AD3077B" w14:textId="77777777" w:rsidR="008A7F91" w:rsidRPr="00EA35AE" w:rsidRDefault="008A7F91" w:rsidP="008A7F91">
            <w:pPr>
              <w:pStyle w:val="Default"/>
              <w:rPr>
                <w:sz w:val="20"/>
                <w:szCs w:val="20"/>
              </w:rPr>
            </w:pPr>
            <w:r w:rsidRPr="00EA35AE">
              <w:rPr>
                <w:sz w:val="20"/>
                <w:szCs w:val="20"/>
              </w:rPr>
              <w:t xml:space="preserve">Налог на имущество физических лиц 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2CD2B51A" w14:textId="77777777" w:rsidR="008A7F91" w:rsidRPr="00EA35AE" w:rsidRDefault="008A7F91" w:rsidP="008A7F91">
            <w:pPr>
              <w:spacing w:after="0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230,0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A7A81DC" w14:textId="2CE3D0CA" w:rsidR="008A7F91" w:rsidRPr="00EA35AE" w:rsidRDefault="008A7F91" w:rsidP="008A7F91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230,00</w:t>
            </w:r>
          </w:p>
        </w:tc>
        <w:tc>
          <w:tcPr>
            <w:tcW w:w="1501" w:type="dxa"/>
            <w:vAlign w:val="center"/>
          </w:tcPr>
          <w:p w14:paraId="38D49F7A" w14:textId="25E8DC73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4FF6DAE5" w14:textId="595657A2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136,4</w:t>
            </w:r>
          </w:p>
        </w:tc>
      </w:tr>
      <w:tr w:rsidR="00F86B17" w:rsidRPr="00F86B17" w14:paraId="1405164F" w14:textId="77777777" w:rsidTr="00336E5A">
        <w:trPr>
          <w:trHeight w:val="487"/>
        </w:trPr>
        <w:tc>
          <w:tcPr>
            <w:tcW w:w="3402" w:type="dxa"/>
            <w:shd w:val="clear" w:color="auto" w:fill="auto"/>
            <w:vAlign w:val="center"/>
            <w:hideMark/>
          </w:tcPr>
          <w:p w14:paraId="28C6140C" w14:textId="77777777" w:rsidR="00493CC3" w:rsidRPr="00EA35AE" w:rsidRDefault="00493CC3" w:rsidP="00493CC3">
            <w:pPr>
              <w:spacing w:after="0" w:line="240" w:lineRule="auto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51FBD19F" w14:textId="327254C1" w:rsidR="00493CC3" w:rsidRPr="00EA35AE" w:rsidRDefault="008A7F91" w:rsidP="00493CC3">
            <w:pPr>
              <w:spacing w:after="0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1 350,00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4A5A29E" w14:textId="77777777" w:rsidR="00493CC3" w:rsidRPr="00EA35AE" w:rsidRDefault="00493CC3" w:rsidP="00493CC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1 350,0</w:t>
            </w:r>
          </w:p>
        </w:tc>
        <w:tc>
          <w:tcPr>
            <w:tcW w:w="1501" w:type="dxa"/>
            <w:vAlign w:val="center"/>
          </w:tcPr>
          <w:p w14:paraId="215C69C8" w14:textId="6E63528E" w:rsidR="00493CC3" w:rsidRPr="00EA35AE" w:rsidRDefault="008A7F91" w:rsidP="00493CC3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7152E416" w14:textId="39281016" w:rsidR="00493CC3" w:rsidRPr="00EA35AE" w:rsidRDefault="00336E5A" w:rsidP="00493CC3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  <w:t>100</w:t>
            </w:r>
            <w:r w:rsidR="00493CC3"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  <w:t>,</w:t>
            </w: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  <w:t>0</w:t>
            </w:r>
          </w:p>
        </w:tc>
      </w:tr>
      <w:tr w:rsidR="00F86B17" w:rsidRPr="00F86B17" w14:paraId="1C6F658A" w14:textId="77777777" w:rsidTr="00336E5A">
        <w:trPr>
          <w:trHeight w:val="990"/>
        </w:trPr>
        <w:tc>
          <w:tcPr>
            <w:tcW w:w="3402" w:type="dxa"/>
            <w:shd w:val="clear" w:color="auto" w:fill="auto"/>
            <w:vAlign w:val="center"/>
            <w:hideMark/>
          </w:tcPr>
          <w:p w14:paraId="223580FC" w14:textId="77777777" w:rsidR="00493CC3" w:rsidRPr="00EA35AE" w:rsidRDefault="00493CC3" w:rsidP="00493CC3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79A2046E" w14:textId="5C135637" w:rsidR="00493CC3" w:rsidRPr="00EA35AE" w:rsidRDefault="008A7F91" w:rsidP="00493CC3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790FBB3" w14:textId="77777777" w:rsidR="00493CC3" w:rsidRPr="00EA35A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501" w:type="dxa"/>
            <w:vAlign w:val="center"/>
          </w:tcPr>
          <w:p w14:paraId="7014F916" w14:textId="0C04EF14" w:rsidR="00493CC3" w:rsidRPr="00EA35AE" w:rsidRDefault="008A7F91" w:rsidP="00493CC3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6FA4B2E1" w14:textId="1359E44A" w:rsidR="00493CC3" w:rsidRPr="00EA35AE" w:rsidRDefault="00336E5A" w:rsidP="00493CC3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  <w:t>100,0</w:t>
            </w:r>
          </w:p>
        </w:tc>
      </w:tr>
      <w:tr w:rsidR="00F86B17" w:rsidRPr="00F86B17" w14:paraId="43651340" w14:textId="77777777" w:rsidTr="00336E5A">
        <w:trPr>
          <w:trHeight w:val="560"/>
        </w:trPr>
        <w:tc>
          <w:tcPr>
            <w:tcW w:w="3402" w:type="dxa"/>
            <w:shd w:val="clear" w:color="auto" w:fill="auto"/>
            <w:vAlign w:val="center"/>
            <w:hideMark/>
          </w:tcPr>
          <w:p w14:paraId="78972616" w14:textId="77777777" w:rsidR="008A7F91" w:rsidRPr="00EA35AE" w:rsidRDefault="008A7F91" w:rsidP="008A7F91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599D1AB8" w14:textId="4624DC21" w:rsidR="008A7F91" w:rsidRPr="00EA35AE" w:rsidRDefault="008A7F91" w:rsidP="008A7F91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  <w:t>21 257,4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B16E114" w14:textId="79E63278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  <w:t>5 405,00</w:t>
            </w:r>
          </w:p>
        </w:tc>
        <w:tc>
          <w:tcPr>
            <w:tcW w:w="1501" w:type="dxa"/>
            <w:vAlign w:val="center"/>
          </w:tcPr>
          <w:p w14:paraId="37C5AD1C" w14:textId="41E5A8CE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-15 852,4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358ED3EE" w14:textId="6530A4B9" w:rsidR="008A7F91" w:rsidRPr="00EA35AE" w:rsidRDefault="00336E5A" w:rsidP="008A7F91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  <w:t>25,4</w:t>
            </w:r>
          </w:p>
        </w:tc>
      </w:tr>
      <w:tr w:rsidR="00F86B17" w:rsidRPr="00F86B17" w14:paraId="68254B13" w14:textId="77777777" w:rsidTr="00336E5A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14:paraId="17A04429" w14:textId="77777777" w:rsidR="008A7F91" w:rsidRPr="00EA35AE" w:rsidRDefault="008A7F91" w:rsidP="008A7F91">
            <w:pPr>
              <w:spacing w:after="0" w:line="240" w:lineRule="auto"/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  <w:lang w:eastAsia="ru-RU"/>
              </w:rPr>
              <w:t>Безвозмездные поступления от других бюджетов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7A639E6D" w14:textId="0F1DAD1E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  <w:t>21 257,4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AC1AB04" w14:textId="19918BC4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  <w:t>5 405,00</w:t>
            </w:r>
          </w:p>
        </w:tc>
        <w:tc>
          <w:tcPr>
            <w:tcW w:w="1501" w:type="dxa"/>
            <w:vAlign w:val="center"/>
          </w:tcPr>
          <w:p w14:paraId="52CA9630" w14:textId="1C12E31B" w:rsidR="008A7F91" w:rsidRPr="00EA35AE" w:rsidRDefault="008A7F91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-15 852,4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40F09231" w14:textId="4153E253" w:rsidR="008A7F91" w:rsidRPr="00EA35AE" w:rsidRDefault="00336E5A" w:rsidP="008A7F91">
            <w:pPr>
              <w:spacing w:after="0"/>
              <w:jc w:val="right"/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sz w:val="20"/>
                <w:szCs w:val="20"/>
              </w:rPr>
              <w:t>25,4</w:t>
            </w:r>
          </w:p>
        </w:tc>
      </w:tr>
      <w:tr w:rsidR="00336E5A" w:rsidRPr="00F86B17" w14:paraId="5223CB06" w14:textId="77777777" w:rsidTr="00336E5A">
        <w:trPr>
          <w:trHeight w:val="330"/>
        </w:trPr>
        <w:tc>
          <w:tcPr>
            <w:tcW w:w="3402" w:type="dxa"/>
            <w:shd w:val="clear" w:color="auto" w:fill="auto"/>
            <w:vAlign w:val="center"/>
            <w:hideMark/>
          </w:tcPr>
          <w:p w14:paraId="79BDF99B" w14:textId="77777777" w:rsidR="00493CC3" w:rsidRPr="00EA35AE" w:rsidRDefault="00493CC3" w:rsidP="00493CC3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14:paraId="081DAA1F" w14:textId="116B10FF" w:rsidR="00493CC3" w:rsidRPr="00EA35AE" w:rsidRDefault="008A7F91" w:rsidP="00493CC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  <w:t>27 261,0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5140FA5" w14:textId="17A82F3A" w:rsidR="00493CC3" w:rsidRPr="00EA35AE" w:rsidRDefault="008A7F91" w:rsidP="00493CC3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  <w:t>12 492,2</w:t>
            </w:r>
          </w:p>
        </w:tc>
        <w:tc>
          <w:tcPr>
            <w:tcW w:w="1501" w:type="dxa"/>
            <w:vAlign w:val="center"/>
          </w:tcPr>
          <w:p w14:paraId="1DA9297A" w14:textId="6B815A59" w:rsidR="00493CC3" w:rsidRPr="00EA35AE" w:rsidRDefault="008A7F91" w:rsidP="00493CC3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  <w:t>-14 768,8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14:paraId="7DA8DC99" w14:textId="10DE23E2" w:rsidR="00493CC3" w:rsidRPr="00EA35AE" w:rsidRDefault="00336E5A" w:rsidP="00493CC3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Arial Unicode MS" w:hAnsi="Times New Roman"/>
                <w:b/>
                <w:bCs/>
                <w:color w:val="000000"/>
                <w:sz w:val="20"/>
                <w:szCs w:val="20"/>
              </w:rPr>
              <w:t>45,8</w:t>
            </w:r>
          </w:p>
        </w:tc>
      </w:tr>
    </w:tbl>
    <w:p w14:paraId="42307F52" w14:textId="77777777" w:rsidR="00402CE5" w:rsidRPr="00EA35AE" w:rsidRDefault="00402CE5" w:rsidP="00402CE5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8"/>
        </w:rPr>
      </w:pPr>
    </w:p>
    <w:p w14:paraId="599133F8" w14:textId="395198FB" w:rsidR="00A55027" w:rsidRPr="00EA35AE" w:rsidRDefault="009C3CFA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Как видно из таблицы № 1 в 202</w:t>
      </w:r>
      <w:r w:rsidR="00336E5A" w:rsidRPr="00EA35AE">
        <w:rPr>
          <w:rFonts w:ascii="Times New Roman" w:hAnsi="Times New Roman"/>
          <w:color w:val="000000"/>
          <w:sz w:val="28"/>
          <w:szCs w:val="28"/>
        </w:rPr>
        <w:t>5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году прогнозируется </w:t>
      </w:r>
      <w:r w:rsidR="00B70D7C" w:rsidRPr="00EA35AE">
        <w:rPr>
          <w:rFonts w:ascii="Times New Roman" w:hAnsi="Times New Roman"/>
          <w:color w:val="000000"/>
          <w:sz w:val="28"/>
          <w:szCs w:val="28"/>
        </w:rPr>
        <w:t xml:space="preserve">увеличение </w:t>
      </w:r>
      <w:r w:rsidRPr="00EA35AE">
        <w:rPr>
          <w:rFonts w:ascii="Times New Roman" w:hAnsi="Times New Roman"/>
          <w:color w:val="000000"/>
          <w:sz w:val="28"/>
          <w:szCs w:val="28"/>
        </w:rPr>
        <w:t>поступлений</w:t>
      </w:r>
      <w:r w:rsidRPr="00EA35AE">
        <w:rPr>
          <w:rFonts w:ascii="Times New Roman" w:hAnsi="Times New Roman"/>
          <w:color w:val="000000"/>
          <w:sz w:val="24"/>
          <w:szCs w:val="28"/>
        </w:rPr>
        <w:t xml:space="preserve"> </w:t>
      </w:r>
      <w:r w:rsidRPr="00EA35AE">
        <w:rPr>
          <w:rFonts w:ascii="Times New Roman" w:hAnsi="Times New Roman"/>
          <w:b/>
          <w:color w:val="000000"/>
          <w:sz w:val="28"/>
          <w:szCs w:val="28"/>
        </w:rPr>
        <w:t>налога на доходы физических лиц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относительно показателя 202</w:t>
      </w:r>
      <w:r w:rsidR="00B70D7C" w:rsidRPr="00EA35AE">
        <w:rPr>
          <w:rFonts w:ascii="Times New Roman" w:hAnsi="Times New Roman"/>
          <w:color w:val="000000"/>
          <w:sz w:val="28"/>
          <w:szCs w:val="28"/>
        </w:rPr>
        <w:t>4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года </w:t>
      </w:r>
      <w:r w:rsidR="000D3354" w:rsidRPr="00EA35AE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B70D7C" w:rsidRPr="00EA35AE">
        <w:rPr>
          <w:rFonts w:ascii="Times New Roman" w:hAnsi="Times New Roman"/>
          <w:color w:val="000000"/>
          <w:sz w:val="28"/>
          <w:szCs w:val="28"/>
        </w:rPr>
        <w:t>0,8</w:t>
      </w:r>
      <w:r w:rsidR="00B17966"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0D3354"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0D3354" w:rsidRPr="00EA35AE">
        <w:rPr>
          <w:rFonts w:ascii="Times New Roman" w:hAnsi="Times New Roman"/>
          <w:color w:val="000000"/>
          <w:sz w:val="28"/>
          <w:szCs w:val="28"/>
        </w:rPr>
        <w:t xml:space="preserve"> или на </w:t>
      </w:r>
      <w:r w:rsidR="00B70D7C" w:rsidRPr="00EA35AE">
        <w:rPr>
          <w:rFonts w:ascii="Times New Roman" w:hAnsi="Times New Roman"/>
          <w:color w:val="000000"/>
          <w:sz w:val="28"/>
          <w:szCs w:val="28"/>
        </w:rPr>
        <w:t>13,6</w:t>
      </w:r>
      <w:r w:rsidR="000D3354" w:rsidRPr="00EA35AE">
        <w:rPr>
          <w:rFonts w:ascii="Times New Roman" w:hAnsi="Times New Roman"/>
          <w:color w:val="000000"/>
          <w:sz w:val="28"/>
          <w:szCs w:val="28"/>
        </w:rPr>
        <w:t xml:space="preserve"> %.</w:t>
      </w:r>
      <w:r w:rsidR="006F4A7E"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D3A7D" w:rsidRPr="00EA35AE">
        <w:rPr>
          <w:rFonts w:ascii="Times New Roman" w:hAnsi="Times New Roman"/>
          <w:color w:val="000000"/>
          <w:sz w:val="28"/>
          <w:szCs w:val="28"/>
        </w:rPr>
        <w:t>Согласно пояснительной записке к Проекту бюджета на 202</w:t>
      </w:r>
      <w:r w:rsidR="00B70D7C" w:rsidRPr="00EA35AE">
        <w:rPr>
          <w:rFonts w:ascii="Times New Roman" w:hAnsi="Times New Roman"/>
          <w:color w:val="000000"/>
          <w:sz w:val="28"/>
          <w:szCs w:val="28"/>
        </w:rPr>
        <w:t>5</w:t>
      </w:r>
      <w:r w:rsidR="00CD3A7D" w:rsidRPr="00EA35AE">
        <w:rPr>
          <w:rFonts w:ascii="Times New Roman" w:hAnsi="Times New Roman"/>
          <w:color w:val="000000"/>
          <w:sz w:val="28"/>
          <w:szCs w:val="28"/>
        </w:rPr>
        <w:t xml:space="preserve"> год п</w:t>
      </w:r>
      <w:r w:rsidR="00A55027" w:rsidRPr="00EA35AE">
        <w:rPr>
          <w:rFonts w:ascii="Times New Roman" w:hAnsi="Times New Roman"/>
          <w:color w:val="000000"/>
          <w:sz w:val="28"/>
          <w:szCs w:val="28"/>
        </w:rPr>
        <w:t>ричин</w:t>
      </w:r>
      <w:r w:rsidR="00CD3A7D" w:rsidRPr="00EA35AE">
        <w:rPr>
          <w:rFonts w:ascii="Times New Roman" w:hAnsi="Times New Roman"/>
          <w:color w:val="000000"/>
          <w:sz w:val="28"/>
          <w:szCs w:val="28"/>
        </w:rPr>
        <w:t>ой</w:t>
      </w:r>
      <w:r w:rsidR="00A55027"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70D7C" w:rsidRPr="00EA35AE">
        <w:rPr>
          <w:rFonts w:ascii="Times New Roman" w:hAnsi="Times New Roman"/>
          <w:color w:val="000000"/>
          <w:sz w:val="28"/>
          <w:szCs w:val="28"/>
        </w:rPr>
        <w:t xml:space="preserve">роста поступлений </w:t>
      </w:r>
      <w:r w:rsidR="00AC3A65" w:rsidRPr="00EA35AE">
        <w:rPr>
          <w:rFonts w:ascii="Times New Roman" w:hAnsi="Times New Roman"/>
          <w:color w:val="000000"/>
          <w:sz w:val="28"/>
          <w:szCs w:val="28"/>
        </w:rPr>
        <w:t xml:space="preserve">является </w:t>
      </w:r>
      <w:r w:rsidR="00B70D7C" w:rsidRPr="00EA35AE">
        <w:rPr>
          <w:rFonts w:ascii="Times New Roman" w:hAnsi="Times New Roman"/>
          <w:color w:val="000000"/>
          <w:sz w:val="28"/>
          <w:szCs w:val="28"/>
        </w:rPr>
        <w:t>увеличение платежей от ООО «Южные Земли» и ООО Зерновая компания «</w:t>
      </w:r>
      <w:proofErr w:type="spellStart"/>
      <w:r w:rsidR="00B70D7C" w:rsidRPr="00EA35AE">
        <w:rPr>
          <w:rFonts w:ascii="Times New Roman" w:hAnsi="Times New Roman"/>
          <w:color w:val="000000"/>
          <w:sz w:val="28"/>
          <w:szCs w:val="28"/>
        </w:rPr>
        <w:t>Новопетровская</w:t>
      </w:r>
      <w:proofErr w:type="spellEnd"/>
      <w:r w:rsidR="00B70D7C" w:rsidRPr="00EA35AE">
        <w:rPr>
          <w:rFonts w:ascii="Times New Roman" w:hAnsi="Times New Roman"/>
          <w:color w:val="000000"/>
          <w:sz w:val="28"/>
          <w:szCs w:val="28"/>
        </w:rPr>
        <w:t>» ОП «</w:t>
      </w:r>
      <w:proofErr w:type="spellStart"/>
      <w:r w:rsidR="00B70D7C" w:rsidRPr="00EA35AE">
        <w:rPr>
          <w:rFonts w:ascii="Times New Roman" w:hAnsi="Times New Roman"/>
          <w:color w:val="000000"/>
          <w:sz w:val="28"/>
          <w:szCs w:val="28"/>
        </w:rPr>
        <w:t>Мерчанское</w:t>
      </w:r>
      <w:proofErr w:type="spellEnd"/>
      <w:r w:rsidR="00B70D7C" w:rsidRPr="00EA35AE">
        <w:rPr>
          <w:rFonts w:ascii="Times New Roman" w:hAnsi="Times New Roman"/>
          <w:color w:val="000000"/>
          <w:sz w:val="28"/>
          <w:szCs w:val="28"/>
        </w:rPr>
        <w:t>».</w:t>
      </w:r>
    </w:p>
    <w:p w14:paraId="20440BA1" w14:textId="242829D1" w:rsidR="00B70D7C" w:rsidRPr="00EA35AE" w:rsidRDefault="00B70D7C" w:rsidP="008B141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В 2025 году на долю налога на доходы физических лиц приходится 42,5% от общей суммы собственных доходов.</w:t>
      </w:r>
    </w:p>
    <w:p w14:paraId="01D68155" w14:textId="23A15095" w:rsidR="00B70D7C" w:rsidRPr="00EA35AE" w:rsidRDefault="00B70D7C" w:rsidP="00860082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Доходы от уплаты акцизов на нефтепродукты, производимые на территории РФ </w:t>
      </w:r>
      <w:r w:rsidRPr="00EA35AE">
        <w:rPr>
          <w:rFonts w:ascii="Times New Roman" w:hAnsi="Times New Roman"/>
          <w:color w:val="000000"/>
          <w:sz w:val="28"/>
          <w:szCs w:val="28"/>
        </w:rPr>
        <w:t>рассчитаны с учетом отчислений по дифференцированным нормативам (0,0</w:t>
      </w:r>
      <w:r w:rsidR="00C46E15" w:rsidRPr="00EA35AE">
        <w:rPr>
          <w:rFonts w:ascii="Times New Roman" w:hAnsi="Times New Roman"/>
          <w:color w:val="000000"/>
          <w:sz w:val="28"/>
          <w:szCs w:val="28"/>
        </w:rPr>
        <w:t>082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%). Объем </w:t>
      </w:r>
      <w:r w:rsidR="007933EA" w:rsidRPr="00EA35AE">
        <w:rPr>
          <w:rFonts w:ascii="Times New Roman" w:hAnsi="Times New Roman"/>
          <w:color w:val="000000"/>
          <w:sz w:val="28"/>
          <w:szCs w:val="28"/>
        </w:rPr>
        <w:t xml:space="preserve">доходов от уплаты акцизов планируется 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в размере </w:t>
      </w:r>
      <w:r w:rsidR="00C46E15" w:rsidRPr="00EA35AE">
        <w:rPr>
          <w:rFonts w:ascii="Times New Roman" w:hAnsi="Times New Roman"/>
          <w:color w:val="000000"/>
          <w:sz w:val="28"/>
          <w:szCs w:val="28"/>
        </w:rPr>
        <w:t>2 370,20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Pr="00EA35AE">
        <w:rPr>
          <w:rFonts w:ascii="Times New Roman" w:hAnsi="Times New Roman"/>
          <w:color w:val="000000"/>
          <w:sz w:val="28"/>
          <w:szCs w:val="28"/>
        </w:rPr>
        <w:t xml:space="preserve">, в общем объеме собственных доходов бюджета поселения составят </w:t>
      </w:r>
      <w:r w:rsidR="00C46E15" w:rsidRPr="00EA35AE">
        <w:rPr>
          <w:rFonts w:ascii="Times New Roman" w:hAnsi="Times New Roman"/>
          <w:color w:val="000000"/>
          <w:sz w:val="28"/>
          <w:szCs w:val="28"/>
        </w:rPr>
        <w:t>33,6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%. Поступление в 2025 году данного дохода в сравнении с показателем 2024 года запланировано выше на </w:t>
      </w:r>
      <w:r w:rsidR="00C46E15" w:rsidRPr="00EA35AE">
        <w:rPr>
          <w:rFonts w:ascii="Times New Roman" w:hAnsi="Times New Roman"/>
          <w:color w:val="000000"/>
          <w:sz w:val="28"/>
          <w:szCs w:val="28"/>
        </w:rPr>
        <w:t>283,6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Pr="00EA35AE">
        <w:rPr>
          <w:rFonts w:ascii="Times New Roman" w:hAnsi="Times New Roman"/>
          <w:color w:val="000000"/>
          <w:sz w:val="28"/>
          <w:szCs w:val="28"/>
        </w:rPr>
        <w:t xml:space="preserve"> или на </w:t>
      </w:r>
      <w:r w:rsidR="00C46E15" w:rsidRPr="00EA35AE">
        <w:rPr>
          <w:rFonts w:ascii="Times New Roman" w:hAnsi="Times New Roman"/>
          <w:color w:val="000000"/>
          <w:sz w:val="28"/>
          <w:szCs w:val="28"/>
        </w:rPr>
        <w:t>13,6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%. </w:t>
      </w:r>
      <w:r w:rsidR="00860082" w:rsidRPr="00EA35AE">
        <w:rPr>
          <w:rFonts w:ascii="Times New Roman" w:hAnsi="Times New Roman"/>
          <w:color w:val="000000"/>
          <w:sz w:val="28"/>
          <w:szCs w:val="28"/>
        </w:rPr>
        <w:t>П</w:t>
      </w:r>
      <w:r w:rsidRPr="00EA35AE">
        <w:rPr>
          <w:rFonts w:ascii="Times New Roman" w:hAnsi="Times New Roman"/>
          <w:color w:val="000000"/>
          <w:sz w:val="28"/>
          <w:szCs w:val="28"/>
        </w:rPr>
        <w:t>роект</w:t>
      </w:r>
      <w:r w:rsidR="00860082" w:rsidRPr="00EA35AE">
        <w:rPr>
          <w:rFonts w:ascii="Times New Roman" w:hAnsi="Times New Roman"/>
          <w:color w:val="000000"/>
          <w:sz w:val="28"/>
          <w:szCs w:val="28"/>
        </w:rPr>
        <w:t>ом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Решения о бюджете утвержден объем бюджетных ассигнований дорожного фонда </w:t>
      </w:r>
      <w:proofErr w:type="spellStart"/>
      <w:r w:rsidR="00812F03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на 2025 год в сумме </w:t>
      </w:r>
      <w:r w:rsidR="004E7AF6" w:rsidRPr="00EA35AE">
        <w:rPr>
          <w:rFonts w:ascii="Times New Roman" w:hAnsi="Times New Roman"/>
          <w:color w:val="000000"/>
          <w:sz w:val="28"/>
          <w:szCs w:val="28"/>
        </w:rPr>
        <w:t xml:space="preserve">2 370,20 </w:t>
      </w:r>
      <w:r w:rsidRPr="00EA35AE">
        <w:rPr>
          <w:rFonts w:ascii="Times New Roman" w:hAnsi="Times New Roman"/>
          <w:color w:val="000000"/>
          <w:sz w:val="28"/>
          <w:szCs w:val="28"/>
        </w:rPr>
        <w:t>тыс. рублей</w:t>
      </w:r>
      <w:r w:rsidR="00860082" w:rsidRPr="00EA35AE">
        <w:rPr>
          <w:rFonts w:ascii="Times New Roman" w:hAnsi="Times New Roman"/>
          <w:color w:val="000000"/>
          <w:sz w:val="28"/>
          <w:szCs w:val="28"/>
        </w:rPr>
        <w:t>, что соответствует нормам пункта 5 статьи 179.4 Бюджетного кодекса РФ и пункту 12 текстовой части проекта.</w:t>
      </w:r>
    </w:p>
    <w:p w14:paraId="6FB26038" w14:textId="77777777" w:rsidR="00B17966" w:rsidRPr="00EA35AE" w:rsidRDefault="00CE602B" w:rsidP="00B17966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Третьим по объему доходным источником является</w:t>
      </w:r>
      <w:r w:rsidRPr="00EA35AE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B17966" w:rsidRPr="00EA35AE">
        <w:rPr>
          <w:rFonts w:ascii="Times New Roman" w:hAnsi="Times New Roman"/>
          <w:b/>
          <w:color w:val="000000"/>
          <w:sz w:val="28"/>
          <w:szCs w:val="28"/>
        </w:rPr>
        <w:t>земельный налог</w:t>
      </w:r>
      <w:r w:rsidR="00B17966" w:rsidRPr="00EA35AE">
        <w:rPr>
          <w:rFonts w:ascii="Times New Roman" w:hAnsi="Times New Roman"/>
          <w:color w:val="000000"/>
          <w:sz w:val="28"/>
          <w:szCs w:val="28"/>
        </w:rPr>
        <w:t>.</w:t>
      </w:r>
    </w:p>
    <w:p w14:paraId="2922418D" w14:textId="6E59E78D" w:rsidR="00B17966" w:rsidRPr="00EA35AE" w:rsidRDefault="00E625BF" w:rsidP="00B17966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Объем п</w:t>
      </w:r>
      <w:r w:rsidR="00B17966" w:rsidRPr="00EA35AE">
        <w:rPr>
          <w:rFonts w:ascii="Times New Roman" w:hAnsi="Times New Roman"/>
          <w:color w:val="000000"/>
          <w:sz w:val="28"/>
          <w:szCs w:val="28"/>
        </w:rPr>
        <w:t>оступлени</w:t>
      </w:r>
      <w:r w:rsidRPr="00EA35AE">
        <w:rPr>
          <w:rFonts w:ascii="Times New Roman" w:hAnsi="Times New Roman"/>
          <w:color w:val="000000"/>
          <w:sz w:val="28"/>
          <w:szCs w:val="28"/>
        </w:rPr>
        <w:t>й</w:t>
      </w:r>
      <w:r w:rsidR="00B17966" w:rsidRPr="00EA35AE">
        <w:rPr>
          <w:rFonts w:ascii="Times New Roman" w:hAnsi="Times New Roman"/>
          <w:color w:val="000000"/>
          <w:sz w:val="28"/>
          <w:szCs w:val="28"/>
        </w:rPr>
        <w:t xml:space="preserve"> земельного налога в 202</w:t>
      </w:r>
      <w:r w:rsidRPr="00EA35AE">
        <w:rPr>
          <w:rFonts w:ascii="Times New Roman" w:hAnsi="Times New Roman"/>
          <w:color w:val="000000"/>
          <w:sz w:val="28"/>
          <w:szCs w:val="28"/>
        </w:rPr>
        <w:t>5</w:t>
      </w:r>
      <w:r w:rsidR="00B17966" w:rsidRPr="00EA35AE">
        <w:rPr>
          <w:rFonts w:ascii="Times New Roman" w:hAnsi="Times New Roman"/>
          <w:color w:val="000000"/>
          <w:sz w:val="28"/>
          <w:szCs w:val="28"/>
        </w:rPr>
        <w:t xml:space="preserve"> году планируется </w:t>
      </w:r>
      <w:r w:rsidR="00E56966" w:rsidRPr="00EA35AE">
        <w:rPr>
          <w:rFonts w:ascii="Times New Roman" w:hAnsi="Times New Roman"/>
          <w:color w:val="000000"/>
          <w:sz w:val="28"/>
          <w:szCs w:val="28"/>
        </w:rPr>
        <w:t xml:space="preserve">на уровне 2024 года и составит </w:t>
      </w:r>
      <w:r w:rsidR="00CE602B" w:rsidRPr="00EA35AE">
        <w:rPr>
          <w:rFonts w:ascii="Times New Roman" w:hAnsi="Times New Roman"/>
          <w:color w:val="000000"/>
          <w:sz w:val="28"/>
          <w:szCs w:val="28"/>
        </w:rPr>
        <w:t>1 350,0</w:t>
      </w:r>
      <w:r w:rsidR="00B17966"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B17966"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E56966" w:rsidRPr="00EA35AE">
        <w:rPr>
          <w:rFonts w:ascii="Times New Roman" w:hAnsi="Times New Roman"/>
          <w:color w:val="000000"/>
          <w:sz w:val="28"/>
          <w:szCs w:val="28"/>
        </w:rPr>
        <w:t xml:space="preserve"> или 19</w:t>
      </w:r>
      <w:r w:rsidR="00CE602B" w:rsidRPr="00EA35AE">
        <w:rPr>
          <w:rFonts w:ascii="Times New Roman" w:hAnsi="Times New Roman"/>
          <w:color w:val="000000"/>
          <w:sz w:val="28"/>
          <w:szCs w:val="28"/>
        </w:rPr>
        <w:t>,</w:t>
      </w:r>
      <w:r w:rsidR="00E56966" w:rsidRPr="00EA35AE">
        <w:rPr>
          <w:rFonts w:ascii="Times New Roman" w:hAnsi="Times New Roman"/>
          <w:color w:val="000000"/>
          <w:sz w:val="28"/>
          <w:szCs w:val="28"/>
        </w:rPr>
        <w:t>1</w:t>
      </w:r>
      <w:r w:rsidR="00CE602B" w:rsidRPr="00EA35AE">
        <w:rPr>
          <w:rFonts w:ascii="Times New Roman" w:hAnsi="Times New Roman"/>
          <w:color w:val="000000"/>
          <w:sz w:val="28"/>
          <w:szCs w:val="28"/>
        </w:rPr>
        <w:t xml:space="preserve"> %</w:t>
      </w:r>
      <w:r w:rsidR="00E56966" w:rsidRPr="00EA35AE">
        <w:rPr>
          <w:rFonts w:ascii="Times New Roman" w:hAnsi="Times New Roman"/>
          <w:color w:val="000000"/>
          <w:sz w:val="28"/>
          <w:szCs w:val="28"/>
        </w:rPr>
        <w:t xml:space="preserve"> от собственных доходов.</w:t>
      </w:r>
    </w:p>
    <w:p w14:paraId="4F7CA171" w14:textId="26443639" w:rsidR="004C54F9" w:rsidRPr="00EA35AE" w:rsidRDefault="004C54F9" w:rsidP="00B17966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Сумма поступлений земельного налога рассчитана с учетом отчислений в доход бюджета поселения в размере 100 % от суммы налога, согласно ст.61.5 Бюджетного кодекса РФ.</w:t>
      </w:r>
    </w:p>
    <w:p w14:paraId="223985C8" w14:textId="21E0F330" w:rsidR="00B17966" w:rsidRPr="00EA35AE" w:rsidRDefault="00B17966" w:rsidP="00B17966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По земельному налогу сохраняются размеры ставок</w:t>
      </w:r>
      <w:r w:rsidR="004C54F9" w:rsidRPr="00EA35AE">
        <w:rPr>
          <w:rFonts w:ascii="Times New Roman" w:hAnsi="Times New Roman"/>
          <w:color w:val="000000"/>
          <w:sz w:val="28"/>
          <w:szCs w:val="28"/>
        </w:rPr>
        <w:t>,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действующие в текущем году и дополнительные налоговые льготы, предоставл</w:t>
      </w:r>
      <w:r w:rsidR="004C54F9" w:rsidRPr="00EA35AE">
        <w:rPr>
          <w:rFonts w:ascii="Times New Roman" w:hAnsi="Times New Roman"/>
          <w:color w:val="000000"/>
          <w:sz w:val="28"/>
          <w:szCs w:val="28"/>
        </w:rPr>
        <w:t xml:space="preserve">яемые 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отдельным категориям налогоплательщиков. </w:t>
      </w:r>
    </w:p>
    <w:p w14:paraId="13CE0F0B" w14:textId="77777777" w:rsidR="006F4A7E" w:rsidRPr="00EA35AE" w:rsidRDefault="00B17966" w:rsidP="008B141C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Расчет земельного налога произведен исходя из ожидаемой оценки поступлений текущего года с учетом ставок земельного налога и кадастровой стоимости земельных участков.</w:t>
      </w:r>
    </w:p>
    <w:p w14:paraId="23E26089" w14:textId="707A6BFB" w:rsidR="001C2A04" w:rsidRPr="00EA35AE" w:rsidRDefault="001C2A04" w:rsidP="001C2A04">
      <w:pPr>
        <w:spacing w:after="0" w:line="24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EA35AE">
        <w:rPr>
          <w:rFonts w:ascii="Times New Roman" w:hAnsi="Times New Roman"/>
          <w:bCs/>
          <w:color w:val="000000"/>
          <w:sz w:val="28"/>
          <w:szCs w:val="28"/>
        </w:rPr>
        <w:t xml:space="preserve">Налог на имущество физических лиц прогнозируется на 2025 год в размере 230,0 </w:t>
      </w:r>
      <w:proofErr w:type="spellStart"/>
      <w:proofErr w:type="gramStart"/>
      <w:r w:rsidRPr="00EA35AE">
        <w:rPr>
          <w:rFonts w:ascii="Times New Roman" w:hAnsi="Times New Roman"/>
          <w:bCs/>
          <w:color w:val="000000"/>
          <w:sz w:val="28"/>
          <w:szCs w:val="28"/>
        </w:rPr>
        <w:t>тыс.рублей</w:t>
      </w:r>
      <w:proofErr w:type="spellEnd"/>
      <w:proofErr w:type="gramEnd"/>
      <w:r w:rsidRPr="00EA35AE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bookmarkStart w:id="0" w:name="_Hlk184116694"/>
      <w:r w:rsidRPr="00EA35AE">
        <w:rPr>
          <w:rFonts w:ascii="Times New Roman" w:hAnsi="Times New Roman"/>
          <w:bCs/>
          <w:color w:val="000000"/>
          <w:sz w:val="28"/>
          <w:szCs w:val="28"/>
        </w:rPr>
        <w:t>(3,3% в объеме собственных доходов)</w:t>
      </w:r>
      <w:bookmarkEnd w:id="0"/>
      <w:r w:rsidRPr="00EA35AE">
        <w:rPr>
          <w:rFonts w:ascii="Times New Roman" w:hAnsi="Times New Roman"/>
          <w:bCs/>
          <w:color w:val="000000"/>
          <w:sz w:val="28"/>
          <w:szCs w:val="28"/>
        </w:rPr>
        <w:t xml:space="preserve">, </w:t>
      </w:r>
      <w:bookmarkStart w:id="1" w:name="_Hlk184116717"/>
      <w:r w:rsidRPr="00EA35AE">
        <w:rPr>
          <w:rFonts w:ascii="Times New Roman" w:hAnsi="Times New Roman"/>
          <w:bCs/>
          <w:color w:val="000000"/>
          <w:sz w:val="28"/>
          <w:szCs w:val="28"/>
        </w:rPr>
        <w:t>что составляет 100% от плановых показателей на 2024 год.</w:t>
      </w:r>
    </w:p>
    <w:bookmarkEnd w:id="1"/>
    <w:p w14:paraId="2B7B2602" w14:textId="334425A6" w:rsidR="001C2A04" w:rsidRPr="00EA35AE" w:rsidRDefault="001C2A04" w:rsidP="00912462">
      <w:pPr>
        <w:spacing w:after="0" w:line="24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EA35AE">
        <w:rPr>
          <w:rFonts w:ascii="Times New Roman" w:hAnsi="Times New Roman"/>
          <w:bCs/>
          <w:color w:val="000000"/>
          <w:sz w:val="28"/>
          <w:szCs w:val="28"/>
        </w:rPr>
        <w:t xml:space="preserve">Прогноз по налогу на имущество физических лиц сформирован с учетом ставок, утвержденных решением Совета </w:t>
      </w:r>
      <w:proofErr w:type="spellStart"/>
      <w:r w:rsidRPr="00EA35AE">
        <w:rPr>
          <w:rFonts w:ascii="Times New Roman" w:hAnsi="Times New Roman"/>
          <w:bCs/>
          <w:color w:val="000000"/>
          <w:sz w:val="28"/>
          <w:szCs w:val="28"/>
        </w:rPr>
        <w:t>М</w:t>
      </w:r>
      <w:r w:rsidR="00912462" w:rsidRPr="00EA35AE">
        <w:rPr>
          <w:rFonts w:ascii="Times New Roman" w:hAnsi="Times New Roman"/>
          <w:bCs/>
          <w:color w:val="000000"/>
          <w:sz w:val="28"/>
          <w:szCs w:val="28"/>
        </w:rPr>
        <w:t>ерчанско</w:t>
      </w:r>
      <w:r w:rsidRPr="00EA35AE">
        <w:rPr>
          <w:rFonts w:ascii="Times New Roman" w:hAnsi="Times New Roman"/>
          <w:bCs/>
          <w:color w:val="000000"/>
          <w:sz w:val="28"/>
          <w:szCs w:val="28"/>
        </w:rPr>
        <w:t>го</w:t>
      </w:r>
      <w:proofErr w:type="spellEnd"/>
      <w:r w:rsidRPr="00EA35AE">
        <w:rPr>
          <w:rFonts w:ascii="Times New Roman" w:hAnsi="Times New Roman"/>
          <w:bCs/>
          <w:color w:val="000000"/>
          <w:sz w:val="28"/>
          <w:szCs w:val="28"/>
        </w:rPr>
        <w:t xml:space="preserve"> сельского поселения</w:t>
      </w:r>
      <w:r w:rsidR="00912462" w:rsidRPr="00EA35AE"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EA35AE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</w:p>
    <w:p w14:paraId="41C1B6B9" w14:textId="1FFC2842" w:rsidR="001C354B" w:rsidRPr="00EA35AE" w:rsidRDefault="00B05B9E" w:rsidP="001C354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b/>
          <w:color w:val="000000"/>
          <w:sz w:val="28"/>
          <w:szCs w:val="28"/>
        </w:rPr>
        <w:t>Единый сельскохозяйственный налог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прогнозируется на 202</w:t>
      </w:r>
      <w:r w:rsidR="00912462" w:rsidRPr="00EA35AE">
        <w:rPr>
          <w:rFonts w:ascii="Times New Roman" w:hAnsi="Times New Roman"/>
          <w:color w:val="000000"/>
          <w:sz w:val="28"/>
          <w:szCs w:val="28"/>
        </w:rPr>
        <w:t>5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год</w:t>
      </w:r>
      <w:r w:rsidR="00CB04DB" w:rsidRPr="00EA35AE">
        <w:rPr>
          <w:rFonts w:ascii="Times New Roman" w:hAnsi="Times New Roman"/>
          <w:color w:val="000000"/>
          <w:sz w:val="28"/>
          <w:szCs w:val="28"/>
        </w:rPr>
        <w:t xml:space="preserve"> в сумме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E67D5" w:rsidRPr="00EA35AE">
        <w:rPr>
          <w:rFonts w:ascii="Times New Roman" w:hAnsi="Times New Roman"/>
          <w:color w:val="000000"/>
          <w:sz w:val="28"/>
          <w:szCs w:val="28"/>
        </w:rPr>
        <w:t>107</w:t>
      </w:r>
      <w:r w:rsidR="00AA728E" w:rsidRPr="00EA35AE">
        <w:rPr>
          <w:rFonts w:ascii="Times New Roman" w:hAnsi="Times New Roman"/>
          <w:color w:val="000000"/>
          <w:sz w:val="28"/>
          <w:szCs w:val="28"/>
        </w:rPr>
        <w:t>,0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912462" w:rsidRPr="00EA35AE">
        <w:rPr>
          <w:rFonts w:ascii="Times New Roman" w:hAnsi="Times New Roman"/>
          <w:color w:val="000000"/>
          <w:sz w:val="28"/>
          <w:szCs w:val="28"/>
        </w:rPr>
        <w:t xml:space="preserve"> (</w:t>
      </w:r>
      <w:r w:rsidR="004C54F9" w:rsidRPr="00EA35AE">
        <w:rPr>
          <w:rFonts w:ascii="Times New Roman" w:hAnsi="Times New Roman"/>
          <w:color w:val="000000"/>
          <w:sz w:val="28"/>
          <w:szCs w:val="28"/>
        </w:rPr>
        <w:t>1,5</w:t>
      </w:r>
      <w:r w:rsidR="00912462" w:rsidRPr="00EA35AE">
        <w:rPr>
          <w:rFonts w:ascii="Times New Roman" w:hAnsi="Times New Roman"/>
          <w:color w:val="000000"/>
          <w:sz w:val="28"/>
          <w:szCs w:val="28"/>
        </w:rPr>
        <w:t xml:space="preserve">% в объеме собственных доходов) и составит 100% от плановых показателей на 2024 года. </w:t>
      </w:r>
      <w:r w:rsidR="00593DAC" w:rsidRPr="00EA35AE">
        <w:rPr>
          <w:rFonts w:ascii="Times New Roman" w:hAnsi="Times New Roman"/>
          <w:color w:val="000000"/>
          <w:sz w:val="28"/>
          <w:szCs w:val="28"/>
        </w:rPr>
        <w:t>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202</w:t>
      </w:r>
      <w:r w:rsidR="00912462" w:rsidRPr="00EA35AE">
        <w:rPr>
          <w:rFonts w:ascii="Times New Roman" w:hAnsi="Times New Roman"/>
          <w:color w:val="000000"/>
          <w:sz w:val="28"/>
          <w:szCs w:val="28"/>
        </w:rPr>
        <w:t>5</w:t>
      </w:r>
      <w:r w:rsidR="00593DAC" w:rsidRPr="00EA35AE">
        <w:rPr>
          <w:rFonts w:ascii="Times New Roman" w:hAnsi="Times New Roman"/>
          <w:color w:val="000000"/>
          <w:sz w:val="28"/>
          <w:szCs w:val="28"/>
        </w:rPr>
        <w:t xml:space="preserve"> году.</w:t>
      </w:r>
      <w:r w:rsidR="001C354B" w:rsidRPr="00EA35AE">
        <w:rPr>
          <w:rFonts w:ascii="Times New Roman" w:hAnsi="Times New Roman"/>
          <w:color w:val="000000"/>
          <w:sz w:val="28"/>
          <w:szCs w:val="28"/>
        </w:rPr>
        <w:t xml:space="preserve"> Расчет произведен с учетом норматива отчислений единого сельскохозяйственного налога в бюджет поселения 50%.</w:t>
      </w:r>
    </w:p>
    <w:p w14:paraId="633C4921" w14:textId="4D053417" w:rsidR="00912462" w:rsidRPr="00EA35AE" w:rsidRDefault="00912462" w:rsidP="00912462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Неналоговые доходы на 2025 год запланированы в объеме 30,0 тыс. рублей (0,2% в доходных источниках). Источниками неналоговых поступлений в 2025 году являются доходы от сдачи в аренду имущества, находящегося в муниципальной собственности.</w:t>
      </w:r>
    </w:p>
    <w:p w14:paraId="1ACE6895" w14:textId="77777777" w:rsidR="00912462" w:rsidRPr="00EA35AE" w:rsidRDefault="00912462" w:rsidP="00912462">
      <w:pPr>
        <w:pStyle w:val="ac"/>
        <w:spacing w:after="0"/>
        <w:ind w:right="40"/>
        <w:jc w:val="both"/>
        <w:rPr>
          <w:rFonts w:eastAsia="Calibri"/>
          <w:color w:val="000000"/>
          <w:lang w:eastAsia="en-US"/>
        </w:rPr>
      </w:pPr>
    </w:p>
    <w:p w14:paraId="286074C5" w14:textId="6F96C2DE" w:rsidR="00B04962" w:rsidRPr="00EA35AE" w:rsidRDefault="00912462" w:rsidP="001C2354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Объем безвозмездных поступлений предлагаемый проектом Решения о бюджете на 2025 год в составляет 5 405,0 тыс. рублей (доля в доходных источниках – </w:t>
      </w:r>
      <w:r w:rsidR="001C2354" w:rsidRPr="00EA35AE">
        <w:rPr>
          <w:rFonts w:ascii="Times New Roman" w:hAnsi="Times New Roman"/>
          <w:color w:val="000000"/>
          <w:sz w:val="28"/>
          <w:szCs w:val="28"/>
        </w:rPr>
        <w:t>4</w:t>
      </w:r>
      <w:r w:rsidRPr="00EA35AE">
        <w:rPr>
          <w:rFonts w:ascii="Times New Roman" w:hAnsi="Times New Roman"/>
          <w:color w:val="000000"/>
          <w:sz w:val="28"/>
          <w:szCs w:val="28"/>
        </w:rPr>
        <w:t>3,</w:t>
      </w:r>
      <w:r w:rsidR="001C2354" w:rsidRPr="00EA35AE">
        <w:rPr>
          <w:rFonts w:ascii="Times New Roman" w:hAnsi="Times New Roman"/>
          <w:color w:val="000000"/>
          <w:sz w:val="28"/>
          <w:szCs w:val="28"/>
        </w:rPr>
        <w:t>3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%), из которых наибольший объем составляет дотация </w:t>
      </w:r>
      <w:r w:rsidRPr="00EA35AE">
        <w:rPr>
          <w:rFonts w:ascii="Times New Roman" w:hAnsi="Times New Roman"/>
          <w:color w:val="000000"/>
          <w:sz w:val="28"/>
          <w:szCs w:val="28"/>
        </w:rPr>
        <w:lastRenderedPageBreak/>
        <w:t xml:space="preserve">бюджетам субъектов РФ и МО </w:t>
      </w:r>
      <w:r w:rsidR="001C2354" w:rsidRPr="00EA35AE">
        <w:rPr>
          <w:rFonts w:ascii="Times New Roman" w:hAnsi="Times New Roman"/>
          <w:color w:val="000000"/>
          <w:sz w:val="28"/>
          <w:szCs w:val="28"/>
        </w:rPr>
        <w:t>–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C2354" w:rsidRPr="00EA35AE">
        <w:rPr>
          <w:rFonts w:ascii="Times New Roman" w:hAnsi="Times New Roman"/>
          <w:color w:val="000000"/>
          <w:sz w:val="28"/>
          <w:szCs w:val="28"/>
        </w:rPr>
        <w:t>5 245,5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Pr="00EA35AE">
        <w:rPr>
          <w:rFonts w:ascii="Times New Roman" w:hAnsi="Times New Roman"/>
          <w:color w:val="000000"/>
          <w:sz w:val="28"/>
          <w:szCs w:val="28"/>
        </w:rPr>
        <w:t xml:space="preserve">. Субвенции бюджетам сельских поселений на осуществление первичного воинского учета на территориях, где отсутствуют военные комиссариаты в 2025 году составит </w:t>
      </w:r>
      <w:r w:rsidR="001C2354" w:rsidRPr="00EA35AE">
        <w:rPr>
          <w:rFonts w:ascii="Times New Roman" w:hAnsi="Times New Roman"/>
          <w:color w:val="000000"/>
          <w:sz w:val="28"/>
          <w:szCs w:val="28"/>
        </w:rPr>
        <w:t>–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C2354" w:rsidRPr="00EA35AE">
        <w:rPr>
          <w:rFonts w:ascii="Times New Roman" w:hAnsi="Times New Roman"/>
          <w:color w:val="000000"/>
          <w:sz w:val="28"/>
          <w:szCs w:val="28"/>
        </w:rPr>
        <w:t>155,7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Pr="00EA35AE">
        <w:rPr>
          <w:rFonts w:ascii="Times New Roman" w:hAnsi="Times New Roman"/>
          <w:color w:val="000000"/>
          <w:sz w:val="28"/>
          <w:szCs w:val="28"/>
        </w:rPr>
        <w:t xml:space="preserve">, субвенции на выполнение государственных полномочий по образованию и организации деятельности административных комиссий - 3,8 </w:t>
      </w:r>
      <w:proofErr w:type="spellStart"/>
      <w:r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>.</w:t>
      </w:r>
      <w:r w:rsidR="001C2354"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A35AE">
        <w:rPr>
          <w:rFonts w:ascii="Times New Roman" w:hAnsi="Times New Roman"/>
          <w:color w:val="000000"/>
          <w:sz w:val="28"/>
          <w:szCs w:val="28"/>
        </w:rPr>
        <w:t>Объем безвозмездных поступлений из бюджета Краснодарского края может быть уточнен в течении 2025 года соответственно распределению межбюджетных трансфертов, предусмотренному проектом краевого закона о краевом бюджете.</w:t>
      </w:r>
    </w:p>
    <w:p w14:paraId="1EFA077E" w14:textId="77777777" w:rsidR="00912462" w:rsidRPr="00EA35AE" w:rsidRDefault="00912462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8"/>
          <w:lang w:eastAsia="ru-RU"/>
        </w:rPr>
      </w:pPr>
    </w:p>
    <w:p w14:paraId="176C7BD7" w14:textId="78FE2664" w:rsidR="00CB039F" w:rsidRPr="00EA35AE" w:rsidRDefault="00507A4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>3</w:t>
      </w:r>
      <w:r w:rsidR="00CB039F" w:rsidRPr="00EA35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Расходы бюджета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  <w:lang w:eastAsia="ru-RU"/>
        </w:rPr>
        <w:t>Мерчанского</w:t>
      </w:r>
      <w:proofErr w:type="spellEnd"/>
      <w:r w:rsidR="00CB039F" w:rsidRPr="00EA35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</w:t>
      </w:r>
    </w:p>
    <w:p w14:paraId="37D7AB84" w14:textId="7FC0F8FA" w:rsidR="00CB039F" w:rsidRPr="00EA35AE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>Крымского района на 202</w:t>
      </w:r>
      <w:r w:rsidR="001C2354" w:rsidRPr="00EA35AE">
        <w:rPr>
          <w:rFonts w:ascii="Times New Roman" w:hAnsi="Times New Roman"/>
          <w:color w:val="000000"/>
          <w:sz w:val="28"/>
          <w:szCs w:val="28"/>
          <w:lang w:eastAsia="ru-RU"/>
        </w:rPr>
        <w:t>5</w:t>
      </w:r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 </w:t>
      </w:r>
    </w:p>
    <w:p w14:paraId="67DBBA92" w14:textId="77777777" w:rsidR="00CB039F" w:rsidRPr="00EA35AE" w:rsidRDefault="00CB039F" w:rsidP="00CB039F">
      <w:pPr>
        <w:pStyle w:val="ac"/>
        <w:spacing w:after="0"/>
        <w:ind w:right="40"/>
        <w:jc w:val="both"/>
        <w:rPr>
          <w:color w:val="000000"/>
          <w:sz w:val="28"/>
          <w:szCs w:val="28"/>
        </w:rPr>
      </w:pPr>
    </w:p>
    <w:p w14:paraId="73916826" w14:textId="77777777" w:rsidR="00CB039F" w:rsidRPr="00EA35AE" w:rsidRDefault="00507A4F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>3</w:t>
      </w:r>
      <w:r w:rsidR="009804D4" w:rsidRPr="00EA35AE">
        <w:rPr>
          <w:rFonts w:ascii="Times New Roman" w:hAnsi="Times New Roman"/>
          <w:color w:val="000000"/>
          <w:sz w:val="28"/>
          <w:szCs w:val="28"/>
          <w:lang w:eastAsia="ru-RU"/>
        </w:rPr>
        <w:t>.1. Общая характеристика</w:t>
      </w:r>
    </w:p>
    <w:p w14:paraId="2C557656" w14:textId="77777777" w:rsidR="009804D4" w:rsidRPr="00EA35AE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48C334A6" w14:textId="1032DA8F" w:rsidR="0080457E" w:rsidRPr="00EA35AE" w:rsidRDefault="001C2354" w:rsidP="001C235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Бюджетные ассигнования по расходам бюджета </w:t>
      </w:r>
      <w:proofErr w:type="spellStart"/>
      <w:r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на 2025 год предлагаются проектом в объеме 12 492,2 тыс. рублей.</w:t>
      </w:r>
    </w:p>
    <w:p w14:paraId="6E05947F" w14:textId="47AA11C5" w:rsidR="001C2354" w:rsidRPr="00EA35AE" w:rsidRDefault="001C2354" w:rsidP="00D74CE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Расходы </w:t>
      </w:r>
      <w:proofErr w:type="spellStart"/>
      <w:r w:rsidR="00D74CE7" w:rsidRPr="00EA35AE">
        <w:rPr>
          <w:rFonts w:ascii="Times New Roman" w:hAnsi="Times New Roman"/>
          <w:color w:val="000000"/>
          <w:sz w:val="28"/>
          <w:szCs w:val="28"/>
          <w:lang w:eastAsia="ru-RU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сформированы исходя из действующих расходных обязательств, индексов-дефляторов, основных направлений бюджетной политики на 2025 год.</w:t>
      </w:r>
    </w:p>
    <w:p w14:paraId="671EC6B8" w14:textId="77777777" w:rsidR="001C2354" w:rsidRPr="00EA35AE" w:rsidRDefault="001C2354" w:rsidP="00D74CE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>При формировании объемных показателей по расходам на 2025 год учитывалось следующее:</w:t>
      </w:r>
    </w:p>
    <w:p w14:paraId="12189082" w14:textId="6240B129" w:rsidR="00CF6BDA" w:rsidRPr="00EA35AE" w:rsidRDefault="00CF6BDA" w:rsidP="00CF6BD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повышение фондов оплаты труда (месячных должностных окладов в соответствии с присвоенными им классными чинами) работников администрации </w:t>
      </w:r>
      <w:proofErr w:type="spellStart"/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Крымского района с 1 октября 2025 года на 7,4 процента.</w:t>
      </w:r>
    </w:p>
    <w:p w14:paraId="536C75A3" w14:textId="0F76FD0B" w:rsidR="00CF6BDA" w:rsidRPr="00EA35AE" w:rsidRDefault="00CF6BDA" w:rsidP="00CF6BD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повышение фондов оплаты труда (месячных должностных окладов) работников администрации военно-учетного стола </w:t>
      </w:r>
      <w:proofErr w:type="spellStart"/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сельского поселения Крымского района с 1 октября 2025 года на 7,4 процента.</w:t>
      </w:r>
    </w:p>
    <w:p w14:paraId="38CC8020" w14:textId="77777777" w:rsidR="00626EEF" w:rsidRPr="00EA35AE" w:rsidRDefault="00CF6BDA" w:rsidP="00CF6BD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>- повышение заработной платы работников учреждений культуры – до 100 процентов от средней заработной платы наемных работников в организациях, у индивидуальных предпринимателей и физических лиц в Краснодарском крае.</w:t>
      </w:r>
    </w:p>
    <w:p w14:paraId="71C4B217" w14:textId="218CFCD7" w:rsidR="001C2354" w:rsidRPr="00EA35AE" w:rsidRDefault="001C2354" w:rsidP="00CF6BD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>Проект бюджета по расходам сформирован в соответствии с классификацией расходов, утвержденной статьей 21 Бюджетного кодекса РФ.</w:t>
      </w:r>
    </w:p>
    <w:p w14:paraId="3F2A1464" w14:textId="77777777" w:rsidR="00F86B17" w:rsidRPr="00EA35AE" w:rsidRDefault="00F86B17" w:rsidP="001C235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EB17FC7" w14:textId="524BC0A3" w:rsidR="001C2354" w:rsidRPr="00EA35AE" w:rsidRDefault="001C2354" w:rsidP="00F86B1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A35AE">
        <w:rPr>
          <w:rFonts w:ascii="Times New Roman" w:hAnsi="Times New Roman"/>
          <w:color w:val="000000"/>
          <w:sz w:val="28"/>
          <w:szCs w:val="28"/>
          <w:lang w:eastAsia="ru-RU"/>
        </w:rPr>
        <w:t>Данные о планируемых ассигнованиях в разрезе разделов бюджетной классификации расходов представлены в таблице 2.</w:t>
      </w:r>
    </w:p>
    <w:p w14:paraId="002A8071" w14:textId="77777777" w:rsidR="001C2354" w:rsidRPr="00EA35AE" w:rsidRDefault="001C2354" w:rsidP="001C235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2194F01" w14:textId="77777777" w:rsidR="00F86B17" w:rsidRPr="00EA35AE" w:rsidRDefault="00F86B17" w:rsidP="00F96164">
      <w:pPr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</w:p>
    <w:p w14:paraId="72982837" w14:textId="77777777" w:rsidR="00F86B17" w:rsidRPr="00EA35AE" w:rsidRDefault="00F86B17" w:rsidP="00F96164">
      <w:pPr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</w:p>
    <w:p w14:paraId="2409E792" w14:textId="2FF8B082" w:rsidR="00F96164" w:rsidRPr="00EA35AE" w:rsidRDefault="00F96164" w:rsidP="00F96164">
      <w:pPr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Таблица № 2</w:t>
      </w:r>
    </w:p>
    <w:p w14:paraId="1A04FB78" w14:textId="33E72A37" w:rsidR="00626EEF" w:rsidRPr="00EA35AE" w:rsidRDefault="00626EEF" w:rsidP="00626EEF">
      <w:pPr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Динамика расходов бюджета </w:t>
      </w:r>
      <w:proofErr w:type="spellStart"/>
      <w:r w:rsidR="002E009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</w:t>
      </w:r>
    </w:p>
    <w:p w14:paraId="2B059C83" w14:textId="4C2FE137" w:rsidR="00F96164" w:rsidRPr="00EA35AE" w:rsidRDefault="00626EEF" w:rsidP="00626EEF">
      <w:pPr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lastRenderedPageBreak/>
        <w:t>Крымского района на 2025 год</w:t>
      </w:r>
    </w:p>
    <w:p w14:paraId="11522A94" w14:textId="77777777" w:rsidR="00F96164" w:rsidRPr="00EA35AE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4"/>
          <w:szCs w:val="28"/>
        </w:rPr>
      </w:pPr>
    </w:p>
    <w:tbl>
      <w:tblPr>
        <w:tblW w:w="946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1418"/>
        <w:gridCol w:w="1417"/>
        <w:gridCol w:w="1318"/>
        <w:gridCol w:w="1343"/>
      </w:tblGrid>
      <w:tr w:rsidR="00F86B17" w:rsidRPr="00F86B17" w14:paraId="783F47FA" w14:textId="77777777" w:rsidTr="005365CA">
        <w:trPr>
          <w:trHeight w:val="1387"/>
        </w:trPr>
        <w:tc>
          <w:tcPr>
            <w:tcW w:w="3964" w:type="dxa"/>
            <w:shd w:val="clear" w:color="auto" w:fill="auto"/>
            <w:noWrap/>
            <w:vAlign w:val="center"/>
            <w:hideMark/>
          </w:tcPr>
          <w:p w14:paraId="18383334" w14:textId="77777777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color w:val="000000"/>
                <w:lang w:eastAsia="ru-RU"/>
              </w:rPr>
              <w:t>Наименование раздела</w:t>
            </w:r>
          </w:p>
          <w:p w14:paraId="3F1117A6" w14:textId="77777777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color w:val="000000"/>
                <w:lang w:eastAsia="ru-RU"/>
              </w:rPr>
              <w:t>классификации расходов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DC51945" w14:textId="51073428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Бюджет на 202</w:t>
            </w:r>
            <w:r w:rsidR="00B777AF"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4</w:t>
            </w: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 xml:space="preserve"> год, </w:t>
            </w:r>
            <w:proofErr w:type="spellStart"/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тыс.руб</w:t>
            </w:r>
            <w:proofErr w:type="spellEnd"/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.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D671700" w14:textId="7CE66DF3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Проект бюджета на 202</w:t>
            </w:r>
            <w:r w:rsidR="00B777AF"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5</w:t>
            </w: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 xml:space="preserve"> год,</w:t>
            </w:r>
          </w:p>
          <w:p w14:paraId="56EA37E9" w14:textId="77777777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proofErr w:type="spellStart"/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тыс.руб</w:t>
            </w:r>
            <w:proofErr w:type="spellEnd"/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.</w:t>
            </w:r>
          </w:p>
        </w:tc>
        <w:tc>
          <w:tcPr>
            <w:tcW w:w="1318" w:type="dxa"/>
            <w:vAlign w:val="center"/>
          </w:tcPr>
          <w:p w14:paraId="726FC879" w14:textId="55A346E0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>Изменение расходов</w:t>
            </w:r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br/>
              <w:t>в 202</w:t>
            </w:r>
            <w:r w:rsidR="00B777AF"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>5</w:t>
            </w:r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 xml:space="preserve"> по сравнению</w:t>
            </w:r>
          </w:p>
          <w:p w14:paraId="456ABA33" w14:textId="631DE8D8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  <w:t>с 202</w:t>
            </w:r>
            <w:r w:rsidR="00B777AF" w:rsidRPr="00EA35AE"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  <w:t>4</w:t>
            </w:r>
            <w:r w:rsidRPr="00EA35AE"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  <w:t xml:space="preserve"> годом,</w:t>
            </w:r>
          </w:p>
          <w:p w14:paraId="2A761444" w14:textId="77777777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proofErr w:type="spellStart"/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>тыс.руб</w:t>
            </w:r>
            <w:proofErr w:type="spellEnd"/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>.</w:t>
            </w:r>
          </w:p>
        </w:tc>
        <w:tc>
          <w:tcPr>
            <w:tcW w:w="1343" w:type="dxa"/>
            <w:vAlign w:val="center"/>
          </w:tcPr>
          <w:p w14:paraId="0EF43119" w14:textId="2973F203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>Отношение расходов</w:t>
            </w:r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br/>
              <w:t>202</w:t>
            </w:r>
            <w:r w:rsidR="00B777AF"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>5</w:t>
            </w:r>
            <w:r w:rsidRPr="00EA35AE">
              <w:rPr>
                <w:rFonts w:ascii="Times New Roman" w:eastAsia="Arial Unicode MS" w:hAnsi="Times New Roman"/>
                <w:color w:val="000000"/>
                <w:lang w:eastAsia="ru-RU"/>
              </w:rPr>
              <w:t xml:space="preserve"> к</w:t>
            </w:r>
            <w:r w:rsidRPr="00EA35AE"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  <w:t xml:space="preserve"> 202</w:t>
            </w:r>
            <w:r w:rsidR="00B777AF" w:rsidRPr="00EA35AE"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  <w:t>4</w:t>
            </w:r>
            <w:r w:rsidRPr="00EA35AE">
              <w:rPr>
                <w:rFonts w:ascii="Times New Roman" w:eastAsia="Arial Unicode MS" w:hAnsi="Times New Roman"/>
                <w:iCs/>
                <w:color w:val="000000"/>
                <w:lang w:eastAsia="ru-RU"/>
              </w:rPr>
              <w:t xml:space="preserve"> году,</w:t>
            </w:r>
          </w:p>
          <w:p w14:paraId="490C4EFE" w14:textId="77777777" w:rsidR="005365CA" w:rsidRPr="00EA35A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color w:val="000000"/>
                <w:lang w:eastAsia="ru-RU"/>
              </w:rPr>
            </w:pPr>
            <w:r w:rsidRPr="00EA35AE">
              <w:rPr>
                <w:rFonts w:ascii="Times New Roman" w:eastAsia="Arial Unicode MS" w:hAnsi="Times New Roman"/>
                <w:i/>
                <w:iCs/>
                <w:color w:val="000000"/>
                <w:lang w:eastAsia="ru-RU"/>
              </w:rPr>
              <w:t>%</w:t>
            </w:r>
          </w:p>
        </w:tc>
      </w:tr>
      <w:tr w:rsidR="00F86B17" w:rsidRPr="00F86B17" w14:paraId="3B4C82AA" w14:textId="77777777" w:rsidTr="00697B2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2EB93CA1" w14:textId="77777777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</w:tcPr>
          <w:p w14:paraId="1357BB3E" w14:textId="5DF91738" w:rsidR="00D10033" w:rsidRPr="00EA35AE" w:rsidRDefault="00D10033" w:rsidP="00D1003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4 380,5</w:t>
            </w:r>
          </w:p>
        </w:tc>
        <w:tc>
          <w:tcPr>
            <w:tcW w:w="1417" w:type="dxa"/>
            <w:shd w:val="clear" w:color="auto" w:fill="auto"/>
          </w:tcPr>
          <w:p w14:paraId="27B6E954" w14:textId="74CEE0BB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4 229,3</w:t>
            </w:r>
          </w:p>
        </w:tc>
        <w:tc>
          <w:tcPr>
            <w:tcW w:w="1318" w:type="dxa"/>
          </w:tcPr>
          <w:p w14:paraId="2F221103" w14:textId="1D80AE5E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-151,2</w:t>
            </w:r>
          </w:p>
        </w:tc>
        <w:tc>
          <w:tcPr>
            <w:tcW w:w="1343" w:type="dxa"/>
          </w:tcPr>
          <w:p w14:paraId="48F35D3B" w14:textId="6F0B570E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96,5%</w:t>
            </w:r>
          </w:p>
        </w:tc>
      </w:tr>
      <w:tr w:rsidR="00F86B17" w:rsidRPr="00F86B17" w14:paraId="604FD888" w14:textId="77777777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013D929F" w14:textId="77777777" w:rsidR="00DA2299" w:rsidRPr="00EA35A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22E8F97" w14:textId="067B1D4A" w:rsidR="00DA2299" w:rsidRPr="00EA35AE" w:rsidRDefault="004E3574" w:rsidP="00DA2299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807,0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F4765AE" w14:textId="616DA231" w:rsidR="00DA2299" w:rsidRPr="00EA35AE" w:rsidRDefault="004E3574" w:rsidP="00DA229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700,0</w:t>
            </w:r>
          </w:p>
        </w:tc>
        <w:tc>
          <w:tcPr>
            <w:tcW w:w="1318" w:type="dxa"/>
            <w:vAlign w:val="center"/>
          </w:tcPr>
          <w:p w14:paraId="311490AD" w14:textId="78AD1858" w:rsidR="00DA2299" w:rsidRPr="00EA35AE" w:rsidRDefault="004E3574" w:rsidP="00DA2299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-107,0</w:t>
            </w:r>
          </w:p>
        </w:tc>
        <w:tc>
          <w:tcPr>
            <w:tcW w:w="1343" w:type="dxa"/>
            <w:vAlign w:val="center"/>
          </w:tcPr>
          <w:p w14:paraId="7CFF1183" w14:textId="444746FE" w:rsidR="00DA2299" w:rsidRPr="00EA35AE" w:rsidRDefault="0014657E" w:rsidP="00DA229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86,7</w:t>
            </w:r>
          </w:p>
        </w:tc>
      </w:tr>
      <w:tr w:rsidR="00F86B17" w:rsidRPr="00F86B17" w14:paraId="680A010E" w14:textId="77777777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7232C2AE" w14:textId="77777777" w:rsidR="00DA2299" w:rsidRPr="00EA35A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0636EEB" w14:textId="77777777" w:rsidR="00DA2299" w:rsidRPr="00EA35AE" w:rsidRDefault="00DA2299" w:rsidP="00DA229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1A301D1" w14:textId="77777777" w:rsidR="00DA2299" w:rsidRPr="00EA35AE" w:rsidRDefault="00DA2299" w:rsidP="00DA229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318" w:type="dxa"/>
            <w:vAlign w:val="center"/>
          </w:tcPr>
          <w:p w14:paraId="05897D9B" w14:textId="77777777" w:rsidR="00DA2299" w:rsidRPr="00EA35AE" w:rsidRDefault="00DA2299" w:rsidP="00DA2299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43" w:type="dxa"/>
            <w:vAlign w:val="center"/>
          </w:tcPr>
          <w:p w14:paraId="06A44C26" w14:textId="77777777" w:rsidR="00DA2299" w:rsidRPr="00EA35AE" w:rsidRDefault="00DA2299" w:rsidP="00DA229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</w:tr>
      <w:tr w:rsidR="00F86B17" w:rsidRPr="00F86B17" w14:paraId="0E74B3B0" w14:textId="77777777" w:rsidTr="007D4BC3">
        <w:trPr>
          <w:trHeight w:val="300"/>
        </w:trPr>
        <w:tc>
          <w:tcPr>
            <w:tcW w:w="3964" w:type="dxa"/>
            <w:shd w:val="clear" w:color="auto" w:fill="auto"/>
          </w:tcPr>
          <w:p w14:paraId="1D20F287" w14:textId="4162693A" w:rsidR="0014657E" w:rsidRPr="00EA35AE" w:rsidRDefault="0014657E" w:rsidP="001465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color w:val="000000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</w:tcPr>
          <w:p w14:paraId="1404EAE1" w14:textId="776BBB72" w:rsidR="0014657E" w:rsidRPr="00EA35AE" w:rsidRDefault="0014657E" w:rsidP="0014657E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1 734,5</w:t>
            </w:r>
          </w:p>
        </w:tc>
        <w:tc>
          <w:tcPr>
            <w:tcW w:w="1417" w:type="dxa"/>
            <w:shd w:val="clear" w:color="auto" w:fill="auto"/>
          </w:tcPr>
          <w:p w14:paraId="1BB3784E" w14:textId="7B02FB66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2431,1</w:t>
            </w:r>
          </w:p>
        </w:tc>
        <w:tc>
          <w:tcPr>
            <w:tcW w:w="1318" w:type="dxa"/>
          </w:tcPr>
          <w:p w14:paraId="4F1B1583" w14:textId="3C7362FA" w:rsidR="0014657E" w:rsidRPr="00EA35AE" w:rsidRDefault="0014657E" w:rsidP="0014657E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696,6</w:t>
            </w:r>
          </w:p>
        </w:tc>
        <w:tc>
          <w:tcPr>
            <w:tcW w:w="1343" w:type="dxa"/>
          </w:tcPr>
          <w:p w14:paraId="5D151FE0" w14:textId="31A8F274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140,2%</w:t>
            </w:r>
          </w:p>
        </w:tc>
      </w:tr>
      <w:tr w:rsidR="00F86B17" w:rsidRPr="00F86B17" w14:paraId="6832F457" w14:textId="77777777" w:rsidTr="00D508A0">
        <w:trPr>
          <w:trHeight w:val="300"/>
        </w:trPr>
        <w:tc>
          <w:tcPr>
            <w:tcW w:w="3964" w:type="dxa"/>
            <w:shd w:val="clear" w:color="auto" w:fill="auto"/>
          </w:tcPr>
          <w:p w14:paraId="4AAECD6E" w14:textId="01B09A87" w:rsidR="0014657E" w:rsidRPr="00EA35AE" w:rsidRDefault="0014657E" w:rsidP="001465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color w:val="000000"/>
              </w:rPr>
              <w:t xml:space="preserve">Обеспечение проведения выборов и референдумов </w:t>
            </w:r>
          </w:p>
        </w:tc>
        <w:tc>
          <w:tcPr>
            <w:tcW w:w="1418" w:type="dxa"/>
            <w:shd w:val="clear" w:color="auto" w:fill="auto"/>
          </w:tcPr>
          <w:p w14:paraId="2F0BC68F" w14:textId="6F24EBE8" w:rsidR="0014657E" w:rsidRPr="00EA35AE" w:rsidRDefault="0014657E" w:rsidP="0014657E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364,6</w:t>
            </w:r>
          </w:p>
        </w:tc>
        <w:tc>
          <w:tcPr>
            <w:tcW w:w="1417" w:type="dxa"/>
            <w:shd w:val="clear" w:color="auto" w:fill="auto"/>
          </w:tcPr>
          <w:p w14:paraId="71CD2E5E" w14:textId="767B0C54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318" w:type="dxa"/>
          </w:tcPr>
          <w:p w14:paraId="6778C4DB" w14:textId="6994FCC2" w:rsidR="0014657E" w:rsidRPr="00EA35AE" w:rsidRDefault="0014657E" w:rsidP="0014657E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-364,6</w:t>
            </w:r>
          </w:p>
        </w:tc>
        <w:tc>
          <w:tcPr>
            <w:tcW w:w="1343" w:type="dxa"/>
          </w:tcPr>
          <w:p w14:paraId="1F24F761" w14:textId="13B17D44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0,0%</w:t>
            </w:r>
          </w:p>
        </w:tc>
      </w:tr>
      <w:tr w:rsidR="00F86B17" w:rsidRPr="00F86B17" w14:paraId="7D47D1B3" w14:textId="77777777" w:rsidTr="00D508A0">
        <w:trPr>
          <w:trHeight w:val="300"/>
        </w:trPr>
        <w:tc>
          <w:tcPr>
            <w:tcW w:w="3964" w:type="dxa"/>
            <w:shd w:val="clear" w:color="auto" w:fill="auto"/>
          </w:tcPr>
          <w:p w14:paraId="62D75937" w14:textId="19961E42" w:rsidR="0014657E" w:rsidRPr="00EA35AE" w:rsidRDefault="0014657E" w:rsidP="001465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color w:val="000000"/>
              </w:rPr>
              <w:t>Резервный фонд</w:t>
            </w:r>
          </w:p>
        </w:tc>
        <w:tc>
          <w:tcPr>
            <w:tcW w:w="1418" w:type="dxa"/>
            <w:shd w:val="clear" w:color="auto" w:fill="auto"/>
          </w:tcPr>
          <w:p w14:paraId="7A8678BB" w14:textId="1BB7A62F" w:rsidR="0014657E" w:rsidRPr="00EA35AE" w:rsidRDefault="0014657E" w:rsidP="0014657E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417" w:type="dxa"/>
            <w:shd w:val="clear" w:color="auto" w:fill="auto"/>
          </w:tcPr>
          <w:p w14:paraId="13D29167" w14:textId="1358225A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50,00</w:t>
            </w:r>
          </w:p>
        </w:tc>
        <w:tc>
          <w:tcPr>
            <w:tcW w:w="1318" w:type="dxa"/>
          </w:tcPr>
          <w:p w14:paraId="1020CC73" w14:textId="794AE5E4" w:rsidR="0014657E" w:rsidRPr="00EA35AE" w:rsidRDefault="0014657E" w:rsidP="0014657E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343" w:type="dxa"/>
          </w:tcPr>
          <w:p w14:paraId="55501BD0" w14:textId="5B43C9BE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500,0%</w:t>
            </w:r>
          </w:p>
        </w:tc>
      </w:tr>
      <w:tr w:rsidR="00F86B17" w:rsidRPr="00F86B17" w14:paraId="70441F7B" w14:textId="77777777" w:rsidTr="00D508A0">
        <w:trPr>
          <w:trHeight w:val="300"/>
        </w:trPr>
        <w:tc>
          <w:tcPr>
            <w:tcW w:w="3964" w:type="dxa"/>
            <w:shd w:val="clear" w:color="auto" w:fill="auto"/>
          </w:tcPr>
          <w:p w14:paraId="4744C9BF" w14:textId="4608EA4F" w:rsidR="0014657E" w:rsidRPr="00EA35AE" w:rsidRDefault="0014657E" w:rsidP="001465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</w:tcPr>
          <w:p w14:paraId="34FC78D5" w14:textId="47932BEE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1 454,4</w:t>
            </w:r>
          </w:p>
        </w:tc>
        <w:tc>
          <w:tcPr>
            <w:tcW w:w="1417" w:type="dxa"/>
            <w:shd w:val="clear" w:color="auto" w:fill="auto"/>
          </w:tcPr>
          <w:p w14:paraId="54B4520D" w14:textId="1E9BE723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1 038,20</w:t>
            </w:r>
          </w:p>
        </w:tc>
        <w:tc>
          <w:tcPr>
            <w:tcW w:w="1318" w:type="dxa"/>
          </w:tcPr>
          <w:p w14:paraId="24BCB24A" w14:textId="17F0D606" w:rsidR="0014657E" w:rsidRPr="00EA35AE" w:rsidRDefault="0014657E" w:rsidP="0014657E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-416,2</w:t>
            </w:r>
          </w:p>
        </w:tc>
        <w:tc>
          <w:tcPr>
            <w:tcW w:w="1343" w:type="dxa"/>
          </w:tcPr>
          <w:p w14:paraId="76107421" w14:textId="39EDC22B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71,4%</w:t>
            </w:r>
          </w:p>
        </w:tc>
      </w:tr>
      <w:tr w:rsidR="00F86B17" w:rsidRPr="00F86B17" w14:paraId="14441E9D" w14:textId="77777777" w:rsidTr="001A165E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00789784" w14:textId="77777777" w:rsidR="0014657E" w:rsidRPr="00EA35AE" w:rsidRDefault="0014657E" w:rsidP="00146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Национальная оборона</w:t>
            </w:r>
          </w:p>
        </w:tc>
        <w:tc>
          <w:tcPr>
            <w:tcW w:w="1418" w:type="dxa"/>
            <w:shd w:val="clear" w:color="auto" w:fill="auto"/>
            <w:noWrap/>
          </w:tcPr>
          <w:p w14:paraId="2D5950BC" w14:textId="5EA8B891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141,8</w:t>
            </w:r>
          </w:p>
        </w:tc>
        <w:tc>
          <w:tcPr>
            <w:tcW w:w="1417" w:type="dxa"/>
            <w:shd w:val="clear" w:color="auto" w:fill="auto"/>
            <w:noWrap/>
          </w:tcPr>
          <w:p w14:paraId="567B1576" w14:textId="439F8E20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155,70</w:t>
            </w:r>
          </w:p>
        </w:tc>
        <w:tc>
          <w:tcPr>
            <w:tcW w:w="1318" w:type="dxa"/>
          </w:tcPr>
          <w:p w14:paraId="4AF33B0D" w14:textId="63BDA5F0" w:rsidR="0014657E" w:rsidRPr="00EA35AE" w:rsidRDefault="0014657E" w:rsidP="0014657E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13,9</w:t>
            </w:r>
          </w:p>
        </w:tc>
        <w:tc>
          <w:tcPr>
            <w:tcW w:w="1343" w:type="dxa"/>
          </w:tcPr>
          <w:p w14:paraId="702D4886" w14:textId="2A4D83C8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109,8%</w:t>
            </w:r>
          </w:p>
        </w:tc>
      </w:tr>
      <w:tr w:rsidR="00F86B17" w:rsidRPr="00F86B17" w14:paraId="4B4C08B6" w14:textId="77777777" w:rsidTr="001A165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4573019" w14:textId="77777777" w:rsidR="0014657E" w:rsidRPr="00EA35AE" w:rsidRDefault="0014657E" w:rsidP="001465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418" w:type="dxa"/>
            <w:shd w:val="clear" w:color="auto" w:fill="auto"/>
            <w:noWrap/>
          </w:tcPr>
          <w:p w14:paraId="6FDCF85C" w14:textId="0283FDC7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141,8</w:t>
            </w:r>
          </w:p>
        </w:tc>
        <w:tc>
          <w:tcPr>
            <w:tcW w:w="1417" w:type="dxa"/>
            <w:shd w:val="clear" w:color="auto" w:fill="auto"/>
            <w:noWrap/>
          </w:tcPr>
          <w:p w14:paraId="0B30D3FE" w14:textId="7888C471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155,70</w:t>
            </w:r>
          </w:p>
        </w:tc>
        <w:tc>
          <w:tcPr>
            <w:tcW w:w="1318" w:type="dxa"/>
          </w:tcPr>
          <w:p w14:paraId="6B416068" w14:textId="40271388" w:rsidR="0014657E" w:rsidRPr="00EA35AE" w:rsidRDefault="0014657E" w:rsidP="0014657E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13,9</w:t>
            </w:r>
          </w:p>
        </w:tc>
        <w:tc>
          <w:tcPr>
            <w:tcW w:w="1343" w:type="dxa"/>
          </w:tcPr>
          <w:p w14:paraId="461C6B45" w14:textId="4BFE2145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109,8%</w:t>
            </w:r>
          </w:p>
        </w:tc>
      </w:tr>
      <w:tr w:rsidR="00F86B17" w:rsidRPr="00F86B17" w14:paraId="4EEFE6F2" w14:textId="77777777" w:rsidTr="005D1E09">
        <w:trPr>
          <w:trHeight w:val="450"/>
        </w:trPr>
        <w:tc>
          <w:tcPr>
            <w:tcW w:w="3964" w:type="dxa"/>
            <w:shd w:val="clear" w:color="auto" w:fill="auto"/>
            <w:vAlign w:val="center"/>
            <w:hideMark/>
          </w:tcPr>
          <w:p w14:paraId="3EF7155E" w14:textId="77777777" w:rsidR="0014657E" w:rsidRPr="00EA35AE" w:rsidRDefault="0014657E" w:rsidP="00146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</w:tcPr>
          <w:p w14:paraId="27FB9C87" w14:textId="0D5847C5" w:rsidR="0014657E" w:rsidRPr="00EA35AE" w:rsidRDefault="0014657E" w:rsidP="0014657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125,0</w:t>
            </w:r>
          </w:p>
        </w:tc>
        <w:tc>
          <w:tcPr>
            <w:tcW w:w="1417" w:type="dxa"/>
            <w:shd w:val="clear" w:color="auto" w:fill="auto"/>
          </w:tcPr>
          <w:p w14:paraId="7AB0B7AA" w14:textId="5F5C173C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535,00</w:t>
            </w:r>
          </w:p>
        </w:tc>
        <w:tc>
          <w:tcPr>
            <w:tcW w:w="1318" w:type="dxa"/>
          </w:tcPr>
          <w:p w14:paraId="6882DFAE" w14:textId="355E67DA" w:rsidR="0014657E" w:rsidRPr="00EA35AE" w:rsidRDefault="0014657E" w:rsidP="0014657E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410,0</w:t>
            </w:r>
          </w:p>
        </w:tc>
        <w:tc>
          <w:tcPr>
            <w:tcW w:w="1343" w:type="dxa"/>
          </w:tcPr>
          <w:p w14:paraId="7FCBF7D7" w14:textId="2F42D226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428,0%</w:t>
            </w:r>
          </w:p>
        </w:tc>
      </w:tr>
      <w:tr w:rsidR="00F86B17" w:rsidRPr="00F86B17" w14:paraId="5DB0112D" w14:textId="77777777" w:rsidTr="00BB5507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14:paraId="647BA4DC" w14:textId="77777777" w:rsidR="0014657E" w:rsidRPr="00EA35AE" w:rsidRDefault="0014657E" w:rsidP="001465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shd w:val="clear" w:color="auto" w:fill="auto"/>
          </w:tcPr>
          <w:p w14:paraId="767068AE" w14:textId="2036502A" w:rsidR="0014657E" w:rsidRPr="00EA35AE" w:rsidRDefault="0014657E" w:rsidP="0014657E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417" w:type="dxa"/>
            <w:shd w:val="clear" w:color="auto" w:fill="auto"/>
          </w:tcPr>
          <w:p w14:paraId="516CD678" w14:textId="5B351D64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510,00</w:t>
            </w:r>
          </w:p>
        </w:tc>
        <w:tc>
          <w:tcPr>
            <w:tcW w:w="1318" w:type="dxa"/>
          </w:tcPr>
          <w:p w14:paraId="576C8BCA" w14:textId="0FD69AD8" w:rsidR="0014657E" w:rsidRPr="00EA35AE" w:rsidRDefault="0014657E" w:rsidP="0014657E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410,0</w:t>
            </w:r>
          </w:p>
        </w:tc>
        <w:tc>
          <w:tcPr>
            <w:tcW w:w="1343" w:type="dxa"/>
          </w:tcPr>
          <w:p w14:paraId="7A3BA82F" w14:textId="6FABF391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510,0%</w:t>
            </w:r>
          </w:p>
        </w:tc>
      </w:tr>
      <w:tr w:rsidR="00F86B17" w:rsidRPr="00F86B17" w14:paraId="4BB2EFC3" w14:textId="77777777" w:rsidTr="00BB5507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14:paraId="468FE029" w14:textId="77777777" w:rsidR="0014657E" w:rsidRPr="00EA35AE" w:rsidRDefault="0014657E" w:rsidP="0014657E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shd w:val="clear" w:color="auto" w:fill="auto"/>
          </w:tcPr>
          <w:p w14:paraId="1897658E" w14:textId="0A9A7475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1417" w:type="dxa"/>
            <w:shd w:val="clear" w:color="auto" w:fill="auto"/>
          </w:tcPr>
          <w:p w14:paraId="031FB834" w14:textId="5788A0FC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25,00</w:t>
            </w:r>
          </w:p>
        </w:tc>
        <w:tc>
          <w:tcPr>
            <w:tcW w:w="1318" w:type="dxa"/>
          </w:tcPr>
          <w:p w14:paraId="72EA5E88" w14:textId="7B658BC7" w:rsidR="0014657E" w:rsidRPr="00EA35AE" w:rsidRDefault="0014657E" w:rsidP="0014657E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43" w:type="dxa"/>
          </w:tcPr>
          <w:p w14:paraId="243977BA" w14:textId="60989078" w:rsidR="0014657E" w:rsidRPr="00EA35AE" w:rsidRDefault="0014657E" w:rsidP="0014657E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F86B17" w:rsidRPr="00F86B17" w14:paraId="4E68ACEC" w14:textId="77777777" w:rsidTr="009337C2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2AA4F9D6" w14:textId="77777777" w:rsidR="00B65869" w:rsidRPr="00EA35AE" w:rsidRDefault="00B65869" w:rsidP="00B6586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</w:tcPr>
          <w:p w14:paraId="16115319" w14:textId="09DE4F56" w:rsidR="00B65869" w:rsidRPr="00EA35AE" w:rsidRDefault="00B65869" w:rsidP="00B6586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2 091,6</w:t>
            </w:r>
          </w:p>
        </w:tc>
        <w:tc>
          <w:tcPr>
            <w:tcW w:w="1417" w:type="dxa"/>
            <w:shd w:val="clear" w:color="auto" w:fill="auto"/>
          </w:tcPr>
          <w:p w14:paraId="31AD9D15" w14:textId="12969280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2 375,20</w:t>
            </w:r>
          </w:p>
        </w:tc>
        <w:tc>
          <w:tcPr>
            <w:tcW w:w="1318" w:type="dxa"/>
          </w:tcPr>
          <w:p w14:paraId="6C6FEE8A" w14:textId="606C3049" w:rsidR="00B65869" w:rsidRPr="00EA35AE" w:rsidRDefault="00B65869" w:rsidP="00B6586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283,6</w:t>
            </w:r>
          </w:p>
        </w:tc>
        <w:tc>
          <w:tcPr>
            <w:tcW w:w="1343" w:type="dxa"/>
          </w:tcPr>
          <w:p w14:paraId="1D1F2204" w14:textId="60CBD9B1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113,6%</w:t>
            </w:r>
          </w:p>
        </w:tc>
      </w:tr>
      <w:tr w:rsidR="00F86B17" w:rsidRPr="00F86B17" w14:paraId="33CEC1FF" w14:textId="77777777" w:rsidTr="0081044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0BEBFCA" w14:textId="77777777" w:rsidR="00B65869" w:rsidRPr="00EA35AE" w:rsidRDefault="00B65869" w:rsidP="00B65869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</w:tcPr>
          <w:p w14:paraId="50D06AFE" w14:textId="3BEA3DD0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2 086,6</w:t>
            </w:r>
          </w:p>
        </w:tc>
        <w:tc>
          <w:tcPr>
            <w:tcW w:w="1417" w:type="dxa"/>
            <w:shd w:val="clear" w:color="auto" w:fill="auto"/>
          </w:tcPr>
          <w:p w14:paraId="66A57E78" w14:textId="7F01C024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2 370,20</w:t>
            </w:r>
          </w:p>
        </w:tc>
        <w:tc>
          <w:tcPr>
            <w:tcW w:w="1318" w:type="dxa"/>
          </w:tcPr>
          <w:p w14:paraId="75F1A685" w14:textId="6C0FAD7E" w:rsidR="00B65869" w:rsidRPr="00EA35AE" w:rsidRDefault="00B65869" w:rsidP="00B65869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283,6</w:t>
            </w:r>
          </w:p>
        </w:tc>
        <w:tc>
          <w:tcPr>
            <w:tcW w:w="1343" w:type="dxa"/>
          </w:tcPr>
          <w:p w14:paraId="528E2FDB" w14:textId="2AD6B857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113,6%</w:t>
            </w:r>
          </w:p>
        </w:tc>
      </w:tr>
      <w:tr w:rsidR="00F86B17" w:rsidRPr="00F86B17" w14:paraId="7C98879E" w14:textId="77777777" w:rsidTr="00810441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1DF51A85" w14:textId="77777777" w:rsidR="00B65869" w:rsidRPr="00EA35AE" w:rsidRDefault="00B65869" w:rsidP="00B65869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shd w:val="clear" w:color="auto" w:fill="auto"/>
          </w:tcPr>
          <w:p w14:paraId="5F0733B6" w14:textId="3A3306C5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1417" w:type="dxa"/>
            <w:shd w:val="clear" w:color="auto" w:fill="auto"/>
          </w:tcPr>
          <w:p w14:paraId="3257AD54" w14:textId="1A358AAC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318" w:type="dxa"/>
          </w:tcPr>
          <w:p w14:paraId="68A12BAE" w14:textId="41C77E9D" w:rsidR="00B65869" w:rsidRPr="00EA35AE" w:rsidRDefault="00B65869" w:rsidP="00B65869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43" w:type="dxa"/>
          </w:tcPr>
          <w:p w14:paraId="0A15ACF2" w14:textId="4CA398AD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F86B17" w:rsidRPr="00F86B17" w14:paraId="65BF3325" w14:textId="77777777" w:rsidTr="008E3BB1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0297B216" w14:textId="77777777" w:rsidR="00B65869" w:rsidRPr="00EA35AE" w:rsidRDefault="00B65869" w:rsidP="00B6586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</w:tcPr>
          <w:p w14:paraId="1097A8DF" w14:textId="4718E102" w:rsidR="00B65869" w:rsidRPr="00EA35AE" w:rsidRDefault="00B65869" w:rsidP="00B6586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17 052,4</w:t>
            </w:r>
          </w:p>
        </w:tc>
        <w:tc>
          <w:tcPr>
            <w:tcW w:w="1417" w:type="dxa"/>
            <w:shd w:val="clear" w:color="auto" w:fill="auto"/>
          </w:tcPr>
          <w:p w14:paraId="2536334E" w14:textId="7415ED9E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1 420,00</w:t>
            </w:r>
          </w:p>
        </w:tc>
        <w:tc>
          <w:tcPr>
            <w:tcW w:w="1318" w:type="dxa"/>
          </w:tcPr>
          <w:p w14:paraId="2B5AFBF9" w14:textId="10FE9793" w:rsidR="00B65869" w:rsidRPr="00EA35AE" w:rsidRDefault="00B65869" w:rsidP="00B6586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-15 632,4</w:t>
            </w:r>
          </w:p>
        </w:tc>
        <w:tc>
          <w:tcPr>
            <w:tcW w:w="1343" w:type="dxa"/>
          </w:tcPr>
          <w:p w14:paraId="5C81419E" w14:textId="1709706B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8,3%</w:t>
            </w:r>
          </w:p>
        </w:tc>
      </w:tr>
      <w:tr w:rsidR="00F86B17" w:rsidRPr="00F86B17" w14:paraId="05C740AF" w14:textId="77777777" w:rsidTr="00695A0B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731A1018" w14:textId="77777777" w:rsidR="00B65869" w:rsidRPr="00EA35AE" w:rsidRDefault="00B65869" w:rsidP="00B65869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</w:tcPr>
          <w:p w14:paraId="49E85A03" w14:textId="24B28844" w:rsidR="00B65869" w:rsidRPr="00EA35AE" w:rsidRDefault="00B65869" w:rsidP="00B65869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133,9</w:t>
            </w:r>
          </w:p>
        </w:tc>
        <w:tc>
          <w:tcPr>
            <w:tcW w:w="1417" w:type="dxa"/>
            <w:shd w:val="clear" w:color="auto" w:fill="auto"/>
          </w:tcPr>
          <w:p w14:paraId="71D1F124" w14:textId="739CBB28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110,00</w:t>
            </w:r>
          </w:p>
        </w:tc>
        <w:tc>
          <w:tcPr>
            <w:tcW w:w="1318" w:type="dxa"/>
          </w:tcPr>
          <w:p w14:paraId="1E1CD9EE" w14:textId="44934F07" w:rsidR="00B65869" w:rsidRPr="00EA35AE" w:rsidRDefault="00B65869" w:rsidP="00B65869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-23,9</w:t>
            </w:r>
          </w:p>
        </w:tc>
        <w:tc>
          <w:tcPr>
            <w:tcW w:w="1343" w:type="dxa"/>
          </w:tcPr>
          <w:p w14:paraId="53E15002" w14:textId="067696BD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82,2%</w:t>
            </w:r>
          </w:p>
        </w:tc>
      </w:tr>
      <w:tr w:rsidR="00F86B17" w:rsidRPr="00F86B17" w14:paraId="65E38141" w14:textId="77777777" w:rsidTr="00695A0B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480938E3" w14:textId="77777777" w:rsidR="00B65869" w:rsidRPr="00EA35AE" w:rsidRDefault="00B65869" w:rsidP="00B65869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</w:tcPr>
          <w:p w14:paraId="24D848F7" w14:textId="196F279F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16 918,5</w:t>
            </w:r>
          </w:p>
        </w:tc>
        <w:tc>
          <w:tcPr>
            <w:tcW w:w="1417" w:type="dxa"/>
            <w:shd w:val="clear" w:color="auto" w:fill="auto"/>
          </w:tcPr>
          <w:p w14:paraId="1873DFCF" w14:textId="08555338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1 310,00</w:t>
            </w:r>
          </w:p>
        </w:tc>
        <w:tc>
          <w:tcPr>
            <w:tcW w:w="1318" w:type="dxa"/>
          </w:tcPr>
          <w:p w14:paraId="305DC4E4" w14:textId="091A74C0" w:rsidR="00B65869" w:rsidRPr="00EA35AE" w:rsidRDefault="00B65869" w:rsidP="00B65869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-15 608,5</w:t>
            </w:r>
          </w:p>
        </w:tc>
        <w:tc>
          <w:tcPr>
            <w:tcW w:w="1343" w:type="dxa"/>
          </w:tcPr>
          <w:p w14:paraId="18573D9D" w14:textId="5A4EEE33" w:rsidR="00B65869" w:rsidRPr="00EA35AE" w:rsidRDefault="00B65869" w:rsidP="00B65869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7,7%</w:t>
            </w:r>
          </w:p>
        </w:tc>
      </w:tr>
      <w:tr w:rsidR="00F86B17" w:rsidRPr="00F86B17" w14:paraId="561F2D5B" w14:textId="77777777" w:rsidTr="004D40E6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3E296EB" w14:textId="77777777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</w:tcPr>
          <w:p w14:paraId="06C49C54" w14:textId="72902AE6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417" w:type="dxa"/>
            <w:shd w:val="clear" w:color="auto" w:fill="auto"/>
          </w:tcPr>
          <w:p w14:paraId="3FADE5A8" w14:textId="40590CCF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318" w:type="dxa"/>
          </w:tcPr>
          <w:p w14:paraId="0D503F24" w14:textId="340CE9BF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43" w:type="dxa"/>
          </w:tcPr>
          <w:p w14:paraId="5A930B23" w14:textId="5D4A53FE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F86B17" w:rsidRPr="00F86B17" w14:paraId="255C2210" w14:textId="77777777" w:rsidTr="004D40E6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051BEEA1" w14:textId="77777777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418" w:type="dxa"/>
            <w:shd w:val="clear" w:color="auto" w:fill="auto"/>
          </w:tcPr>
          <w:p w14:paraId="1B9E3F8D" w14:textId="18DCC0F7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417" w:type="dxa"/>
            <w:shd w:val="clear" w:color="auto" w:fill="auto"/>
          </w:tcPr>
          <w:p w14:paraId="20F8CC61" w14:textId="1F521C0B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20,00</w:t>
            </w:r>
          </w:p>
        </w:tc>
        <w:tc>
          <w:tcPr>
            <w:tcW w:w="1318" w:type="dxa"/>
          </w:tcPr>
          <w:p w14:paraId="03C57C02" w14:textId="2F890CC3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43" w:type="dxa"/>
          </w:tcPr>
          <w:p w14:paraId="4A33193D" w14:textId="2A2AB68F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F86B17" w:rsidRPr="00F86B17" w14:paraId="238BC24B" w14:textId="77777777" w:rsidTr="00162B64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5A937EAD" w14:textId="77777777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Культура и кинематография</w:t>
            </w:r>
          </w:p>
        </w:tc>
        <w:tc>
          <w:tcPr>
            <w:tcW w:w="1418" w:type="dxa"/>
            <w:shd w:val="clear" w:color="auto" w:fill="auto"/>
          </w:tcPr>
          <w:p w14:paraId="676F9BE5" w14:textId="70943B62" w:rsidR="00D10033" w:rsidRPr="00EA35AE" w:rsidRDefault="00D10033" w:rsidP="00D1003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3 500,0</w:t>
            </w:r>
          </w:p>
        </w:tc>
        <w:tc>
          <w:tcPr>
            <w:tcW w:w="1417" w:type="dxa"/>
            <w:shd w:val="clear" w:color="auto" w:fill="auto"/>
          </w:tcPr>
          <w:p w14:paraId="3FBC935B" w14:textId="68342172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3 467,00</w:t>
            </w:r>
          </w:p>
        </w:tc>
        <w:tc>
          <w:tcPr>
            <w:tcW w:w="1318" w:type="dxa"/>
          </w:tcPr>
          <w:p w14:paraId="406DEADE" w14:textId="53D7F57C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-33,0</w:t>
            </w:r>
          </w:p>
        </w:tc>
        <w:tc>
          <w:tcPr>
            <w:tcW w:w="1343" w:type="dxa"/>
          </w:tcPr>
          <w:p w14:paraId="53D81433" w14:textId="300AA161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99,1%</w:t>
            </w:r>
          </w:p>
        </w:tc>
      </w:tr>
      <w:tr w:rsidR="00F86B17" w:rsidRPr="00F86B17" w14:paraId="1A26A346" w14:textId="77777777" w:rsidTr="00162B64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43A981F3" w14:textId="77777777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Культура</w:t>
            </w:r>
          </w:p>
        </w:tc>
        <w:tc>
          <w:tcPr>
            <w:tcW w:w="1418" w:type="dxa"/>
            <w:shd w:val="clear" w:color="auto" w:fill="auto"/>
          </w:tcPr>
          <w:p w14:paraId="58EB24C9" w14:textId="32498F33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3 500,0</w:t>
            </w:r>
          </w:p>
        </w:tc>
        <w:tc>
          <w:tcPr>
            <w:tcW w:w="1417" w:type="dxa"/>
            <w:shd w:val="clear" w:color="auto" w:fill="auto"/>
          </w:tcPr>
          <w:p w14:paraId="4FEF273C" w14:textId="784CEC8A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3 467,00</w:t>
            </w:r>
          </w:p>
        </w:tc>
        <w:tc>
          <w:tcPr>
            <w:tcW w:w="1318" w:type="dxa"/>
          </w:tcPr>
          <w:p w14:paraId="24C0F813" w14:textId="4971EF7D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-33,0</w:t>
            </w:r>
          </w:p>
        </w:tc>
        <w:tc>
          <w:tcPr>
            <w:tcW w:w="1343" w:type="dxa"/>
          </w:tcPr>
          <w:p w14:paraId="19F9AB20" w14:textId="3E3C14EE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99,1%</w:t>
            </w:r>
          </w:p>
        </w:tc>
      </w:tr>
      <w:tr w:rsidR="00F86B17" w:rsidRPr="00F86B17" w14:paraId="22276372" w14:textId="77777777" w:rsidTr="00592F3B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7527431" w14:textId="77777777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</w:tcPr>
          <w:p w14:paraId="11406BBF" w14:textId="2286ADC3" w:rsidR="00D10033" w:rsidRPr="00EA35AE" w:rsidRDefault="00D10033" w:rsidP="00D1003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417" w:type="dxa"/>
            <w:shd w:val="clear" w:color="auto" w:fill="auto"/>
          </w:tcPr>
          <w:p w14:paraId="6F724019" w14:textId="51594900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1318" w:type="dxa"/>
          </w:tcPr>
          <w:p w14:paraId="0D11E463" w14:textId="1701DBCF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43" w:type="dxa"/>
          </w:tcPr>
          <w:p w14:paraId="027373A0" w14:textId="4B5CEAF1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F86B17" w:rsidRPr="00F86B17" w14:paraId="35BEEE33" w14:textId="77777777" w:rsidTr="00592F3B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5C1EC73C" w14:textId="77777777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Пенсионное обеспечение</w:t>
            </w:r>
          </w:p>
        </w:tc>
        <w:tc>
          <w:tcPr>
            <w:tcW w:w="1418" w:type="dxa"/>
            <w:shd w:val="clear" w:color="auto" w:fill="auto"/>
          </w:tcPr>
          <w:p w14:paraId="23CE29D5" w14:textId="1C3F57C0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417" w:type="dxa"/>
            <w:shd w:val="clear" w:color="auto" w:fill="auto"/>
          </w:tcPr>
          <w:p w14:paraId="37278C79" w14:textId="7EC47C31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1318" w:type="dxa"/>
          </w:tcPr>
          <w:p w14:paraId="0344CB5D" w14:textId="104A0399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343" w:type="dxa"/>
          </w:tcPr>
          <w:p w14:paraId="013A5441" w14:textId="6B0C16B3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100,0%</w:t>
            </w:r>
          </w:p>
        </w:tc>
      </w:tr>
      <w:tr w:rsidR="00F86B17" w:rsidRPr="00F86B17" w14:paraId="7A22E1BD" w14:textId="77777777" w:rsidTr="00C806F3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78C4E7EB" w14:textId="77777777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</w:tcPr>
          <w:p w14:paraId="350227D2" w14:textId="79F5C68B" w:rsidR="00D10033" w:rsidRPr="00EA35AE" w:rsidRDefault="00D10033" w:rsidP="00D1003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14 561,4</w:t>
            </w:r>
          </w:p>
        </w:tc>
        <w:tc>
          <w:tcPr>
            <w:tcW w:w="1417" w:type="dxa"/>
            <w:shd w:val="clear" w:color="auto" w:fill="auto"/>
          </w:tcPr>
          <w:p w14:paraId="2EBE6A19" w14:textId="68B479EE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70,00</w:t>
            </w:r>
          </w:p>
        </w:tc>
        <w:tc>
          <w:tcPr>
            <w:tcW w:w="1318" w:type="dxa"/>
          </w:tcPr>
          <w:p w14:paraId="59F90D82" w14:textId="6D888067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-14 491,4</w:t>
            </w:r>
          </w:p>
        </w:tc>
        <w:tc>
          <w:tcPr>
            <w:tcW w:w="1343" w:type="dxa"/>
          </w:tcPr>
          <w:p w14:paraId="4288188E" w14:textId="732C7DAE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0,5%</w:t>
            </w:r>
          </w:p>
        </w:tc>
      </w:tr>
      <w:tr w:rsidR="00F86B17" w:rsidRPr="00F86B17" w14:paraId="2023FC68" w14:textId="77777777" w:rsidTr="00C806F3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273B0DEB" w14:textId="77777777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</w:tcPr>
          <w:p w14:paraId="1F91A666" w14:textId="4B4703A3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417" w:type="dxa"/>
            <w:shd w:val="clear" w:color="auto" w:fill="auto"/>
          </w:tcPr>
          <w:p w14:paraId="31A9491C" w14:textId="4341C619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70,00</w:t>
            </w:r>
          </w:p>
        </w:tc>
        <w:tc>
          <w:tcPr>
            <w:tcW w:w="1318" w:type="dxa"/>
          </w:tcPr>
          <w:p w14:paraId="46667789" w14:textId="7CF63049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343" w:type="dxa"/>
          </w:tcPr>
          <w:p w14:paraId="64049DBB" w14:textId="2D5380AF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350,0%</w:t>
            </w:r>
          </w:p>
        </w:tc>
      </w:tr>
      <w:tr w:rsidR="00F86B17" w:rsidRPr="00F86B17" w14:paraId="051ECE85" w14:textId="77777777" w:rsidTr="00C806F3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6D3BF83B" w14:textId="70E54A0B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color w:val="000000"/>
                <w:lang w:eastAsia="ru-RU"/>
              </w:rPr>
              <w:t>Массовый спорт</w:t>
            </w:r>
          </w:p>
        </w:tc>
        <w:tc>
          <w:tcPr>
            <w:tcW w:w="1418" w:type="dxa"/>
            <w:shd w:val="clear" w:color="auto" w:fill="auto"/>
          </w:tcPr>
          <w:p w14:paraId="30AED629" w14:textId="777C755D" w:rsidR="00D10033" w:rsidRPr="00EA35AE" w:rsidRDefault="00D10033" w:rsidP="00D1003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14 541,4</w:t>
            </w:r>
          </w:p>
        </w:tc>
        <w:tc>
          <w:tcPr>
            <w:tcW w:w="1417" w:type="dxa"/>
            <w:shd w:val="clear" w:color="auto" w:fill="auto"/>
          </w:tcPr>
          <w:p w14:paraId="3E5ABDEF" w14:textId="77777777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18" w:type="dxa"/>
          </w:tcPr>
          <w:p w14:paraId="3A3547E6" w14:textId="7CAF6F09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-14 541,4</w:t>
            </w:r>
          </w:p>
        </w:tc>
        <w:tc>
          <w:tcPr>
            <w:tcW w:w="1343" w:type="dxa"/>
          </w:tcPr>
          <w:p w14:paraId="291426BC" w14:textId="7143AF04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0,0%</w:t>
            </w:r>
          </w:p>
        </w:tc>
      </w:tr>
      <w:tr w:rsidR="00F86B17" w:rsidRPr="00F86B17" w14:paraId="071D1FD6" w14:textId="77777777" w:rsidTr="00DD2FBA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14:paraId="1F96E3B8" w14:textId="77777777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Средства массовой информации</w:t>
            </w:r>
          </w:p>
        </w:tc>
        <w:tc>
          <w:tcPr>
            <w:tcW w:w="1418" w:type="dxa"/>
            <w:shd w:val="clear" w:color="auto" w:fill="auto"/>
          </w:tcPr>
          <w:p w14:paraId="7AAADDAF" w14:textId="39CB71DA" w:rsidR="00D10033" w:rsidRPr="00EA35AE" w:rsidRDefault="00D10033" w:rsidP="00D1003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417" w:type="dxa"/>
            <w:shd w:val="clear" w:color="auto" w:fill="auto"/>
          </w:tcPr>
          <w:p w14:paraId="08078C99" w14:textId="1D9B1F29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70,00</w:t>
            </w:r>
          </w:p>
        </w:tc>
        <w:tc>
          <w:tcPr>
            <w:tcW w:w="1318" w:type="dxa"/>
          </w:tcPr>
          <w:p w14:paraId="24A96D2D" w14:textId="256C5DC2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343" w:type="dxa"/>
          </w:tcPr>
          <w:p w14:paraId="12CE158B" w14:textId="77701DBA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140,0%</w:t>
            </w:r>
          </w:p>
        </w:tc>
      </w:tr>
      <w:tr w:rsidR="00F86B17" w:rsidRPr="00F86B17" w14:paraId="1C6FC5B9" w14:textId="77777777" w:rsidTr="00DD2FBA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14:paraId="035AF9E9" w14:textId="77777777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1418" w:type="dxa"/>
            <w:shd w:val="clear" w:color="auto" w:fill="auto"/>
          </w:tcPr>
          <w:p w14:paraId="543216B7" w14:textId="35AD925F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417" w:type="dxa"/>
            <w:shd w:val="clear" w:color="auto" w:fill="auto"/>
          </w:tcPr>
          <w:p w14:paraId="209E57BA" w14:textId="2DE5B54C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70,00</w:t>
            </w:r>
          </w:p>
        </w:tc>
        <w:tc>
          <w:tcPr>
            <w:tcW w:w="1318" w:type="dxa"/>
          </w:tcPr>
          <w:p w14:paraId="75984DF6" w14:textId="3310E054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343" w:type="dxa"/>
          </w:tcPr>
          <w:p w14:paraId="6EF3DCF0" w14:textId="635C557C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140,0%</w:t>
            </w:r>
          </w:p>
        </w:tc>
      </w:tr>
      <w:tr w:rsidR="00F86B17" w:rsidRPr="00F86B17" w14:paraId="7A09F007" w14:textId="77777777" w:rsidTr="009D5A30">
        <w:trPr>
          <w:trHeight w:val="300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A9A0D" w14:textId="35C6B1A8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EA35AE">
              <w:rPr>
                <w:rFonts w:ascii="Times New Roman" w:hAnsi="Times New Roman"/>
                <w:b/>
                <w:bCs/>
                <w:color w:val="000000"/>
              </w:rPr>
              <w:t>Обслуживание государственного и муниципального долга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491FB" w14:textId="229A4749" w:rsidR="00D10033" w:rsidRPr="00EA35AE" w:rsidRDefault="00D10033" w:rsidP="00D1003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1246E" w14:textId="13AD796A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F6D22" w14:textId="01178C56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-1 200,0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A995B" w14:textId="7F6F74E3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0,0%</w:t>
            </w:r>
          </w:p>
        </w:tc>
      </w:tr>
      <w:tr w:rsidR="00F86B17" w:rsidRPr="00F86B17" w14:paraId="1ADA1A8C" w14:textId="77777777" w:rsidTr="009D5A30">
        <w:trPr>
          <w:trHeight w:val="300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9B1DC" w14:textId="71E42AC3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</w:rPr>
              <w:t>Обслуживание государственного и муниципального долга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92BE0" w14:textId="594981C9" w:rsidR="00D10033" w:rsidRPr="00EA35AE" w:rsidRDefault="00D10033" w:rsidP="00D1003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4F9E2" w14:textId="77777777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30DD8" w14:textId="7404DB1A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-1 200,0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700E4" w14:textId="77777777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</w:tr>
      <w:tr w:rsidR="00D10033" w:rsidRPr="00F86B17" w14:paraId="12C282C1" w14:textId="77777777" w:rsidTr="0050719C">
        <w:trPr>
          <w:trHeight w:val="300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0F84B" w14:textId="77777777" w:rsidR="00D10033" w:rsidRPr="00EA35AE" w:rsidRDefault="00D10033" w:rsidP="00D1003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1FD8F" w14:textId="0611EC4C" w:rsidR="00D10033" w:rsidRPr="00EA35AE" w:rsidRDefault="00D10033" w:rsidP="00D10033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43 272,7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92626" w14:textId="1AA557DD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12 492,20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9596C" w14:textId="2FEC6EFA" w:rsidR="00D10033" w:rsidRPr="00EA35AE" w:rsidRDefault="00D10033" w:rsidP="00D10033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-30 780,5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84100" w14:textId="30E9B850" w:rsidR="00D10033" w:rsidRPr="00EA35AE" w:rsidRDefault="00D10033" w:rsidP="00D10033">
            <w:pPr>
              <w:spacing w:after="0"/>
              <w:jc w:val="right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EA35AE">
              <w:rPr>
                <w:rFonts w:ascii="Times New Roman" w:hAnsi="Times New Roman"/>
                <w:color w:val="000000"/>
                <w:sz w:val="20"/>
                <w:szCs w:val="20"/>
              </w:rPr>
              <w:t>28,9%</w:t>
            </w:r>
          </w:p>
        </w:tc>
      </w:tr>
    </w:tbl>
    <w:p w14:paraId="4B1EF337" w14:textId="77777777" w:rsidR="00F96164" w:rsidRPr="00EA35AE" w:rsidRDefault="00F96164" w:rsidP="00F96164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8"/>
        </w:rPr>
      </w:pPr>
    </w:p>
    <w:p w14:paraId="0E13358B" w14:textId="77777777" w:rsidR="00664BCA" w:rsidRPr="00EA35AE" w:rsidRDefault="00664BCA" w:rsidP="00664BC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Анализ расходов бюджета в 2025 году по разделам функциональной классификации расходов бюджета проведен в сопоставлении с плановыми показателями бюджета поселения на 2024 год. </w:t>
      </w:r>
    </w:p>
    <w:p w14:paraId="3BB36219" w14:textId="77777777" w:rsidR="00F86B17" w:rsidRPr="00EA35AE" w:rsidRDefault="00664BCA" w:rsidP="00F86B17">
      <w:pPr>
        <w:spacing w:after="0" w:line="240" w:lineRule="auto"/>
        <w:ind w:firstLine="709"/>
        <w:jc w:val="both"/>
        <w:rPr>
          <w:color w:val="000000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Финансовое обеспечение 14 муниципальных программ </w:t>
      </w:r>
      <w:proofErr w:type="spellStart"/>
      <w:r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на 2025 год планируются в объеме </w:t>
      </w:r>
      <w:r w:rsidR="000E7BF9" w:rsidRPr="00EA35AE">
        <w:rPr>
          <w:rFonts w:ascii="Times New Roman" w:hAnsi="Times New Roman"/>
          <w:color w:val="000000"/>
          <w:sz w:val="28"/>
          <w:szCs w:val="28"/>
        </w:rPr>
        <w:t>8 405,4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тыс. рублей (</w:t>
      </w:r>
      <w:r w:rsidR="005112D7" w:rsidRPr="00EA35AE">
        <w:rPr>
          <w:rFonts w:ascii="Times New Roman" w:hAnsi="Times New Roman"/>
          <w:color w:val="000000"/>
          <w:sz w:val="28"/>
          <w:szCs w:val="28"/>
        </w:rPr>
        <w:t>67,3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% в общем объеме расходов бюджета).</w:t>
      </w:r>
      <w:r w:rsidR="00F86B17" w:rsidRPr="00EA35AE">
        <w:rPr>
          <w:color w:val="000000"/>
        </w:rPr>
        <w:t xml:space="preserve"> </w:t>
      </w:r>
    </w:p>
    <w:p w14:paraId="15BC1408" w14:textId="77777777" w:rsidR="005C4EB2" w:rsidRPr="00EA35AE" w:rsidRDefault="005C4EB2" w:rsidP="00F86B1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40ADC245" w14:textId="42C18946" w:rsidR="00F86B17" w:rsidRPr="00EA35AE" w:rsidRDefault="00F86B17" w:rsidP="00F86B17">
      <w:pPr>
        <w:spacing w:after="0" w:line="240" w:lineRule="auto"/>
        <w:ind w:firstLine="709"/>
        <w:jc w:val="both"/>
        <w:rPr>
          <w:color w:val="000000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Непрограммные расходы на 2025 год составляют 5 675,7 </w:t>
      </w:r>
      <w:proofErr w:type="spellStart"/>
      <w:proofErr w:type="gramStart"/>
      <w:r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Pr="00EA35AE">
        <w:rPr>
          <w:rFonts w:ascii="Times New Roman" w:hAnsi="Times New Roman"/>
          <w:color w:val="000000"/>
          <w:sz w:val="28"/>
          <w:szCs w:val="28"/>
        </w:rPr>
        <w:t>.</w:t>
      </w:r>
      <w:r w:rsidRPr="00EA35AE">
        <w:rPr>
          <w:color w:val="000000"/>
        </w:rPr>
        <w:t xml:space="preserve"> </w:t>
      </w:r>
    </w:p>
    <w:p w14:paraId="05C3C74D" w14:textId="77777777" w:rsidR="005C4EB2" w:rsidRPr="00EA35AE" w:rsidRDefault="005C4EB2" w:rsidP="00F86B1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49F627FB" w14:textId="2A8D31FF" w:rsidR="00F86B17" w:rsidRPr="00EA35AE" w:rsidRDefault="00F86B17" w:rsidP="00F86B1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Наибольший объем в структуре непрограммных расходов на 2025 год составляют средства на обеспечение функций органов местного самоуправления – 2 431,1 тыс. рублей (19,5 % в общем объеме расходов) </w:t>
      </w:r>
    </w:p>
    <w:p w14:paraId="64013EBB" w14:textId="0368A0C1" w:rsidR="00F86B17" w:rsidRPr="00EA35AE" w:rsidRDefault="00F86B17" w:rsidP="00F86B1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Объем расходов бюджета поселения может быть уточнен после распределения межбюджетных трансфертов из краевого бюджета между муниципальными образованиями.</w:t>
      </w:r>
    </w:p>
    <w:p w14:paraId="640D5D02" w14:textId="77777777" w:rsidR="00DC0B83" w:rsidRPr="00EA35AE" w:rsidRDefault="00DC0B83" w:rsidP="00664BC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44ACC35E" w14:textId="77777777" w:rsidR="005C4EB2" w:rsidRPr="00EA35AE" w:rsidRDefault="005C4EB2" w:rsidP="00685BD7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027C4EA2" w14:textId="5EFA5571" w:rsidR="00266253" w:rsidRPr="00EA35AE" w:rsidRDefault="00507A4F" w:rsidP="00685BD7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EA35AE">
        <w:rPr>
          <w:rFonts w:ascii="Times New Roman" w:hAnsi="Times New Roman"/>
          <w:b/>
          <w:color w:val="000000"/>
          <w:sz w:val="28"/>
          <w:szCs w:val="28"/>
        </w:rPr>
        <w:t>4</w:t>
      </w:r>
      <w:r w:rsidR="00685BD7" w:rsidRPr="00EA35AE">
        <w:rPr>
          <w:rFonts w:ascii="Times New Roman" w:hAnsi="Times New Roman"/>
          <w:b/>
          <w:color w:val="000000"/>
          <w:sz w:val="28"/>
          <w:szCs w:val="28"/>
        </w:rPr>
        <w:t>.Муниципальные программы</w:t>
      </w:r>
    </w:p>
    <w:p w14:paraId="22938D8A" w14:textId="77777777" w:rsidR="000E7BF9" w:rsidRPr="00EA35AE" w:rsidRDefault="000E7BF9" w:rsidP="00685BD7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6573E7B7" w14:textId="77777777" w:rsidR="005C4EB2" w:rsidRPr="00EA35AE" w:rsidRDefault="005C4EB2" w:rsidP="00685BD7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5045D162" w14:textId="551F34C7" w:rsidR="000E7BF9" w:rsidRPr="00EA35AE" w:rsidRDefault="000E7BF9" w:rsidP="000E7BF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Бюджетные ассигнования на финансовое обеспечение реализации 14 муниципальных программ </w:t>
      </w:r>
      <w:proofErr w:type="spellStart"/>
      <w:r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программ предлагаются в проекте на 2025 год в объеме </w:t>
      </w:r>
      <w:r w:rsidR="009A57FD" w:rsidRPr="00EA35AE">
        <w:rPr>
          <w:rFonts w:ascii="Times New Roman" w:hAnsi="Times New Roman"/>
          <w:color w:val="000000"/>
          <w:sz w:val="28"/>
          <w:szCs w:val="28"/>
        </w:rPr>
        <w:t xml:space="preserve">8 405,4 </w:t>
      </w:r>
      <w:r w:rsidRPr="00EA35AE">
        <w:rPr>
          <w:rFonts w:ascii="Times New Roman" w:hAnsi="Times New Roman"/>
          <w:color w:val="000000"/>
          <w:sz w:val="28"/>
          <w:szCs w:val="28"/>
        </w:rPr>
        <w:t>тыс. рублей (</w:t>
      </w:r>
      <w:r w:rsidR="009A57FD" w:rsidRPr="00EA35AE">
        <w:rPr>
          <w:rFonts w:ascii="Times New Roman" w:hAnsi="Times New Roman"/>
          <w:color w:val="000000"/>
          <w:sz w:val="28"/>
          <w:szCs w:val="28"/>
        </w:rPr>
        <w:t>67,3</w:t>
      </w:r>
      <w:r w:rsidRPr="00EA35AE">
        <w:rPr>
          <w:rFonts w:ascii="Times New Roman" w:hAnsi="Times New Roman"/>
          <w:color w:val="000000"/>
          <w:sz w:val="28"/>
          <w:szCs w:val="28"/>
        </w:rPr>
        <w:t>% от общего годового объема расходов). Снижение плановых объемов по отношению к текущему году обусловлено завершением части</w:t>
      </w:r>
      <w:r w:rsidR="009A57FD" w:rsidRPr="00EA35AE">
        <w:rPr>
          <w:rFonts w:ascii="Times New Roman" w:hAnsi="Times New Roman"/>
          <w:color w:val="000000"/>
          <w:sz w:val="28"/>
          <w:szCs w:val="28"/>
        </w:rPr>
        <w:t xml:space="preserve"> мероприятий </w:t>
      </w:r>
      <w:r w:rsidRPr="00EA35AE">
        <w:rPr>
          <w:rFonts w:ascii="Times New Roman" w:hAnsi="Times New Roman"/>
          <w:color w:val="000000"/>
          <w:sz w:val="28"/>
          <w:szCs w:val="28"/>
        </w:rPr>
        <w:t>муниципальных программ.</w:t>
      </w:r>
    </w:p>
    <w:p w14:paraId="75E15079" w14:textId="4B608A8D" w:rsidR="00685BD7" w:rsidRPr="00EA35AE" w:rsidRDefault="000E7BF9" w:rsidP="000E7BF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Информация о финансовом обеспечении муниципальных программ </w:t>
      </w:r>
      <w:proofErr w:type="spellStart"/>
      <w:r w:rsidR="009A57FD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на 2025 год, в сравнении с плановыми показателями на 2025 год представлена в таблице 3.</w:t>
      </w:r>
    </w:p>
    <w:p w14:paraId="7FB35D85" w14:textId="77777777" w:rsidR="009A57FD" w:rsidRPr="00EA35AE" w:rsidRDefault="009A57FD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</w:p>
    <w:p w14:paraId="6D04CE55" w14:textId="77777777" w:rsidR="009A57FD" w:rsidRPr="00EA35AE" w:rsidRDefault="009A57FD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</w:p>
    <w:p w14:paraId="1AB29135" w14:textId="77777777" w:rsidR="009A57FD" w:rsidRPr="00EA35AE" w:rsidRDefault="009A57FD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</w:p>
    <w:p w14:paraId="7BD9C942" w14:textId="77777777" w:rsidR="009A57FD" w:rsidRPr="00EA35AE" w:rsidRDefault="009A57FD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</w:p>
    <w:p w14:paraId="7F972F2E" w14:textId="77777777" w:rsidR="005C4EB2" w:rsidRPr="00EA35AE" w:rsidRDefault="005C4EB2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</w:p>
    <w:p w14:paraId="42E4CF87" w14:textId="77777777" w:rsidR="005C4EB2" w:rsidRPr="00EA35AE" w:rsidRDefault="005C4EB2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</w:p>
    <w:p w14:paraId="0B6D044C" w14:textId="65FA0027" w:rsidR="00CB7091" w:rsidRPr="00EA35AE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lastRenderedPageBreak/>
        <w:t xml:space="preserve">Таблица № </w:t>
      </w:r>
      <w:r w:rsidR="009A57FD" w:rsidRPr="00EA35AE">
        <w:rPr>
          <w:rFonts w:ascii="Times New Roman" w:hAnsi="Times New Roman"/>
          <w:color w:val="000000"/>
          <w:sz w:val="28"/>
          <w:szCs w:val="28"/>
        </w:rPr>
        <w:t>3</w:t>
      </w:r>
    </w:p>
    <w:p w14:paraId="704A7CD9" w14:textId="55CBA507" w:rsidR="00A770C5" w:rsidRPr="00EA35AE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EA35AE">
        <w:rPr>
          <w:rFonts w:ascii="Times New Roman" w:hAnsi="Times New Roman"/>
          <w:b/>
          <w:color w:val="000000"/>
          <w:sz w:val="28"/>
          <w:szCs w:val="28"/>
        </w:rPr>
        <w:t>Информация финансового обеспечения муниципальных программ на 202</w:t>
      </w:r>
      <w:r w:rsidR="009A57FD" w:rsidRPr="00EA35AE">
        <w:rPr>
          <w:rFonts w:ascii="Times New Roman" w:hAnsi="Times New Roman"/>
          <w:b/>
          <w:color w:val="000000"/>
          <w:sz w:val="28"/>
          <w:szCs w:val="28"/>
        </w:rPr>
        <w:t>5</w:t>
      </w:r>
      <w:r w:rsidRPr="00EA35AE">
        <w:rPr>
          <w:rFonts w:ascii="Times New Roman" w:hAnsi="Times New Roman"/>
          <w:b/>
          <w:color w:val="000000"/>
          <w:sz w:val="28"/>
          <w:szCs w:val="28"/>
        </w:rPr>
        <w:t xml:space="preserve"> год</w:t>
      </w:r>
    </w:p>
    <w:p w14:paraId="60EAD6C1" w14:textId="77777777" w:rsidR="009A57FD" w:rsidRPr="00EA35AE" w:rsidRDefault="009A57FD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color w:val="000000"/>
          <w:sz w:val="24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"/>
        <w:gridCol w:w="4788"/>
        <w:gridCol w:w="1579"/>
        <w:gridCol w:w="1550"/>
        <w:gridCol w:w="1308"/>
      </w:tblGrid>
      <w:tr w:rsidR="00EA35AE" w:rsidRPr="00F86B17" w14:paraId="5C1A7244" w14:textId="77777777" w:rsidTr="00EA35AE">
        <w:tc>
          <w:tcPr>
            <w:tcW w:w="526" w:type="dxa"/>
            <w:shd w:val="clear" w:color="auto" w:fill="auto"/>
            <w:vAlign w:val="center"/>
          </w:tcPr>
          <w:p w14:paraId="74A4753C" w14:textId="77777777" w:rsidR="007A7467" w:rsidRPr="00EA35AE" w:rsidRDefault="007A7467" w:rsidP="00EA35AE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5111" w:type="dxa"/>
            <w:shd w:val="clear" w:color="auto" w:fill="auto"/>
            <w:vAlign w:val="center"/>
          </w:tcPr>
          <w:p w14:paraId="643267EB" w14:textId="77777777" w:rsidR="0063596D" w:rsidRPr="00EA35AE" w:rsidRDefault="007A7467" w:rsidP="00EA35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Наименование</w:t>
            </w:r>
          </w:p>
          <w:p w14:paraId="7CC99C93" w14:textId="77777777" w:rsidR="007A7467" w:rsidRPr="00EA35AE" w:rsidRDefault="007A7467" w:rsidP="00EA35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муниципальной программы</w:t>
            </w:r>
          </w:p>
        </w:tc>
        <w:tc>
          <w:tcPr>
            <w:tcW w:w="1252" w:type="dxa"/>
            <w:shd w:val="clear" w:color="auto" w:fill="auto"/>
            <w:vAlign w:val="center"/>
          </w:tcPr>
          <w:p w14:paraId="5D88BD6B" w14:textId="77777777" w:rsidR="00B510D4" w:rsidRPr="00EA35AE" w:rsidRDefault="007A7467" w:rsidP="00EA35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Объем реализации программы (предусмотрено бюджетом</w:t>
            </w:r>
          </w:p>
          <w:p w14:paraId="61D7A230" w14:textId="50B3D441" w:rsidR="007A7467" w:rsidRPr="00EA35AE" w:rsidRDefault="007A7467" w:rsidP="00EA35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на 202</w:t>
            </w:r>
            <w:r w:rsidR="009A57FD"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</w:t>
            </w:r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год),</w:t>
            </w:r>
          </w:p>
          <w:p w14:paraId="2875EFFE" w14:textId="77777777" w:rsidR="007A7467" w:rsidRPr="00EA35AE" w:rsidRDefault="007A7467" w:rsidP="00EA35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тыс.рублей</w:t>
            </w:r>
            <w:proofErr w:type="spellEnd"/>
            <w:proofErr w:type="gramEnd"/>
          </w:p>
        </w:tc>
        <w:tc>
          <w:tcPr>
            <w:tcW w:w="1550" w:type="dxa"/>
            <w:shd w:val="clear" w:color="auto" w:fill="auto"/>
            <w:vAlign w:val="center"/>
          </w:tcPr>
          <w:p w14:paraId="4F84B3F8" w14:textId="77777777" w:rsidR="00B510D4" w:rsidRPr="00EA35AE" w:rsidRDefault="007A7467" w:rsidP="00EA35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Предусмотрено в бюджете</w:t>
            </w:r>
          </w:p>
          <w:p w14:paraId="30F922FC" w14:textId="77777777" w:rsidR="007A7467" w:rsidRPr="00EA35AE" w:rsidRDefault="007A7467" w:rsidP="00EA35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на 2024 год,</w:t>
            </w:r>
          </w:p>
          <w:p w14:paraId="60BFFAFB" w14:textId="77777777" w:rsidR="007A7467" w:rsidRPr="00EA35AE" w:rsidRDefault="007A7467" w:rsidP="00EA35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(</w:t>
            </w:r>
            <w:proofErr w:type="spellStart"/>
            <w:proofErr w:type="gramStart"/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тыс.рублей</w:t>
            </w:r>
            <w:proofErr w:type="spellEnd"/>
            <w:proofErr w:type="gramEnd"/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400C5C6E" w14:textId="77777777" w:rsidR="007A7467" w:rsidRPr="00EA35AE" w:rsidRDefault="007A7467" w:rsidP="00EA35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Отклонение (+/-),</w:t>
            </w:r>
          </w:p>
          <w:p w14:paraId="3542BB5B" w14:textId="77777777" w:rsidR="007A7467" w:rsidRPr="00EA35AE" w:rsidRDefault="007A7467" w:rsidP="00EA35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(</w:t>
            </w:r>
            <w:proofErr w:type="spellStart"/>
            <w:proofErr w:type="gramStart"/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тыс.рублей</w:t>
            </w:r>
            <w:proofErr w:type="spellEnd"/>
            <w:proofErr w:type="gramEnd"/>
            <w:r w:rsidRPr="00EA35AE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)</w:t>
            </w:r>
          </w:p>
        </w:tc>
      </w:tr>
      <w:tr w:rsidR="00EA35AE" w:rsidRPr="00F86B17" w14:paraId="5D0CDF3D" w14:textId="77777777" w:rsidTr="00EA35AE">
        <w:tc>
          <w:tcPr>
            <w:tcW w:w="526" w:type="dxa"/>
            <w:shd w:val="clear" w:color="auto" w:fill="auto"/>
          </w:tcPr>
          <w:p w14:paraId="7D9E7D3B" w14:textId="55EB16E8" w:rsidR="004C09E3" w:rsidRPr="00EA35AE" w:rsidRDefault="004C09E3" w:rsidP="00EA35A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</w:t>
            </w:r>
          </w:p>
        </w:tc>
        <w:tc>
          <w:tcPr>
            <w:tcW w:w="5111" w:type="dxa"/>
            <w:shd w:val="clear" w:color="auto" w:fill="auto"/>
          </w:tcPr>
          <w:p w14:paraId="44373B2B" w14:textId="7D4AAFEB" w:rsidR="004C09E3" w:rsidRPr="00EA35AE" w:rsidRDefault="004C09E3" w:rsidP="00EA35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«Социальная поддержка граждан </w:t>
            </w:r>
            <w:proofErr w:type="spellStart"/>
            <w:r w:rsidRPr="00EA35AE">
              <w:rPr>
                <w:rFonts w:ascii="Times New Roman" w:eastAsia="Times New Roman" w:hAnsi="Times New Roman"/>
                <w:color w:val="000000"/>
              </w:rPr>
              <w:t>Мерчанского</w:t>
            </w:r>
            <w:proofErr w:type="spellEnd"/>
            <w:r w:rsidRPr="00EA35AE">
              <w:rPr>
                <w:rFonts w:ascii="Times New Roman" w:eastAsia="Times New Roman" w:hAnsi="Times New Roman"/>
                <w:color w:val="000000"/>
              </w:rPr>
              <w:t xml:space="preserve"> сельского поселения»</w:t>
            </w:r>
          </w:p>
        </w:tc>
        <w:tc>
          <w:tcPr>
            <w:tcW w:w="1252" w:type="dxa"/>
            <w:shd w:val="clear" w:color="auto" w:fill="auto"/>
          </w:tcPr>
          <w:p w14:paraId="15E5A87B" w14:textId="441EB593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150,0</w:t>
            </w:r>
          </w:p>
        </w:tc>
        <w:tc>
          <w:tcPr>
            <w:tcW w:w="1550" w:type="dxa"/>
            <w:shd w:val="clear" w:color="auto" w:fill="auto"/>
          </w:tcPr>
          <w:p w14:paraId="267D3194" w14:textId="58FB9E24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150,0</w:t>
            </w:r>
          </w:p>
        </w:tc>
        <w:tc>
          <w:tcPr>
            <w:tcW w:w="1308" w:type="dxa"/>
            <w:shd w:val="clear" w:color="auto" w:fill="auto"/>
          </w:tcPr>
          <w:p w14:paraId="2BE3CBC4" w14:textId="69A26BDD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0,0 </w:t>
            </w:r>
          </w:p>
        </w:tc>
      </w:tr>
      <w:tr w:rsidR="00EA35AE" w:rsidRPr="00F86B17" w14:paraId="4982BE32" w14:textId="77777777" w:rsidTr="00EA35AE">
        <w:tc>
          <w:tcPr>
            <w:tcW w:w="526" w:type="dxa"/>
            <w:shd w:val="clear" w:color="auto" w:fill="auto"/>
          </w:tcPr>
          <w:p w14:paraId="51DD1A79" w14:textId="38C98E03" w:rsidR="004C09E3" w:rsidRPr="00EA35AE" w:rsidRDefault="004C09E3" w:rsidP="00EA35A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2</w:t>
            </w:r>
          </w:p>
        </w:tc>
        <w:tc>
          <w:tcPr>
            <w:tcW w:w="5111" w:type="dxa"/>
            <w:shd w:val="clear" w:color="auto" w:fill="auto"/>
          </w:tcPr>
          <w:p w14:paraId="2A4D82B4" w14:textId="3F2FACF3" w:rsidR="004C09E3" w:rsidRPr="00EA35AE" w:rsidRDefault="004C09E3" w:rsidP="00EA35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«Комплексное и устойчивое развитие </w:t>
            </w:r>
            <w:proofErr w:type="spellStart"/>
            <w:r w:rsidRPr="00EA35AE">
              <w:rPr>
                <w:rFonts w:ascii="Times New Roman" w:eastAsia="Times New Roman" w:hAnsi="Times New Roman"/>
                <w:color w:val="000000"/>
              </w:rPr>
              <w:t>Мерчанского</w:t>
            </w:r>
            <w:proofErr w:type="spellEnd"/>
            <w:r w:rsidRPr="00EA35AE">
              <w:rPr>
                <w:rFonts w:ascii="Times New Roman" w:eastAsia="Times New Roman" w:hAnsi="Times New Roman"/>
                <w:color w:val="000000"/>
              </w:rPr>
              <w:t xml:space="preserve"> сельского поселения Крымского района в сфере землеустройства, землепользования и дорожного хозяйства»</w:t>
            </w:r>
          </w:p>
        </w:tc>
        <w:tc>
          <w:tcPr>
            <w:tcW w:w="1252" w:type="dxa"/>
            <w:shd w:val="clear" w:color="auto" w:fill="auto"/>
          </w:tcPr>
          <w:p w14:paraId="7A9BF8B2" w14:textId="29451C87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2 086,6</w:t>
            </w:r>
          </w:p>
        </w:tc>
        <w:tc>
          <w:tcPr>
            <w:tcW w:w="1550" w:type="dxa"/>
            <w:shd w:val="clear" w:color="auto" w:fill="auto"/>
          </w:tcPr>
          <w:p w14:paraId="4CA0C58A" w14:textId="2D904D01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2 370,2</w:t>
            </w:r>
          </w:p>
        </w:tc>
        <w:tc>
          <w:tcPr>
            <w:tcW w:w="1308" w:type="dxa"/>
            <w:shd w:val="clear" w:color="auto" w:fill="auto"/>
          </w:tcPr>
          <w:p w14:paraId="4EC72928" w14:textId="7EBD39E7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283,6 </w:t>
            </w:r>
          </w:p>
        </w:tc>
      </w:tr>
      <w:tr w:rsidR="00EA35AE" w:rsidRPr="00F86B17" w14:paraId="61FA621C" w14:textId="77777777" w:rsidTr="00EA35AE">
        <w:tc>
          <w:tcPr>
            <w:tcW w:w="526" w:type="dxa"/>
            <w:shd w:val="clear" w:color="auto" w:fill="auto"/>
          </w:tcPr>
          <w:p w14:paraId="37C755C3" w14:textId="708CD8A4" w:rsidR="004C09E3" w:rsidRPr="00EA35AE" w:rsidRDefault="004C09E3" w:rsidP="00EA35A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3</w:t>
            </w:r>
          </w:p>
        </w:tc>
        <w:tc>
          <w:tcPr>
            <w:tcW w:w="5111" w:type="dxa"/>
            <w:shd w:val="clear" w:color="auto" w:fill="auto"/>
          </w:tcPr>
          <w:p w14:paraId="7531EC42" w14:textId="0E5A61DA" w:rsidR="004C09E3" w:rsidRPr="00EA35AE" w:rsidRDefault="004C09E3" w:rsidP="00EA35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«Обеспечение безопасности населения </w:t>
            </w:r>
            <w:proofErr w:type="spellStart"/>
            <w:r w:rsidRPr="00EA35AE">
              <w:rPr>
                <w:rFonts w:ascii="Times New Roman" w:eastAsia="Times New Roman" w:hAnsi="Times New Roman"/>
                <w:color w:val="000000"/>
              </w:rPr>
              <w:t>Мерчанского</w:t>
            </w:r>
            <w:proofErr w:type="spellEnd"/>
            <w:r w:rsidRPr="00EA35AE">
              <w:rPr>
                <w:rFonts w:ascii="Times New Roman" w:eastAsia="Times New Roman" w:hAnsi="Times New Roman"/>
                <w:color w:val="000000"/>
              </w:rPr>
              <w:t xml:space="preserve"> сельского поселения Крымского района»</w:t>
            </w:r>
          </w:p>
        </w:tc>
        <w:tc>
          <w:tcPr>
            <w:tcW w:w="1252" w:type="dxa"/>
            <w:shd w:val="clear" w:color="auto" w:fill="auto"/>
          </w:tcPr>
          <w:p w14:paraId="174198B0" w14:textId="1ABA4231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120,0</w:t>
            </w:r>
          </w:p>
        </w:tc>
        <w:tc>
          <w:tcPr>
            <w:tcW w:w="1550" w:type="dxa"/>
            <w:shd w:val="clear" w:color="auto" w:fill="auto"/>
          </w:tcPr>
          <w:p w14:paraId="4A8B6364" w14:textId="2A26ED61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530,0</w:t>
            </w:r>
          </w:p>
        </w:tc>
        <w:tc>
          <w:tcPr>
            <w:tcW w:w="1308" w:type="dxa"/>
            <w:shd w:val="clear" w:color="auto" w:fill="auto"/>
          </w:tcPr>
          <w:p w14:paraId="6070C9CB" w14:textId="48000EE0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410,0 </w:t>
            </w:r>
          </w:p>
        </w:tc>
      </w:tr>
      <w:tr w:rsidR="00EA35AE" w:rsidRPr="00F86B17" w14:paraId="593FE164" w14:textId="77777777" w:rsidTr="00EA35AE">
        <w:tc>
          <w:tcPr>
            <w:tcW w:w="526" w:type="dxa"/>
            <w:shd w:val="clear" w:color="auto" w:fill="auto"/>
          </w:tcPr>
          <w:p w14:paraId="5D92C58E" w14:textId="143D0641" w:rsidR="004C09E3" w:rsidRPr="00EA35AE" w:rsidRDefault="004C09E3" w:rsidP="00EA35A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4</w:t>
            </w:r>
          </w:p>
        </w:tc>
        <w:tc>
          <w:tcPr>
            <w:tcW w:w="5111" w:type="dxa"/>
            <w:shd w:val="clear" w:color="auto" w:fill="auto"/>
          </w:tcPr>
          <w:p w14:paraId="62B1BC50" w14:textId="33B0D761" w:rsidR="004C09E3" w:rsidRPr="00EA35AE" w:rsidRDefault="004C09E3" w:rsidP="00EA35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«Развитие культуры </w:t>
            </w:r>
            <w:proofErr w:type="spellStart"/>
            <w:r w:rsidRPr="00EA35AE">
              <w:rPr>
                <w:rFonts w:ascii="Times New Roman" w:eastAsia="Times New Roman" w:hAnsi="Times New Roman"/>
                <w:color w:val="000000"/>
              </w:rPr>
              <w:t>Мерчанского</w:t>
            </w:r>
            <w:proofErr w:type="spellEnd"/>
            <w:r w:rsidRPr="00EA35AE">
              <w:rPr>
                <w:rFonts w:ascii="Times New Roman" w:eastAsia="Times New Roman" w:hAnsi="Times New Roman"/>
                <w:color w:val="000000"/>
              </w:rPr>
              <w:t xml:space="preserve"> сельского поселения Крымского района»</w:t>
            </w:r>
          </w:p>
        </w:tc>
        <w:tc>
          <w:tcPr>
            <w:tcW w:w="1252" w:type="dxa"/>
            <w:shd w:val="clear" w:color="auto" w:fill="auto"/>
          </w:tcPr>
          <w:p w14:paraId="57924033" w14:textId="28589553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3 500,0</w:t>
            </w:r>
          </w:p>
        </w:tc>
        <w:tc>
          <w:tcPr>
            <w:tcW w:w="1550" w:type="dxa"/>
            <w:shd w:val="clear" w:color="auto" w:fill="auto"/>
          </w:tcPr>
          <w:p w14:paraId="20B5B707" w14:textId="71C3AF95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3 467,0</w:t>
            </w:r>
          </w:p>
        </w:tc>
        <w:tc>
          <w:tcPr>
            <w:tcW w:w="1308" w:type="dxa"/>
            <w:shd w:val="clear" w:color="auto" w:fill="auto"/>
          </w:tcPr>
          <w:p w14:paraId="763B3A7E" w14:textId="638E08A4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-33,0 </w:t>
            </w:r>
          </w:p>
        </w:tc>
      </w:tr>
      <w:tr w:rsidR="00EA35AE" w:rsidRPr="00F86B17" w14:paraId="1CEC14B2" w14:textId="77777777" w:rsidTr="00EA35AE">
        <w:tc>
          <w:tcPr>
            <w:tcW w:w="526" w:type="dxa"/>
            <w:shd w:val="clear" w:color="auto" w:fill="auto"/>
          </w:tcPr>
          <w:p w14:paraId="02B6AFA5" w14:textId="123A3796" w:rsidR="004C09E3" w:rsidRPr="00EA35AE" w:rsidRDefault="004C09E3" w:rsidP="00EA35A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5</w:t>
            </w:r>
          </w:p>
        </w:tc>
        <w:tc>
          <w:tcPr>
            <w:tcW w:w="5111" w:type="dxa"/>
            <w:shd w:val="clear" w:color="auto" w:fill="auto"/>
          </w:tcPr>
          <w:p w14:paraId="357CF926" w14:textId="05FCC0FB" w:rsidR="004C09E3" w:rsidRPr="00EA35AE" w:rsidRDefault="004C09E3" w:rsidP="00EA35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«Развитие физической культуры и спорта в </w:t>
            </w:r>
            <w:proofErr w:type="spellStart"/>
            <w:r w:rsidRPr="00EA35AE">
              <w:rPr>
                <w:rFonts w:ascii="Times New Roman" w:eastAsia="Times New Roman" w:hAnsi="Times New Roman"/>
                <w:color w:val="000000"/>
              </w:rPr>
              <w:t>Мерчанского</w:t>
            </w:r>
            <w:proofErr w:type="spellEnd"/>
            <w:r w:rsidRPr="00EA35AE">
              <w:rPr>
                <w:rFonts w:ascii="Times New Roman" w:eastAsia="Times New Roman" w:hAnsi="Times New Roman"/>
                <w:color w:val="000000"/>
              </w:rPr>
              <w:t xml:space="preserve"> сельском поселении Крымского района»</w:t>
            </w:r>
          </w:p>
        </w:tc>
        <w:tc>
          <w:tcPr>
            <w:tcW w:w="1252" w:type="dxa"/>
            <w:shd w:val="clear" w:color="auto" w:fill="auto"/>
          </w:tcPr>
          <w:p w14:paraId="166F0718" w14:textId="0F449064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14 561,4</w:t>
            </w:r>
          </w:p>
        </w:tc>
        <w:tc>
          <w:tcPr>
            <w:tcW w:w="1550" w:type="dxa"/>
            <w:shd w:val="clear" w:color="auto" w:fill="auto"/>
          </w:tcPr>
          <w:p w14:paraId="3C6FD77F" w14:textId="1BCC4E56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70,0</w:t>
            </w:r>
          </w:p>
        </w:tc>
        <w:tc>
          <w:tcPr>
            <w:tcW w:w="1308" w:type="dxa"/>
            <w:shd w:val="clear" w:color="auto" w:fill="auto"/>
          </w:tcPr>
          <w:p w14:paraId="29AAEA52" w14:textId="08186FF7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-14 491,4 </w:t>
            </w:r>
          </w:p>
        </w:tc>
      </w:tr>
      <w:tr w:rsidR="00EA35AE" w:rsidRPr="00F86B17" w14:paraId="0DC8E211" w14:textId="77777777" w:rsidTr="00EA35AE">
        <w:tc>
          <w:tcPr>
            <w:tcW w:w="526" w:type="dxa"/>
            <w:shd w:val="clear" w:color="auto" w:fill="auto"/>
          </w:tcPr>
          <w:p w14:paraId="27E2C064" w14:textId="02070EFE" w:rsidR="004C09E3" w:rsidRPr="00EA35AE" w:rsidRDefault="004C09E3" w:rsidP="00EA35A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6</w:t>
            </w:r>
          </w:p>
        </w:tc>
        <w:tc>
          <w:tcPr>
            <w:tcW w:w="5111" w:type="dxa"/>
            <w:shd w:val="clear" w:color="auto" w:fill="auto"/>
          </w:tcPr>
          <w:p w14:paraId="40FB79FF" w14:textId="4413506F" w:rsidR="004C09E3" w:rsidRPr="00EA35AE" w:rsidRDefault="004C09E3" w:rsidP="00EA35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«Развитие жилищно-коммунального хозяйства на территории </w:t>
            </w:r>
            <w:proofErr w:type="spellStart"/>
            <w:r w:rsidRPr="00EA35AE">
              <w:rPr>
                <w:rFonts w:ascii="Times New Roman" w:eastAsia="Times New Roman" w:hAnsi="Times New Roman"/>
                <w:color w:val="000000"/>
              </w:rPr>
              <w:t>Мерчанского</w:t>
            </w:r>
            <w:proofErr w:type="spellEnd"/>
            <w:r w:rsidRPr="00EA35AE">
              <w:rPr>
                <w:rFonts w:ascii="Times New Roman" w:eastAsia="Times New Roman" w:hAnsi="Times New Roman"/>
                <w:color w:val="000000"/>
              </w:rPr>
              <w:t xml:space="preserve"> сельского поселения Крымского района»</w:t>
            </w:r>
          </w:p>
        </w:tc>
        <w:tc>
          <w:tcPr>
            <w:tcW w:w="1252" w:type="dxa"/>
            <w:shd w:val="clear" w:color="auto" w:fill="auto"/>
          </w:tcPr>
          <w:p w14:paraId="0A83F1EC" w14:textId="1EB0B2BD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10,0</w:t>
            </w:r>
          </w:p>
        </w:tc>
        <w:tc>
          <w:tcPr>
            <w:tcW w:w="1550" w:type="dxa"/>
            <w:shd w:val="clear" w:color="auto" w:fill="auto"/>
          </w:tcPr>
          <w:p w14:paraId="02E4ACC0" w14:textId="69C982F9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100,0</w:t>
            </w:r>
          </w:p>
        </w:tc>
        <w:tc>
          <w:tcPr>
            <w:tcW w:w="1308" w:type="dxa"/>
            <w:shd w:val="clear" w:color="auto" w:fill="auto"/>
          </w:tcPr>
          <w:p w14:paraId="19C3F634" w14:textId="12371306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90,0 </w:t>
            </w:r>
          </w:p>
        </w:tc>
      </w:tr>
      <w:tr w:rsidR="00EA35AE" w:rsidRPr="00F86B17" w14:paraId="67649F54" w14:textId="77777777" w:rsidTr="00EA35AE">
        <w:tc>
          <w:tcPr>
            <w:tcW w:w="526" w:type="dxa"/>
            <w:shd w:val="clear" w:color="auto" w:fill="auto"/>
          </w:tcPr>
          <w:p w14:paraId="6E9560FE" w14:textId="39F23E5D" w:rsidR="004C09E3" w:rsidRPr="00EA35AE" w:rsidRDefault="004C09E3" w:rsidP="00EA35A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7</w:t>
            </w:r>
          </w:p>
        </w:tc>
        <w:tc>
          <w:tcPr>
            <w:tcW w:w="5111" w:type="dxa"/>
            <w:shd w:val="clear" w:color="auto" w:fill="auto"/>
          </w:tcPr>
          <w:p w14:paraId="73B6E0AA" w14:textId="03CE9FE9" w:rsidR="004C09E3" w:rsidRPr="00EA35AE" w:rsidRDefault="004C09E3" w:rsidP="00EA35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«Экономическое развитие в </w:t>
            </w:r>
            <w:proofErr w:type="spellStart"/>
            <w:r w:rsidRPr="00EA35AE">
              <w:rPr>
                <w:rFonts w:ascii="Times New Roman" w:eastAsia="Times New Roman" w:hAnsi="Times New Roman"/>
                <w:color w:val="000000"/>
              </w:rPr>
              <w:t>Мерчанском</w:t>
            </w:r>
            <w:proofErr w:type="spellEnd"/>
            <w:r w:rsidRPr="00EA35AE">
              <w:rPr>
                <w:rFonts w:ascii="Times New Roman" w:eastAsia="Times New Roman" w:hAnsi="Times New Roman"/>
                <w:color w:val="000000"/>
              </w:rPr>
              <w:t xml:space="preserve"> сельском поселении Крымского района»</w:t>
            </w:r>
          </w:p>
        </w:tc>
        <w:tc>
          <w:tcPr>
            <w:tcW w:w="1252" w:type="dxa"/>
            <w:shd w:val="clear" w:color="auto" w:fill="auto"/>
          </w:tcPr>
          <w:p w14:paraId="49D5C548" w14:textId="418D7FF8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5,0</w:t>
            </w:r>
          </w:p>
        </w:tc>
        <w:tc>
          <w:tcPr>
            <w:tcW w:w="1550" w:type="dxa"/>
            <w:shd w:val="clear" w:color="auto" w:fill="auto"/>
          </w:tcPr>
          <w:p w14:paraId="28FE27CF" w14:textId="1A24DF6D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5,0</w:t>
            </w:r>
          </w:p>
        </w:tc>
        <w:tc>
          <w:tcPr>
            <w:tcW w:w="1308" w:type="dxa"/>
            <w:shd w:val="clear" w:color="auto" w:fill="auto"/>
          </w:tcPr>
          <w:p w14:paraId="394A0312" w14:textId="1B13B089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0,0 </w:t>
            </w:r>
          </w:p>
        </w:tc>
      </w:tr>
      <w:tr w:rsidR="00EA35AE" w:rsidRPr="00F86B17" w14:paraId="406D2440" w14:textId="77777777" w:rsidTr="00EA35AE">
        <w:tc>
          <w:tcPr>
            <w:tcW w:w="526" w:type="dxa"/>
            <w:shd w:val="clear" w:color="auto" w:fill="auto"/>
          </w:tcPr>
          <w:p w14:paraId="1A4158E5" w14:textId="337E95D1" w:rsidR="004C09E3" w:rsidRPr="00EA35AE" w:rsidRDefault="004C09E3" w:rsidP="00EA35A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8</w:t>
            </w:r>
          </w:p>
        </w:tc>
        <w:tc>
          <w:tcPr>
            <w:tcW w:w="5111" w:type="dxa"/>
            <w:shd w:val="clear" w:color="auto" w:fill="auto"/>
          </w:tcPr>
          <w:p w14:paraId="57FC1AF0" w14:textId="16BF4415" w:rsidR="004C09E3" w:rsidRPr="00EA35AE" w:rsidRDefault="004C09E3" w:rsidP="00EA35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"Молодежь </w:t>
            </w:r>
            <w:proofErr w:type="spellStart"/>
            <w:r w:rsidRPr="00EA35AE">
              <w:rPr>
                <w:rFonts w:ascii="Times New Roman" w:eastAsia="Times New Roman" w:hAnsi="Times New Roman"/>
                <w:color w:val="000000"/>
              </w:rPr>
              <w:t>Мерчанского</w:t>
            </w:r>
            <w:proofErr w:type="spellEnd"/>
            <w:r w:rsidRPr="00EA35AE">
              <w:rPr>
                <w:rFonts w:ascii="Times New Roman" w:eastAsia="Times New Roman" w:hAnsi="Times New Roman"/>
                <w:color w:val="000000"/>
              </w:rPr>
              <w:t xml:space="preserve"> сельского поселения Крымского района"</w:t>
            </w:r>
          </w:p>
        </w:tc>
        <w:tc>
          <w:tcPr>
            <w:tcW w:w="1252" w:type="dxa"/>
            <w:shd w:val="clear" w:color="auto" w:fill="auto"/>
          </w:tcPr>
          <w:p w14:paraId="7DA2498B" w14:textId="6933D0C6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20,0</w:t>
            </w:r>
          </w:p>
        </w:tc>
        <w:tc>
          <w:tcPr>
            <w:tcW w:w="1550" w:type="dxa"/>
            <w:shd w:val="clear" w:color="auto" w:fill="auto"/>
          </w:tcPr>
          <w:p w14:paraId="55EC49F6" w14:textId="5553A452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20,0</w:t>
            </w:r>
          </w:p>
        </w:tc>
        <w:tc>
          <w:tcPr>
            <w:tcW w:w="1308" w:type="dxa"/>
            <w:shd w:val="clear" w:color="auto" w:fill="auto"/>
          </w:tcPr>
          <w:p w14:paraId="64DE54EE" w14:textId="03FBD746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0,0 </w:t>
            </w:r>
          </w:p>
        </w:tc>
      </w:tr>
      <w:tr w:rsidR="00EA35AE" w:rsidRPr="00F86B17" w14:paraId="0E746162" w14:textId="77777777" w:rsidTr="00EA35AE">
        <w:tc>
          <w:tcPr>
            <w:tcW w:w="526" w:type="dxa"/>
            <w:shd w:val="clear" w:color="auto" w:fill="auto"/>
          </w:tcPr>
          <w:p w14:paraId="36147368" w14:textId="1B572938" w:rsidR="004C09E3" w:rsidRPr="00EA35AE" w:rsidRDefault="004C09E3" w:rsidP="00EA35A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9</w:t>
            </w:r>
          </w:p>
        </w:tc>
        <w:tc>
          <w:tcPr>
            <w:tcW w:w="5111" w:type="dxa"/>
            <w:shd w:val="clear" w:color="auto" w:fill="auto"/>
          </w:tcPr>
          <w:p w14:paraId="499C338C" w14:textId="7D32BC18" w:rsidR="004C09E3" w:rsidRPr="00EA35AE" w:rsidRDefault="004C09E3" w:rsidP="00EA35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«Муниципальная политика и развитие гражданского общества в </w:t>
            </w:r>
            <w:proofErr w:type="spellStart"/>
            <w:r w:rsidRPr="00EA35AE">
              <w:rPr>
                <w:rFonts w:ascii="Times New Roman" w:eastAsia="Times New Roman" w:hAnsi="Times New Roman"/>
                <w:color w:val="000000"/>
              </w:rPr>
              <w:t>Мерчанском</w:t>
            </w:r>
            <w:proofErr w:type="spellEnd"/>
            <w:r w:rsidRPr="00EA35AE">
              <w:rPr>
                <w:rFonts w:ascii="Times New Roman" w:eastAsia="Times New Roman" w:hAnsi="Times New Roman"/>
                <w:color w:val="000000"/>
              </w:rPr>
              <w:t xml:space="preserve"> сельском поселении Крымского района»</w:t>
            </w:r>
          </w:p>
        </w:tc>
        <w:tc>
          <w:tcPr>
            <w:tcW w:w="1252" w:type="dxa"/>
            <w:shd w:val="clear" w:color="auto" w:fill="auto"/>
          </w:tcPr>
          <w:p w14:paraId="087268BD" w14:textId="4BC7CFAC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52,3</w:t>
            </w:r>
          </w:p>
        </w:tc>
        <w:tc>
          <w:tcPr>
            <w:tcW w:w="1550" w:type="dxa"/>
            <w:shd w:val="clear" w:color="auto" w:fill="auto"/>
          </w:tcPr>
          <w:p w14:paraId="2828DD33" w14:textId="2B7007FA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88,2</w:t>
            </w:r>
          </w:p>
        </w:tc>
        <w:tc>
          <w:tcPr>
            <w:tcW w:w="1308" w:type="dxa"/>
            <w:shd w:val="clear" w:color="auto" w:fill="auto"/>
          </w:tcPr>
          <w:p w14:paraId="42BAAC64" w14:textId="5A66BE22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35,9 </w:t>
            </w:r>
          </w:p>
        </w:tc>
      </w:tr>
      <w:tr w:rsidR="00EA35AE" w:rsidRPr="00F86B17" w14:paraId="25BD5DCD" w14:textId="77777777" w:rsidTr="00EA35AE">
        <w:tc>
          <w:tcPr>
            <w:tcW w:w="526" w:type="dxa"/>
            <w:shd w:val="clear" w:color="auto" w:fill="auto"/>
          </w:tcPr>
          <w:p w14:paraId="21C8930B" w14:textId="6994A412" w:rsidR="004C09E3" w:rsidRPr="00EA35AE" w:rsidRDefault="004C09E3" w:rsidP="00EA35A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10</w:t>
            </w:r>
          </w:p>
        </w:tc>
        <w:tc>
          <w:tcPr>
            <w:tcW w:w="5111" w:type="dxa"/>
            <w:shd w:val="clear" w:color="auto" w:fill="auto"/>
          </w:tcPr>
          <w:p w14:paraId="26BDC771" w14:textId="3EB38B01" w:rsidR="004C09E3" w:rsidRPr="00EA35AE" w:rsidRDefault="004C09E3" w:rsidP="00EA35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«Поддержка социально ориентированных некоммерческих организаций»</w:t>
            </w:r>
          </w:p>
        </w:tc>
        <w:tc>
          <w:tcPr>
            <w:tcW w:w="1252" w:type="dxa"/>
            <w:shd w:val="clear" w:color="auto" w:fill="auto"/>
          </w:tcPr>
          <w:p w14:paraId="5999079A" w14:textId="7BB8C7B8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10,0</w:t>
            </w:r>
          </w:p>
        </w:tc>
        <w:tc>
          <w:tcPr>
            <w:tcW w:w="1550" w:type="dxa"/>
            <w:shd w:val="clear" w:color="auto" w:fill="auto"/>
          </w:tcPr>
          <w:p w14:paraId="5EC578B5" w14:textId="086EEF29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10,0</w:t>
            </w:r>
          </w:p>
        </w:tc>
        <w:tc>
          <w:tcPr>
            <w:tcW w:w="1308" w:type="dxa"/>
            <w:shd w:val="clear" w:color="auto" w:fill="auto"/>
          </w:tcPr>
          <w:p w14:paraId="58B4A8D2" w14:textId="3502989B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0,0 </w:t>
            </w:r>
          </w:p>
        </w:tc>
      </w:tr>
      <w:tr w:rsidR="00EA35AE" w:rsidRPr="00F86B17" w14:paraId="6947CD2E" w14:textId="77777777" w:rsidTr="00EA35AE">
        <w:tc>
          <w:tcPr>
            <w:tcW w:w="526" w:type="dxa"/>
            <w:shd w:val="clear" w:color="auto" w:fill="auto"/>
          </w:tcPr>
          <w:p w14:paraId="6CC44F52" w14:textId="591A2E6F" w:rsidR="004C09E3" w:rsidRPr="00EA35AE" w:rsidRDefault="004C09E3" w:rsidP="00EA35A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11</w:t>
            </w:r>
          </w:p>
        </w:tc>
        <w:tc>
          <w:tcPr>
            <w:tcW w:w="5111" w:type="dxa"/>
            <w:shd w:val="clear" w:color="auto" w:fill="auto"/>
          </w:tcPr>
          <w:p w14:paraId="4223F26D" w14:textId="72AC504B" w:rsidR="004C09E3" w:rsidRPr="00EA35AE" w:rsidRDefault="004C09E3" w:rsidP="00EA35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«Социально – экономическое и территориальное развитие </w:t>
            </w:r>
            <w:proofErr w:type="spellStart"/>
            <w:r w:rsidRPr="00EA35AE">
              <w:rPr>
                <w:rFonts w:ascii="Times New Roman" w:eastAsia="Times New Roman" w:hAnsi="Times New Roman"/>
                <w:color w:val="000000"/>
              </w:rPr>
              <w:t>Мерчанского</w:t>
            </w:r>
            <w:proofErr w:type="spellEnd"/>
            <w:r w:rsidRPr="00EA35AE">
              <w:rPr>
                <w:rFonts w:ascii="Times New Roman" w:eastAsia="Times New Roman" w:hAnsi="Times New Roman"/>
                <w:color w:val="000000"/>
              </w:rPr>
              <w:t xml:space="preserve"> сельского поселения Крымского района»</w:t>
            </w:r>
          </w:p>
        </w:tc>
        <w:tc>
          <w:tcPr>
            <w:tcW w:w="1252" w:type="dxa"/>
            <w:shd w:val="clear" w:color="auto" w:fill="auto"/>
          </w:tcPr>
          <w:p w14:paraId="78182054" w14:textId="123CFC72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16 918,5</w:t>
            </w:r>
          </w:p>
        </w:tc>
        <w:tc>
          <w:tcPr>
            <w:tcW w:w="1550" w:type="dxa"/>
            <w:shd w:val="clear" w:color="auto" w:fill="auto"/>
          </w:tcPr>
          <w:p w14:paraId="509D2376" w14:textId="406FD488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1 310,0</w:t>
            </w:r>
          </w:p>
        </w:tc>
        <w:tc>
          <w:tcPr>
            <w:tcW w:w="1308" w:type="dxa"/>
            <w:shd w:val="clear" w:color="auto" w:fill="auto"/>
          </w:tcPr>
          <w:p w14:paraId="376643E7" w14:textId="43A65CA2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-15 608,5 </w:t>
            </w:r>
          </w:p>
        </w:tc>
      </w:tr>
      <w:tr w:rsidR="00EA35AE" w:rsidRPr="00F86B17" w14:paraId="66913131" w14:textId="77777777" w:rsidTr="00EA35AE">
        <w:tc>
          <w:tcPr>
            <w:tcW w:w="526" w:type="dxa"/>
            <w:shd w:val="clear" w:color="auto" w:fill="auto"/>
          </w:tcPr>
          <w:p w14:paraId="02975CDE" w14:textId="7D6BD9E7" w:rsidR="004C09E3" w:rsidRPr="00EA35AE" w:rsidRDefault="004C09E3" w:rsidP="00EA35A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12</w:t>
            </w:r>
          </w:p>
        </w:tc>
        <w:tc>
          <w:tcPr>
            <w:tcW w:w="5111" w:type="dxa"/>
            <w:shd w:val="clear" w:color="auto" w:fill="auto"/>
          </w:tcPr>
          <w:p w14:paraId="03D26D7F" w14:textId="0A38FAAB" w:rsidR="004C09E3" w:rsidRPr="00EA35AE" w:rsidRDefault="004C09E3" w:rsidP="00EA35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«Информационное общество </w:t>
            </w:r>
            <w:proofErr w:type="spellStart"/>
            <w:r w:rsidRPr="00EA35AE">
              <w:rPr>
                <w:rFonts w:ascii="Times New Roman" w:eastAsia="Times New Roman" w:hAnsi="Times New Roman"/>
                <w:color w:val="000000"/>
              </w:rPr>
              <w:t>Мерчанского</w:t>
            </w:r>
            <w:proofErr w:type="spellEnd"/>
            <w:r w:rsidRPr="00EA35AE">
              <w:rPr>
                <w:rFonts w:ascii="Times New Roman" w:eastAsia="Times New Roman" w:hAnsi="Times New Roman"/>
                <w:color w:val="000000"/>
              </w:rPr>
              <w:t xml:space="preserve"> сельского поселения»</w:t>
            </w:r>
          </w:p>
        </w:tc>
        <w:tc>
          <w:tcPr>
            <w:tcW w:w="1252" w:type="dxa"/>
            <w:shd w:val="clear" w:color="auto" w:fill="auto"/>
          </w:tcPr>
          <w:p w14:paraId="3ABF4122" w14:textId="352888FF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84,3</w:t>
            </w:r>
          </w:p>
        </w:tc>
        <w:tc>
          <w:tcPr>
            <w:tcW w:w="1550" w:type="dxa"/>
            <w:shd w:val="clear" w:color="auto" w:fill="auto"/>
          </w:tcPr>
          <w:p w14:paraId="56329553" w14:textId="2EF3D846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270,0</w:t>
            </w:r>
          </w:p>
        </w:tc>
        <w:tc>
          <w:tcPr>
            <w:tcW w:w="1308" w:type="dxa"/>
            <w:shd w:val="clear" w:color="auto" w:fill="auto"/>
          </w:tcPr>
          <w:p w14:paraId="6D9775DA" w14:textId="0BC64CCF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185,7 </w:t>
            </w:r>
          </w:p>
        </w:tc>
      </w:tr>
      <w:tr w:rsidR="00EA35AE" w:rsidRPr="00F86B17" w14:paraId="11402B68" w14:textId="77777777" w:rsidTr="00EA35AE">
        <w:tc>
          <w:tcPr>
            <w:tcW w:w="526" w:type="dxa"/>
            <w:shd w:val="clear" w:color="auto" w:fill="auto"/>
          </w:tcPr>
          <w:p w14:paraId="6B190E86" w14:textId="46374A2D" w:rsidR="004C09E3" w:rsidRPr="00EA35AE" w:rsidRDefault="004C09E3" w:rsidP="00EA35A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13</w:t>
            </w:r>
          </w:p>
        </w:tc>
        <w:tc>
          <w:tcPr>
            <w:tcW w:w="5111" w:type="dxa"/>
            <w:shd w:val="clear" w:color="auto" w:fill="auto"/>
          </w:tcPr>
          <w:p w14:paraId="3B4F0FD5" w14:textId="0274391F" w:rsidR="004C09E3" w:rsidRPr="00EA35AE" w:rsidRDefault="004C09E3" w:rsidP="00EA35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«Развитие топливно-энергетического комплекса </w:t>
            </w:r>
            <w:proofErr w:type="spellStart"/>
            <w:r w:rsidRPr="00EA35AE">
              <w:rPr>
                <w:rFonts w:ascii="Times New Roman" w:eastAsia="Times New Roman" w:hAnsi="Times New Roman"/>
                <w:color w:val="000000"/>
              </w:rPr>
              <w:t>Мерчанского</w:t>
            </w:r>
            <w:proofErr w:type="spellEnd"/>
            <w:r w:rsidRPr="00EA35AE">
              <w:rPr>
                <w:rFonts w:ascii="Times New Roman" w:eastAsia="Times New Roman" w:hAnsi="Times New Roman"/>
                <w:color w:val="000000"/>
              </w:rPr>
              <w:t xml:space="preserve"> сельского поселения Крымского района»</w:t>
            </w:r>
          </w:p>
        </w:tc>
        <w:tc>
          <w:tcPr>
            <w:tcW w:w="1252" w:type="dxa"/>
            <w:shd w:val="clear" w:color="auto" w:fill="auto"/>
          </w:tcPr>
          <w:p w14:paraId="631F409C" w14:textId="7431E9B4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73,9</w:t>
            </w:r>
          </w:p>
        </w:tc>
        <w:tc>
          <w:tcPr>
            <w:tcW w:w="1550" w:type="dxa"/>
            <w:shd w:val="clear" w:color="auto" w:fill="auto"/>
          </w:tcPr>
          <w:p w14:paraId="40FE7F88" w14:textId="50785A20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10,0</w:t>
            </w:r>
          </w:p>
        </w:tc>
        <w:tc>
          <w:tcPr>
            <w:tcW w:w="1308" w:type="dxa"/>
            <w:shd w:val="clear" w:color="auto" w:fill="auto"/>
          </w:tcPr>
          <w:p w14:paraId="7E6F5C98" w14:textId="4DED1C20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-63,9 </w:t>
            </w:r>
          </w:p>
        </w:tc>
      </w:tr>
      <w:tr w:rsidR="00EA35AE" w:rsidRPr="00F86B17" w14:paraId="5A4F7D44" w14:textId="77777777" w:rsidTr="00EA35AE">
        <w:tc>
          <w:tcPr>
            <w:tcW w:w="526" w:type="dxa"/>
            <w:shd w:val="clear" w:color="auto" w:fill="auto"/>
          </w:tcPr>
          <w:p w14:paraId="65CDF5BE" w14:textId="47B06841" w:rsidR="004C09E3" w:rsidRPr="00EA35AE" w:rsidRDefault="004C09E3" w:rsidP="00EA35AE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14</w:t>
            </w:r>
          </w:p>
        </w:tc>
        <w:tc>
          <w:tcPr>
            <w:tcW w:w="5111" w:type="dxa"/>
            <w:shd w:val="clear" w:color="auto" w:fill="auto"/>
          </w:tcPr>
          <w:p w14:paraId="2959665F" w14:textId="6B79B1A3" w:rsidR="004C09E3" w:rsidRPr="00EA35AE" w:rsidRDefault="004C09E3" w:rsidP="00EA35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«Противодействие коррупции в </w:t>
            </w:r>
            <w:proofErr w:type="spellStart"/>
            <w:r w:rsidRPr="00EA35AE">
              <w:rPr>
                <w:rFonts w:ascii="Times New Roman" w:eastAsia="Times New Roman" w:hAnsi="Times New Roman"/>
                <w:color w:val="000000"/>
              </w:rPr>
              <w:t>Мерчанском</w:t>
            </w:r>
            <w:proofErr w:type="spellEnd"/>
            <w:r w:rsidRPr="00EA35AE">
              <w:rPr>
                <w:rFonts w:ascii="Times New Roman" w:eastAsia="Times New Roman" w:hAnsi="Times New Roman"/>
                <w:color w:val="000000"/>
              </w:rPr>
              <w:t xml:space="preserve"> сельском поселении Крымского района»</w:t>
            </w:r>
          </w:p>
        </w:tc>
        <w:tc>
          <w:tcPr>
            <w:tcW w:w="1252" w:type="dxa"/>
            <w:shd w:val="clear" w:color="auto" w:fill="auto"/>
          </w:tcPr>
          <w:p w14:paraId="65B91703" w14:textId="3C66B3E1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5,0</w:t>
            </w:r>
          </w:p>
        </w:tc>
        <w:tc>
          <w:tcPr>
            <w:tcW w:w="1550" w:type="dxa"/>
            <w:shd w:val="clear" w:color="auto" w:fill="auto"/>
          </w:tcPr>
          <w:p w14:paraId="08B4B964" w14:textId="2FE75CBE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5,0</w:t>
            </w:r>
          </w:p>
        </w:tc>
        <w:tc>
          <w:tcPr>
            <w:tcW w:w="1308" w:type="dxa"/>
            <w:shd w:val="clear" w:color="auto" w:fill="auto"/>
          </w:tcPr>
          <w:p w14:paraId="1838E901" w14:textId="315802D5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 xml:space="preserve">0,0 </w:t>
            </w:r>
          </w:p>
        </w:tc>
      </w:tr>
      <w:tr w:rsidR="00EA35AE" w:rsidRPr="00F86B17" w14:paraId="36D8C903" w14:textId="77777777" w:rsidTr="00EA35AE">
        <w:tc>
          <w:tcPr>
            <w:tcW w:w="5637" w:type="dxa"/>
            <w:gridSpan w:val="2"/>
            <w:shd w:val="clear" w:color="auto" w:fill="auto"/>
          </w:tcPr>
          <w:p w14:paraId="3685727E" w14:textId="77777777" w:rsidR="004C09E3" w:rsidRPr="00EA35AE" w:rsidRDefault="004C09E3" w:rsidP="00EA35AE">
            <w:pPr>
              <w:spacing w:after="0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EA35AE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1252" w:type="dxa"/>
            <w:shd w:val="clear" w:color="auto" w:fill="auto"/>
          </w:tcPr>
          <w:p w14:paraId="38862EFB" w14:textId="19D077B5" w:rsidR="004C09E3" w:rsidRPr="00EA35AE" w:rsidRDefault="004C09E3" w:rsidP="00EA35A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37 597,0</w:t>
            </w:r>
          </w:p>
        </w:tc>
        <w:tc>
          <w:tcPr>
            <w:tcW w:w="1550" w:type="dxa"/>
            <w:shd w:val="clear" w:color="auto" w:fill="auto"/>
          </w:tcPr>
          <w:p w14:paraId="0EC5198B" w14:textId="56D80592" w:rsidR="004C09E3" w:rsidRPr="00EA35AE" w:rsidRDefault="004C09E3" w:rsidP="00EA35AE">
            <w:pPr>
              <w:spacing w:after="0"/>
              <w:jc w:val="right"/>
              <w:rPr>
                <w:rFonts w:ascii="Times New Roman" w:eastAsia="Times New Roman" w:hAnsi="Times New Roman"/>
                <w:b/>
                <w:color w:val="000000"/>
              </w:rPr>
            </w:pPr>
            <w:r w:rsidRPr="00EA35AE">
              <w:rPr>
                <w:rFonts w:ascii="Times New Roman" w:eastAsia="Times New Roman" w:hAnsi="Times New Roman"/>
                <w:color w:val="000000"/>
              </w:rPr>
              <w:t>8 405,4</w:t>
            </w:r>
          </w:p>
        </w:tc>
        <w:tc>
          <w:tcPr>
            <w:tcW w:w="1308" w:type="dxa"/>
            <w:shd w:val="clear" w:color="auto" w:fill="auto"/>
            <w:vAlign w:val="center"/>
          </w:tcPr>
          <w:p w14:paraId="3A71B27A" w14:textId="3E397CBD" w:rsidR="004C09E3" w:rsidRPr="00EA35AE" w:rsidRDefault="004C09E3" w:rsidP="00EA35AE">
            <w:pPr>
              <w:spacing w:after="0"/>
              <w:jc w:val="right"/>
              <w:rPr>
                <w:rFonts w:ascii="Times New Roman" w:eastAsia="Times New Roman" w:hAnsi="Times New Roman"/>
                <w:b/>
                <w:color w:val="000000"/>
              </w:rPr>
            </w:pPr>
            <w:r w:rsidRPr="00EA35AE">
              <w:rPr>
                <w:rFonts w:ascii="Times New Roman" w:eastAsia="Times New Roman" w:hAnsi="Times New Roman"/>
                <w:b/>
                <w:color w:val="000000"/>
              </w:rPr>
              <w:t>-29 191,6</w:t>
            </w:r>
          </w:p>
        </w:tc>
      </w:tr>
    </w:tbl>
    <w:p w14:paraId="1CC21742" w14:textId="67D6B57B" w:rsidR="004C09E3" w:rsidRPr="00EA35AE" w:rsidRDefault="004C09E3" w:rsidP="004C09E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Основной объем средств в 2025 году предусматривается на мероприятия муниципальной программы «Развитие культуры </w:t>
      </w:r>
      <w:proofErr w:type="spellStart"/>
      <w:r w:rsidRPr="00EA35AE">
        <w:rPr>
          <w:rFonts w:ascii="Times New Roman" w:hAnsi="Times New Roman"/>
          <w:color w:val="000000"/>
          <w:sz w:val="28"/>
          <w:szCs w:val="28"/>
        </w:rPr>
        <w:t>М</w:t>
      </w:r>
      <w:r w:rsidR="002E009B" w:rsidRPr="00EA35AE">
        <w:rPr>
          <w:rFonts w:ascii="Times New Roman" w:hAnsi="Times New Roman"/>
          <w:color w:val="000000"/>
          <w:sz w:val="28"/>
          <w:szCs w:val="28"/>
        </w:rPr>
        <w:t>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района» – 3 467,0 тыс. рублей (или 41,3 % от общего объема программных расходов), «Комплексное и устойчивое развитие </w:t>
      </w:r>
      <w:proofErr w:type="spellStart"/>
      <w:r w:rsidR="002E009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в сфере строительства, архитектуры и дорожного хозяйства» – 2 370,20 </w:t>
      </w:r>
      <w:proofErr w:type="spellStart"/>
      <w:proofErr w:type="gramStart"/>
      <w:r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Pr="00EA35AE">
        <w:rPr>
          <w:rFonts w:ascii="Times New Roman" w:hAnsi="Times New Roman"/>
          <w:color w:val="000000"/>
          <w:sz w:val="28"/>
          <w:szCs w:val="28"/>
        </w:rPr>
        <w:t xml:space="preserve"> (28,2 %).</w:t>
      </w:r>
    </w:p>
    <w:p w14:paraId="6EE7DEDA" w14:textId="1EFC8CB2" w:rsidR="004C09E3" w:rsidRPr="00EA35AE" w:rsidRDefault="004C09E3" w:rsidP="00C9294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lastRenderedPageBreak/>
        <w:t>В нарушение пункта п.2 ст.157 Бюджетного кодекса РФ, соглашения о передаче полномочий по осуществлению внешнего муниципального финансового контроля от 12.12.2023 №01-</w:t>
      </w:r>
      <w:r w:rsidR="0007432D" w:rsidRPr="00EA35AE">
        <w:rPr>
          <w:rFonts w:ascii="Times New Roman" w:hAnsi="Times New Roman"/>
          <w:color w:val="000000"/>
          <w:sz w:val="28"/>
          <w:szCs w:val="28"/>
        </w:rPr>
        <w:t>10</w:t>
      </w:r>
      <w:r w:rsidRPr="00EA35AE">
        <w:rPr>
          <w:rFonts w:ascii="Times New Roman" w:hAnsi="Times New Roman"/>
          <w:color w:val="000000"/>
          <w:sz w:val="28"/>
          <w:szCs w:val="28"/>
        </w:rPr>
        <w:t>/0</w:t>
      </w:r>
      <w:r w:rsidR="0007432D" w:rsidRPr="00EA35AE">
        <w:rPr>
          <w:rFonts w:ascii="Times New Roman" w:hAnsi="Times New Roman"/>
          <w:color w:val="000000"/>
          <w:sz w:val="28"/>
          <w:szCs w:val="28"/>
        </w:rPr>
        <w:t>6</w:t>
      </w:r>
      <w:r w:rsidRPr="00EA35AE">
        <w:rPr>
          <w:rFonts w:ascii="Times New Roman" w:hAnsi="Times New Roman"/>
          <w:color w:val="000000"/>
          <w:sz w:val="28"/>
          <w:szCs w:val="28"/>
        </w:rPr>
        <w:t>, п.</w:t>
      </w:r>
      <w:r w:rsidR="00C92943" w:rsidRPr="00EA35AE">
        <w:rPr>
          <w:rFonts w:ascii="Times New Roman" w:hAnsi="Times New Roman"/>
          <w:color w:val="000000"/>
          <w:sz w:val="28"/>
          <w:szCs w:val="28"/>
        </w:rPr>
        <w:t>3</w:t>
      </w:r>
      <w:r w:rsidRPr="00EA35AE">
        <w:rPr>
          <w:rFonts w:ascii="Times New Roman" w:hAnsi="Times New Roman"/>
          <w:color w:val="000000"/>
          <w:sz w:val="28"/>
          <w:szCs w:val="28"/>
        </w:rPr>
        <w:t>.</w:t>
      </w:r>
      <w:r w:rsidR="00C92943" w:rsidRPr="00EA35AE">
        <w:rPr>
          <w:rFonts w:ascii="Times New Roman" w:hAnsi="Times New Roman"/>
          <w:color w:val="000000"/>
          <w:sz w:val="28"/>
          <w:szCs w:val="28"/>
        </w:rPr>
        <w:t>2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. Порядка </w:t>
      </w:r>
      <w:r w:rsidR="00C92943" w:rsidRPr="00EA35AE">
        <w:rPr>
          <w:rFonts w:ascii="Times New Roman" w:hAnsi="Times New Roman"/>
          <w:color w:val="000000"/>
          <w:sz w:val="28"/>
          <w:szCs w:val="28"/>
        </w:rPr>
        <w:t xml:space="preserve">разработки, реализации и оценки эффективности муниципальных программ </w:t>
      </w:r>
      <w:proofErr w:type="spellStart"/>
      <w:r w:rsidR="00C92943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="00C92943"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, утвержденного постановлением администрации </w:t>
      </w:r>
      <w:proofErr w:type="spellStart"/>
      <w:r w:rsidR="00C92943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от </w:t>
      </w:r>
      <w:r w:rsidR="00C92943" w:rsidRPr="00EA35AE">
        <w:rPr>
          <w:rFonts w:ascii="Times New Roman" w:hAnsi="Times New Roman"/>
          <w:color w:val="000000"/>
          <w:sz w:val="28"/>
          <w:szCs w:val="28"/>
        </w:rPr>
        <w:t>14</w:t>
      </w:r>
      <w:r w:rsidRPr="00EA35AE">
        <w:rPr>
          <w:rFonts w:ascii="Times New Roman" w:hAnsi="Times New Roman"/>
          <w:color w:val="000000"/>
          <w:sz w:val="28"/>
          <w:szCs w:val="28"/>
        </w:rPr>
        <w:t>.0</w:t>
      </w:r>
      <w:r w:rsidR="00C92943" w:rsidRPr="00EA35AE">
        <w:rPr>
          <w:rFonts w:ascii="Times New Roman" w:hAnsi="Times New Roman"/>
          <w:color w:val="000000"/>
          <w:sz w:val="28"/>
          <w:szCs w:val="28"/>
        </w:rPr>
        <w:t>9</w:t>
      </w:r>
      <w:r w:rsidRPr="00EA35AE">
        <w:rPr>
          <w:rFonts w:ascii="Times New Roman" w:hAnsi="Times New Roman"/>
          <w:color w:val="000000"/>
          <w:sz w:val="28"/>
          <w:szCs w:val="28"/>
        </w:rPr>
        <w:t>.201</w:t>
      </w:r>
      <w:r w:rsidR="00C92943" w:rsidRPr="00EA35AE">
        <w:rPr>
          <w:rFonts w:ascii="Times New Roman" w:hAnsi="Times New Roman"/>
          <w:color w:val="000000"/>
          <w:sz w:val="28"/>
          <w:szCs w:val="28"/>
        </w:rPr>
        <w:t>7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№</w:t>
      </w:r>
      <w:r w:rsidR="00C92943" w:rsidRPr="00EA35AE">
        <w:rPr>
          <w:rFonts w:ascii="Times New Roman" w:hAnsi="Times New Roman"/>
          <w:color w:val="000000"/>
          <w:sz w:val="28"/>
          <w:szCs w:val="28"/>
        </w:rPr>
        <w:t>289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, проекты муниципальных программ, финансирование которых запланировано в 2025году </w:t>
      </w:r>
      <w:r w:rsidR="00C92943" w:rsidRPr="00EA35AE">
        <w:rPr>
          <w:rFonts w:ascii="Times New Roman" w:hAnsi="Times New Roman"/>
          <w:color w:val="000000"/>
          <w:sz w:val="28"/>
          <w:szCs w:val="28"/>
        </w:rPr>
        <w:t xml:space="preserve">не </w:t>
      </w:r>
      <w:r w:rsidRPr="00EA35AE">
        <w:rPr>
          <w:rFonts w:ascii="Times New Roman" w:hAnsi="Times New Roman"/>
          <w:color w:val="000000"/>
          <w:sz w:val="28"/>
          <w:szCs w:val="28"/>
        </w:rPr>
        <w:t>представлены в контрольно-счетную палату для проведения финансово-экономической экспертизы</w:t>
      </w:r>
      <w:r w:rsidR="00C92943" w:rsidRPr="00EA35AE">
        <w:rPr>
          <w:rFonts w:ascii="Times New Roman" w:hAnsi="Times New Roman"/>
          <w:color w:val="000000"/>
          <w:sz w:val="28"/>
          <w:szCs w:val="28"/>
        </w:rPr>
        <w:t>,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2943" w:rsidRPr="00EA35AE">
        <w:rPr>
          <w:rFonts w:ascii="Times New Roman" w:hAnsi="Times New Roman"/>
          <w:color w:val="000000"/>
          <w:sz w:val="28"/>
          <w:szCs w:val="28"/>
        </w:rPr>
        <w:t>в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связи </w:t>
      </w:r>
      <w:r w:rsidR="00C92943" w:rsidRPr="00EA35AE">
        <w:rPr>
          <w:rFonts w:ascii="Times New Roman" w:hAnsi="Times New Roman"/>
          <w:color w:val="000000"/>
          <w:sz w:val="28"/>
          <w:szCs w:val="28"/>
        </w:rPr>
        <w:t>этим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контрольно-счетная палата не может сделать вывод об эффективности и обоснованности расходных обязательств, планируемых к финансированию на 2025 год.</w:t>
      </w:r>
    </w:p>
    <w:p w14:paraId="505D3AEB" w14:textId="77777777" w:rsidR="004C09E3" w:rsidRPr="00EA35AE" w:rsidRDefault="004C09E3" w:rsidP="004C09E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14:paraId="51A887FE" w14:textId="23AA2E9A" w:rsidR="00770C3F" w:rsidRPr="00EA35AE" w:rsidRDefault="004C09E3" w:rsidP="004C09E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поселения не превышают объемы финансового обеспечения, заложенные в утвержденных муниципальных программах и проектах изменений муниципальных программ.</w:t>
      </w:r>
    </w:p>
    <w:p w14:paraId="3F81EFA7" w14:textId="77777777" w:rsidR="004C09E3" w:rsidRPr="00EA35AE" w:rsidRDefault="004C09E3" w:rsidP="00770C3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60642788" w14:textId="77777777" w:rsidR="00C92943" w:rsidRPr="00EA35AE" w:rsidRDefault="00C92943" w:rsidP="00C92943">
      <w:pPr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EA35AE">
        <w:rPr>
          <w:rFonts w:ascii="Times New Roman" w:hAnsi="Times New Roman"/>
          <w:bCs/>
          <w:color w:val="000000"/>
          <w:sz w:val="28"/>
          <w:szCs w:val="28"/>
        </w:rPr>
        <w:t>5. Источники внутреннего финансирования дефицита</w:t>
      </w:r>
    </w:p>
    <w:p w14:paraId="7D4D71A2" w14:textId="77777777" w:rsidR="00C92943" w:rsidRPr="00EA35AE" w:rsidRDefault="00C92943" w:rsidP="00C92943">
      <w:pPr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14:paraId="1F0D3CE7" w14:textId="77777777" w:rsidR="00C92943" w:rsidRPr="00EA35AE" w:rsidRDefault="00C92943" w:rsidP="00C9294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EA35AE">
        <w:rPr>
          <w:rFonts w:ascii="Times New Roman" w:hAnsi="Times New Roman"/>
          <w:bCs/>
          <w:color w:val="000000"/>
          <w:sz w:val="28"/>
          <w:szCs w:val="28"/>
        </w:rPr>
        <w:t xml:space="preserve">Проектом решения о бюджете на 2025 год предлагается утвердить дефицит бюджета в размере 0,0 </w:t>
      </w:r>
      <w:proofErr w:type="spellStart"/>
      <w:r w:rsidRPr="00EA35AE">
        <w:rPr>
          <w:rFonts w:ascii="Times New Roman" w:hAnsi="Times New Roman"/>
          <w:bCs/>
          <w:color w:val="000000"/>
          <w:sz w:val="28"/>
          <w:szCs w:val="28"/>
        </w:rPr>
        <w:t>тыс.руб</w:t>
      </w:r>
      <w:proofErr w:type="spellEnd"/>
      <w:r w:rsidRPr="00EA35AE">
        <w:rPr>
          <w:rFonts w:ascii="Times New Roman" w:hAnsi="Times New Roman"/>
          <w:bCs/>
          <w:color w:val="000000"/>
          <w:sz w:val="28"/>
          <w:szCs w:val="28"/>
        </w:rPr>
        <w:t>.</w:t>
      </w:r>
    </w:p>
    <w:p w14:paraId="59E636DE" w14:textId="77777777" w:rsidR="00C92943" w:rsidRPr="00EA35AE" w:rsidRDefault="00C92943" w:rsidP="00C9294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EA35AE">
        <w:rPr>
          <w:rFonts w:ascii="Times New Roman" w:hAnsi="Times New Roman"/>
          <w:bCs/>
          <w:color w:val="000000"/>
          <w:sz w:val="28"/>
          <w:szCs w:val="28"/>
        </w:rPr>
        <w:t>Источники финансирования дефицита бюджета предусмотрены с учетом установленных требований ст. 96 Бюджетного кодекса РФ.</w:t>
      </w:r>
    </w:p>
    <w:p w14:paraId="44F864B1" w14:textId="6FD3D164" w:rsidR="00C92943" w:rsidRPr="00EA35AE" w:rsidRDefault="00C92943" w:rsidP="00C92943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EA35AE">
        <w:rPr>
          <w:rFonts w:ascii="Times New Roman" w:hAnsi="Times New Roman"/>
          <w:bCs/>
          <w:color w:val="000000"/>
          <w:sz w:val="28"/>
          <w:szCs w:val="28"/>
        </w:rPr>
        <w:t>Согласно приложению №5 к проекту решения о бюджете источниками финансирования дефицита бюджета поселения являются изменения остатков средств на счетах по учету средств бюджета.</w:t>
      </w:r>
    </w:p>
    <w:p w14:paraId="5C5CC9AB" w14:textId="77777777" w:rsidR="00C92943" w:rsidRPr="00EA35AE" w:rsidRDefault="00C92943" w:rsidP="00770C3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4975F0C4" w14:textId="4FABCEDC" w:rsidR="00770C3F" w:rsidRPr="00EA35AE" w:rsidRDefault="00C92943" w:rsidP="00770C3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EA35AE">
        <w:rPr>
          <w:rFonts w:ascii="Times New Roman" w:hAnsi="Times New Roman"/>
          <w:b/>
          <w:color w:val="000000"/>
          <w:sz w:val="28"/>
          <w:szCs w:val="28"/>
        </w:rPr>
        <w:t>6</w:t>
      </w:r>
      <w:r w:rsidR="00770C3F" w:rsidRPr="00EA35AE">
        <w:rPr>
          <w:rFonts w:ascii="Times New Roman" w:hAnsi="Times New Roman"/>
          <w:b/>
          <w:color w:val="000000"/>
          <w:sz w:val="28"/>
          <w:szCs w:val="28"/>
        </w:rPr>
        <w:t>.</w:t>
      </w:r>
      <w:r w:rsidR="00C6547A" w:rsidRPr="00EA35AE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70C3F" w:rsidRPr="00EA35AE">
        <w:rPr>
          <w:rFonts w:ascii="Times New Roman" w:hAnsi="Times New Roman"/>
          <w:b/>
          <w:color w:val="000000"/>
          <w:sz w:val="28"/>
          <w:szCs w:val="28"/>
        </w:rPr>
        <w:t>Резервный фонд</w:t>
      </w:r>
    </w:p>
    <w:p w14:paraId="4CA272B5" w14:textId="77777777" w:rsidR="00770C3F" w:rsidRPr="00EA35AE" w:rsidRDefault="00770C3F" w:rsidP="00770C3F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F176BFD" w14:textId="077C8291" w:rsidR="00770C3F" w:rsidRPr="00EA35AE" w:rsidRDefault="0063596D" w:rsidP="00770C3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В соответствии со ст. 81 Бюджетного кодекса РФ в</w:t>
      </w:r>
      <w:r w:rsidR="00770C3F" w:rsidRPr="00EA35AE">
        <w:rPr>
          <w:rFonts w:ascii="Times New Roman" w:hAnsi="Times New Roman"/>
          <w:color w:val="000000"/>
          <w:sz w:val="28"/>
          <w:szCs w:val="28"/>
        </w:rPr>
        <w:t xml:space="preserve"> структуре расходов бюджета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="00770C3F"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на 202</w:t>
      </w:r>
      <w:r w:rsidR="00C92943" w:rsidRPr="00EA35AE">
        <w:rPr>
          <w:rFonts w:ascii="Times New Roman" w:hAnsi="Times New Roman"/>
          <w:color w:val="000000"/>
          <w:sz w:val="28"/>
          <w:szCs w:val="28"/>
        </w:rPr>
        <w:t>5</w:t>
      </w:r>
      <w:r w:rsidR="00770C3F" w:rsidRPr="00EA35AE">
        <w:rPr>
          <w:rFonts w:ascii="Times New Roman" w:hAnsi="Times New Roman"/>
          <w:color w:val="000000"/>
          <w:sz w:val="28"/>
          <w:szCs w:val="28"/>
        </w:rPr>
        <w:t xml:space="preserve"> год предусмотрены средства резервного фонда в сумме </w:t>
      </w:r>
      <w:r w:rsidR="00C6547A" w:rsidRPr="00EA35AE">
        <w:rPr>
          <w:rFonts w:ascii="Times New Roman" w:hAnsi="Times New Roman"/>
          <w:color w:val="000000"/>
          <w:sz w:val="28"/>
          <w:szCs w:val="28"/>
        </w:rPr>
        <w:t>5</w:t>
      </w:r>
      <w:r w:rsidR="0075782A" w:rsidRPr="00EA35AE">
        <w:rPr>
          <w:rFonts w:ascii="Times New Roman" w:hAnsi="Times New Roman"/>
          <w:color w:val="000000"/>
          <w:sz w:val="28"/>
          <w:szCs w:val="28"/>
        </w:rPr>
        <w:t>0,0</w:t>
      </w:r>
      <w:r w:rsidR="00770C3F"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770C3F" w:rsidRPr="00EA35AE">
        <w:rPr>
          <w:rFonts w:ascii="Times New Roman" w:hAnsi="Times New Roman"/>
          <w:color w:val="000000"/>
          <w:sz w:val="28"/>
          <w:szCs w:val="28"/>
        </w:rPr>
        <w:t>тыс.рублей</w:t>
      </w:r>
      <w:proofErr w:type="spellEnd"/>
      <w:proofErr w:type="gramEnd"/>
      <w:r w:rsidR="00C6547A" w:rsidRPr="00EA35AE">
        <w:rPr>
          <w:rFonts w:ascii="Times New Roman" w:hAnsi="Times New Roman"/>
          <w:color w:val="000000"/>
          <w:sz w:val="28"/>
          <w:szCs w:val="28"/>
        </w:rPr>
        <w:t>.</w:t>
      </w:r>
    </w:p>
    <w:p w14:paraId="10968169" w14:textId="77777777" w:rsidR="00B04962" w:rsidRPr="00EA35AE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79340E3E" w14:textId="5B3D09BF" w:rsidR="00770C3F" w:rsidRPr="00EA35AE" w:rsidRDefault="00C6547A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EA35AE">
        <w:rPr>
          <w:rFonts w:ascii="Times New Roman" w:hAnsi="Times New Roman"/>
          <w:b/>
          <w:color w:val="000000"/>
          <w:sz w:val="28"/>
          <w:szCs w:val="28"/>
        </w:rPr>
        <w:t>7</w:t>
      </w:r>
      <w:r w:rsidR="00770C3F" w:rsidRPr="00EA35AE">
        <w:rPr>
          <w:rFonts w:ascii="Times New Roman" w:hAnsi="Times New Roman"/>
          <w:b/>
          <w:color w:val="000000"/>
          <w:sz w:val="28"/>
          <w:szCs w:val="28"/>
        </w:rPr>
        <w:t>.</w:t>
      </w:r>
      <w:r w:rsidRPr="00EA35AE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770C3F" w:rsidRPr="00EA35AE">
        <w:rPr>
          <w:rFonts w:ascii="Times New Roman" w:hAnsi="Times New Roman"/>
          <w:b/>
          <w:color w:val="000000"/>
          <w:sz w:val="28"/>
          <w:szCs w:val="28"/>
        </w:rPr>
        <w:t>Муниципальный долг, расходы на обслуживание муниципальных долговых обязательств</w:t>
      </w:r>
    </w:p>
    <w:p w14:paraId="5D135363" w14:textId="77777777" w:rsidR="00770C3F" w:rsidRPr="00EA35AE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2E7DE221" w14:textId="77777777" w:rsidR="00C6547A" w:rsidRPr="00EA35AE" w:rsidRDefault="00C6547A" w:rsidP="00C6547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Проектом решения о бюджете предлагается утвердить верхний предел муниципального внутреннего долга на 1 января 2026 года в сумме 0,0 тыс. рублей, в том числе верхний предел долга по муниципальным гарантиям - 0,0 тыс. рублей.</w:t>
      </w:r>
    </w:p>
    <w:p w14:paraId="2E58DB90" w14:textId="77777777" w:rsidR="00C6547A" w:rsidRPr="00EA35AE" w:rsidRDefault="00C6547A" w:rsidP="00C6547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>Проектом решения не планируется получение бюджетных и других кредитов в 2025 году.</w:t>
      </w:r>
    </w:p>
    <w:p w14:paraId="4B5C6CF6" w14:textId="519BA606" w:rsidR="00C6547A" w:rsidRPr="00EA35AE" w:rsidRDefault="00C6547A" w:rsidP="00C6547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lastRenderedPageBreak/>
        <w:t xml:space="preserve">Предоставление муниципальных гарантий </w:t>
      </w:r>
      <w:proofErr w:type="spellStart"/>
      <w:r w:rsidRPr="00EA35AE">
        <w:rPr>
          <w:rFonts w:ascii="Times New Roman" w:hAnsi="Times New Roman"/>
          <w:color w:val="000000"/>
          <w:sz w:val="28"/>
          <w:szCs w:val="28"/>
        </w:rPr>
        <w:t>Мерчанским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сельским поселением в 2025 году не планируется, что подтверждается программой муниципальных гарантий </w:t>
      </w:r>
      <w:proofErr w:type="spellStart"/>
      <w:r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на 2025 год.</w:t>
      </w:r>
    </w:p>
    <w:p w14:paraId="4C103989" w14:textId="77777777" w:rsidR="00C6547A" w:rsidRPr="00EA35AE" w:rsidRDefault="00C6547A" w:rsidP="00C654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8"/>
        </w:rPr>
      </w:pPr>
    </w:p>
    <w:p w14:paraId="6B476B38" w14:textId="548D4EAE" w:rsidR="0098365F" w:rsidRPr="00EA35AE" w:rsidRDefault="00C6547A" w:rsidP="00C654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4"/>
          <w:szCs w:val="28"/>
        </w:rPr>
        <w:t xml:space="preserve"> </w:t>
      </w:r>
      <w:r w:rsidR="00507A4F" w:rsidRPr="00EA35AE">
        <w:rPr>
          <w:rFonts w:ascii="Times New Roman" w:hAnsi="Times New Roman"/>
          <w:b/>
          <w:color w:val="000000"/>
          <w:sz w:val="28"/>
          <w:szCs w:val="28"/>
        </w:rPr>
        <w:t>7</w:t>
      </w:r>
      <w:r w:rsidR="001C7270" w:rsidRPr="00EA35AE">
        <w:rPr>
          <w:rFonts w:ascii="Times New Roman" w:hAnsi="Times New Roman"/>
          <w:b/>
          <w:color w:val="000000"/>
          <w:sz w:val="28"/>
          <w:szCs w:val="28"/>
        </w:rPr>
        <w:t>.</w:t>
      </w:r>
      <w:r w:rsidR="0098365F" w:rsidRPr="00EA35AE">
        <w:rPr>
          <w:rFonts w:ascii="Times New Roman" w:hAnsi="Times New Roman"/>
          <w:b/>
          <w:color w:val="000000"/>
          <w:sz w:val="28"/>
          <w:szCs w:val="28"/>
        </w:rPr>
        <w:t xml:space="preserve"> Выводы и рекомендации:</w:t>
      </w:r>
    </w:p>
    <w:p w14:paraId="2DE941D3" w14:textId="77777777" w:rsidR="0098365F" w:rsidRPr="00EA35AE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688F0681" w14:textId="07321962" w:rsidR="000A77F8" w:rsidRPr="00EA35AE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Проект решения Совета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</w:t>
      </w:r>
      <w:r w:rsidR="00B35A21" w:rsidRPr="00EA35AE">
        <w:rPr>
          <w:rFonts w:ascii="Times New Roman" w:hAnsi="Times New Roman"/>
          <w:color w:val="000000"/>
          <w:sz w:val="28"/>
          <w:szCs w:val="28"/>
        </w:rPr>
        <w:t>«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О бюджете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на </w:t>
      </w:r>
      <w:r w:rsidR="00BF6E26" w:rsidRPr="00EA35AE">
        <w:rPr>
          <w:rFonts w:ascii="Times New Roman" w:hAnsi="Times New Roman"/>
          <w:color w:val="000000"/>
          <w:sz w:val="28"/>
          <w:szCs w:val="28"/>
        </w:rPr>
        <w:t>202</w:t>
      </w:r>
      <w:r w:rsidR="00C6547A" w:rsidRPr="00EA35AE">
        <w:rPr>
          <w:rFonts w:ascii="Times New Roman" w:hAnsi="Times New Roman"/>
          <w:color w:val="000000"/>
          <w:sz w:val="28"/>
          <w:szCs w:val="28"/>
        </w:rPr>
        <w:t>5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год</w:t>
      </w:r>
      <w:r w:rsidR="00B35A21" w:rsidRPr="00EA35AE">
        <w:rPr>
          <w:rFonts w:ascii="Times New Roman" w:hAnsi="Times New Roman"/>
          <w:color w:val="000000"/>
          <w:sz w:val="28"/>
          <w:szCs w:val="28"/>
        </w:rPr>
        <w:t>»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представлен в контрольно-счетную палату с соблюдением установленных сроков.</w:t>
      </w:r>
    </w:p>
    <w:p w14:paraId="51F96E4F" w14:textId="77777777" w:rsidR="000A77F8" w:rsidRPr="00EA35AE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Представленные администрацией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14:paraId="6909B8AB" w14:textId="1FCD0DC2" w:rsidR="000A77F8" w:rsidRPr="00EA35AE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В нарушение </w:t>
      </w:r>
      <w:r w:rsidR="0075782A" w:rsidRPr="00EA35AE">
        <w:rPr>
          <w:rFonts w:ascii="Times New Roman" w:hAnsi="Times New Roman"/>
          <w:color w:val="000000"/>
          <w:sz w:val="28"/>
          <w:szCs w:val="28"/>
        </w:rPr>
        <w:t>п.2 ст.157 Бюджетного кодекса РФ, соглашения о передаче полномочий по осуществлению внешнего муниципального финансового контроля от 23.12.2022 № </w:t>
      </w:r>
      <w:r w:rsidR="0040663B" w:rsidRPr="00EA35AE">
        <w:rPr>
          <w:rFonts w:ascii="Times New Roman" w:hAnsi="Times New Roman"/>
          <w:color w:val="000000"/>
          <w:sz w:val="28"/>
          <w:szCs w:val="28"/>
        </w:rPr>
        <w:t>01-06/06</w:t>
      </w:r>
      <w:r w:rsidR="0075782A" w:rsidRPr="00EA35AE">
        <w:rPr>
          <w:rFonts w:ascii="Times New Roman" w:hAnsi="Times New Roman"/>
          <w:color w:val="000000"/>
          <w:sz w:val="28"/>
          <w:szCs w:val="28"/>
        </w:rPr>
        <w:t>, пункта 3.</w:t>
      </w:r>
      <w:r w:rsidR="00EC48EF" w:rsidRPr="00EA35AE">
        <w:rPr>
          <w:rFonts w:ascii="Times New Roman" w:hAnsi="Times New Roman"/>
          <w:color w:val="000000"/>
          <w:sz w:val="28"/>
          <w:szCs w:val="28"/>
        </w:rPr>
        <w:t>2</w:t>
      </w:r>
      <w:r w:rsidR="0075782A" w:rsidRPr="00EA35AE">
        <w:rPr>
          <w:rFonts w:ascii="Times New Roman" w:hAnsi="Times New Roman"/>
          <w:color w:val="000000"/>
          <w:sz w:val="28"/>
          <w:szCs w:val="28"/>
        </w:rPr>
        <w:t xml:space="preserve"> Порядка разработки, реализации и оценки эффективности муниципальных программ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="0075782A"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района, утвержденного постановлением администрации </w:t>
      </w:r>
      <w:r w:rsidR="00EC48EF" w:rsidRPr="00EA35AE">
        <w:rPr>
          <w:rFonts w:ascii="Times New Roman" w:hAnsi="Times New Roman"/>
          <w:color w:val="000000"/>
          <w:sz w:val="28"/>
          <w:szCs w:val="28"/>
        </w:rPr>
        <w:t>от 14.09.2017 №289</w:t>
      </w:r>
      <w:r w:rsidR="0075782A" w:rsidRPr="00EA35AE">
        <w:rPr>
          <w:rFonts w:ascii="Times New Roman" w:hAnsi="Times New Roman"/>
          <w:color w:val="000000"/>
          <w:sz w:val="28"/>
          <w:szCs w:val="28"/>
        </w:rPr>
        <w:t>, все проекты муниципальных программ до внесения проекта бюджета на 202</w:t>
      </w:r>
      <w:r w:rsidR="004C2F80" w:rsidRPr="00EA35AE">
        <w:rPr>
          <w:rFonts w:ascii="Times New Roman" w:hAnsi="Times New Roman"/>
          <w:color w:val="000000"/>
          <w:sz w:val="28"/>
          <w:szCs w:val="28"/>
        </w:rPr>
        <w:t>5</w:t>
      </w:r>
      <w:r w:rsidR="0075782A" w:rsidRPr="00EA35AE">
        <w:rPr>
          <w:rFonts w:ascii="Times New Roman" w:hAnsi="Times New Roman"/>
          <w:color w:val="000000"/>
          <w:sz w:val="28"/>
          <w:szCs w:val="28"/>
        </w:rPr>
        <w:t xml:space="preserve"> год в Совет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="0075782A"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14:paraId="34FE6E82" w14:textId="3150CA4E" w:rsidR="000A77F8" w:rsidRPr="00EA35AE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В связи с тем, что муниципальные программы, предполагаемые к финансированию в </w:t>
      </w:r>
      <w:r w:rsidR="00BF6E26" w:rsidRPr="00EA35AE">
        <w:rPr>
          <w:rFonts w:ascii="Times New Roman" w:hAnsi="Times New Roman"/>
          <w:color w:val="000000"/>
          <w:sz w:val="28"/>
          <w:szCs w:val="28"/>
        </w:rPr>
        <w:t>202</w:t>
      </w:r>
      <w:r w:rsidR="000E7AA3" w:rsidRPr="00EA35AE">
        <w:rPr>
          <w:rFonts w:ascii="Times New Roman" w:hAnsi="Times New Roman"/>
          <w:color w:val="000000"/>
          <w:sz w:val="28"/>
          <w:szCs w:val="28"/>
        </w:rPr>
        <w:t>5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</w:t>
      </w:r>
      <w:r w:rsidR="00C6547A" w:rsidRPr="00EA35AE">
        <w:rPr>
          <w:rFonts w:ascii="Times New Roman" w:hAnsi="Times New Roman"/>
          <w:color w:val="000000"/>
          <w:sz w:val="28"/>
          <w:szCs w:val="28"/>
        </w:rPr>
        <w:t>в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F6E26" w:rsidRPr="00EA35AE">
        <w:rPr>
          <w:rFonts w:ascii="Times New Roman" w:hAnsi="Times New Roman"/>
          <w:color w:val="000000"/>
          <w:sz w:val="28"/>
          <w:szCs w:val="28"/>
        </w:rPr>
        <w:t>202</w:t>
      </w:r>
      <w:r w:rsidR="00C6547A" w:rsidRPr="00EA35AE">
        <w:rPr>
          <w:rFonts w:ascii="Times New Roman" w:hAnsi="Times New Roman"/>
          <w:color w:val="000000"/>
          <w:sz w:val="28"/>
          <w:szCs w:val="28"/>
        </w:rPr>
        <w:t>5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год</w:t>
      </w:r>
      <w:r w:rsidR="00C6547A" w:rsidRPr="00EA35AE">
        <w:rPr>
          <w:rFonts w:ascii="Times New Roman" w:hAnsi="Times New Roman"/>
          <w:color w:val="000000"/>
          <w:sz w:val="28"/>
          <w:szCs w:val="28"/>
        </w:rPr>
        <w:t>у</w:t>
      </w:r>
      <w:r w:rsidRPr="00EA35AE">
        <w:rPr>
          <w:rFonts w:ascii="Times New Roman" w:hAnsi="Times New Roman"/>
          <w:color w:val="000000"/>
          <w:sz w:val="28"/>
          <w:szCs w:val="28"/>
        </w:rPr>
        <w:t>.</w:t>
      </w:r>
    </w:p>
    <w:p w14:paraId="1FE24AC5" w14:textId="77777777" w:rsidR="000A77F8" w:rsidRPr="00EA35AE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Предлагаем на основании пункта </w:t>
      </w:r>
      <w:r w:rsidR="00EC48EF" w:rsidRPr="00EA35AE">
        <w:rPr>
          <w:rFonts w:ascii="Times New Roman" w:hAnsi="Times New Roman"/>
          <w:color w:val="000000"/>
          <w:sz w:val="28"/>
          <w:szCs w:val="28"/>
        </w:rPr>
        <w:t xml:space="preserve">3.2 Порядка разработки, реализации и оценки эффективности муниципальных программ </w:t>
      </w:r>
      <w:proofErr w:type="spellStart"/>
      <w:r w:rsidR="00EC48EF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="00EC48EF"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района, утвержденного постановлением администрации от 14.09.2017 №289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14:paraId="475B1D5D" w14:textId="47B4825E" w:rsidR="000A77F8" w:rsidRPr="00EA35AE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A35AE">
        <w:rPr>
          <w:rFonts w:ascii="Times New Roman" w:hAnsi="Times New Roman"/>
          <w:color w:val="000000"/>
          <w:sz w:val="28"/>
          <w:szCs w:val="28"/>
        </w:rPr>
        <w:t xml:space="preserve">По результатам экспертизы рекомендуем Совету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</w:t>
      </w:r>
      <w:r w:rsidR="00B35A21" w:rsidRPr="00EA35AE">
        <w:rPr>
          <w:rFonts w:ascii="Times New Roman" w:hAnsi="Times New Roman"/>
          <w:color w:val="000000"/>
          <w:sz w:val="28"/>
          <w:szCs w:val="28"/>
        </w:rPr>
        <w:t>«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О бюджете </w:t>
      </w:r>
      <w:proofErr w:type="spellStart"/>
      <w:r w:rsidR="0040663B" w:rsidRPr="00EA35AE">
        <w:rPr>
          <w:rFonts w:ascii="Times New Roman" w:hAnsi="Times New Roman"/>
          <w:color w:val="000000"/>
          <w:sz w:val="28"/>
          <w:szCs w:val="28"/>
        </w:rPr>
        <w:t>Мерчанского</w:t>
      </w:r>
      <w:proofErr w:type="spellEnd"/>
      <w:r w:rsidRPr="00EA35AE">
        <w:rPr>
          <w:rFonts w:ascii="Times New Roman" w:hAnsi="Times New Roman"/>
          <w:color w:val="000000"/>
          <w:sz w:val="28"/>
          <w:szCs w:val="28"/>
        </w:rPr>
        <w:t xml:space="preserve"> сельского поселения Крымского района на </w:t>
      </w:r>
      <w:r w:rsidR="00BF6E26" w:rsidRPr="00EA35AE">
        <w:rPr>
          <w:rFonts w:ascii="Times New Roman" w:hAnsi="Times New Roman"/>
          <w:color w:val="000000"/>
          <w:sz w:val="28"/>
          <w:szCs w:val="28"/>
        </w:rPr>
        <w:t>202</w:t>
      </w:r>
      <w:r w:rsidR="00C6547A" w:rsidRPr="00EA35AE">
        <w:rPr>
          <w:rFonts w:ascii="Times New Roman" w:hAnsi="Times New Roman"/>
          <w:color w:val="000000"/>
          <w:sz w:val="28"/>
          <w:szCs w:val="28"/>
        </w:rPr>
        <w:t>5</w:t>
      </w:r>
      <w:r w:rsidRPr="00EA35AE">
        <w:rPr>
          <w:rFonts w:ascii="Times New Roman" w:hAnsi="Times New Roman"/>
          <w:color w:val="000000"/>
          <w:sz w:val="28"/>
          <w:szCs w:val="28"/>
        </w:rPr>
        <w:t xml:space="preserve"> год</w:t>
      </w:r>
      <w:r w:rsidR="00B35A21" w:rsidRPr="00EA35AE">
        <w:rPr>
          <w:rFonts w:ascii="Times New Roman" w:hAnsi="Times New Roman"/>
          <w:color w:val="000000"/>
          <w:sz w:val="28"/>
          <w:szCs w:val="28"/>
        </w:rPr>
        <w:t>»</w:t>
      </w:r>
      <w:r w:rsidRPr="00EA35AE">
        <w:rPr>
          <w:rFonts w:ascii="Times New Roman" w:hAnsi="Times New Roman"/>
          <w:color w:val="000000"/>
          <w:sz w:val="28"/>
          <w:szCs w:val="28"/>
        </w:rPr>
        <w:t>.</w:t>
      </w:r>
    </w:p>
    <w:p w14:paraId="59FFD3C9" w14:textId="41F29568" w:rsidR="008A6EBF" w:rsidRPr="00EA35AE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8"/>
        </w:rPr>
      </w:pPr>
    </w:p>
    <w:sectPr w:rsidR="008A6EBF" w:rsidRPr="00EA35AE" w:rsidSect="00C535D0">
      <w:footerReference w:type="default" r:id="rId8"/>
      <w:footerReference w:type="first" r:id="rId9"/>
      <w:pgSz w:w="11906" w:h="16838"/>
      <w:pgMar w:top="993" w:right="850" w:bottom="851" w:left="1701" w:header="708" w:footer="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99DFE8" w14:textId="77777777" w:rsidR="00111BDC" w:rsidRDefault="00111BDC" w:rsidP="00CA4048">
      <w:pPr>
        <w:spacing w:after="0" w:line="240" w:lineRule="auto"/>
      </w:pPr>
      <w:r>
        <w:separator/>
      </w:r>
    </w:p>
  </w:endnote>
  <w:endnote w:type="continuationSeparator" w:id="0">
    <w:p w14:paraId="627DEED1" w14:textId="77777777" w:rsidR="00111BDC" w:rsidRDefault="00111BDC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914D58" w14:textId="77777777" w:rsidR="00CD3A7D" w:rsidRDefault="00CD3A7D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0E7AA3">
      <w:rPr>
        <w:noProof/>
      </w:rPr>
      <w:t>9</w:t>
    </w:r>
    <w:r>
      <w:fldChar w:fldCharType="end"/>
    </w:r>
  </w:p>
  <w:p w14:paraId="2A5100A3" w14:textId="77777777" w:rsidR="00CD3A7D" w:rsidRDefault="00CD3A7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F99593" w14:textId="77777777" w:rsidR="00CD3A7D" w:rsidRDefault="00CD3A7D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14:paraId="18EBEBC4" w14:textId="77777777" w:rsidR="00CD3A7D" w:rsidRDefault="00CD3A7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A6AE0E" w14:textId="77777777" w:rsidR="00111BDC" w:rsidRDefault="00111BDC" w:rsidP="00CA4048">
      <w:pPr>
        <w:spacing w:after="0" w:line="240" w:lineRule="auto"/>
      </w:pPr>
      <w:r>
        <w:separator/>
      </w:r>
    </w:p>
  </w:footnote>
  <w:footnote w:type="continuationSeparator" w:id="0">
    <w:p w14:paraId="1181DCED" w14:textId="77777777" w:rsidR="00111BDC" w:rsidRDefault="00111BDC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 w15:restartNumberingAfterBreak="0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 w15:restartNumberingAfterBreak="0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 w15:restartNumberingAfterBreak="0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 w15:restartNumberingAfterBreak="0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5590662">
    <w:abstractNumId w:val="2"/>
  </w:num>
  <w:num w:numId="2" w16cid:durableId="1065376332">
    <w:abstractNumId w:val="15"/>
  </w:num>
  <w:num w:numId="3" w16cid:durableId="143132078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64277793">
    <w:abstractNumId w:val="6"/>
  </w:num>
  <w:num w:numId="5" w16cid:durableId="1713577350">
    <w:abstractNumId w:val="14"/>
  </w:num>
  <w:num w:numId="6" w16cid:durableId="785731762">
    <w:abstractNumId w:val="11"/>
  </w:num>
  <w:num w:numId="7" w16cid:durableId="869143811">
    <w:abstractNumId w:val="9"/>
  </w:num>
  <w:num w:numId="8" w16cid:durableId="349991750">
    <w:abstractNumId w:val="0"/>
  </w:num>
  <w:num w:numId="9" w16cid:durableId="525217981">
    <w:abstractNumId w:val="1"/>
  </w:num>
  <w:num w:numId="10" w16cid:durableId="2138989520">
    <w:abstractNumId w:val="7"/>
  </w:num>
  <w:num w:numId="11" w16cid:durableId="1223754558">
    <w:abstractNumId w:val="10"/>
  </w:num>
  <w:num w:numId="12" w16cid:durableId="336925009">
    <w:abstractNumId w:val="13"/>
  </w:num>
  <w:num w:numId="13" w16cid:durableId="582879374">
    <w:abstractNumId w:val="18"/>
  </w:num>
  <w:num w:numId="14" w16cid:durableId="1724866587">
    <w:abstractNumId w:val="5"/>
  </w:num>
  <w:num w:numId="15" w16cid:durableId="435904434">
    <w:abstractNumId w:val="12"/>
  </w:num>
  <w:num w:numId="16" w16cid:durableId="731734265">
    <w:abstractNumId w:val="4"/>
  </w:num>
  <w:num w:numId="17" w16cid:durableId="928853072">
    <w:abstractNumId w:val="16"/>
  </w:num>
  <w:num w:numId="18" w16cid:durableId="124936382">
    <w:abstractNumId w:val="8"/>
  </w:num>
  <w:num w:numId="19" w16cid:durableId="550387766">
    <w:abstractNumId w:val="3"/>
  </w:num>
  <w:num w:numId="20" w16cid:durableId="121465579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F517A"/>
    <w:rsid w:val="00000BBD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61A5"/>
    <w:rsid w:val="0002624A"/>
    <w:rsid w:val="00026BE6"/>
    <w:rsid w:val="00026C0C"/>
    <w:rsid w:val="00030CD2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13B5"/>
    <w:rsid w:val="0004209D"/>
    <w:rsid w:val="000432E9"/>
    <w:rsid w:val="00043D43"/>
    <w:rsid w:val="00043FBA"/>
    <w:rsid w:val="00045126"/>
    <w:rsid w:val="00045CAB"/>
    <w:rsid w:val="00045F57"/>
    <w:rsid w:val="000460FE"/>
    <w:rsid w:val="0004688C"/>
    <w:rsid w:val="00046BFF"/>
    <w:rsid w:val="00046FED"/>
    <w:rsid w:val="00050C4F"/>
    <w:rsid w:val="00052868"/>
    <w:rsid w:val="00052E3D"/>
    <w:rsid w:val="00056E05"/>
    <w:rsid w:val="00060DFE"/>
    <w:rsid w:val="0006114C"/>
    <w:rsid w:val="000613EA"/>
    <w:rsid w:val="0006186D"/>
    <w:rsid w:val="0006228D"/>
    <w:rsid w:val="00063688"/>
    <w:rsid w:val="0006501D"/>
    <w:rsid w:val="0006546D"/>
    <w:rsid w:val="00065777"/>
    <w:rsid w:val="00066C28"/>
    <w:rsid w:val="00067DFA"/>
    <w:rsid w:val="000717BC"/>
    <w:rsid w:val="00071BDA"/>
    <w:rsid w:val="00071DD6"/>
    <w:rsid w:val="000723F4"/>
    <w:rsid w:val="0007432D"/>
    <w:rsid w:val="000750CD"/>
    <w:rsid w:val="00075562"/>
    <w:rsid w:val="00076B78"/>
    <w:rsid w:val="00077308"/>
    <w:rsid w:val="00077F01"/>
    <w:rsid w:val="00077F13"/>
    <w:rsid w:val="0008000E"/>
    <w:rsid w:val="00080119"/>
    <w:rsid w:val="000804CB"/>
    <w:rsid w:val="0008222F"/>
    <w:rsid w:val="000823AB"/>
    <w:rsid w:val="00085CCE"/>
    <w:rsid w:val="00086F3C"/>
    <w:rsid w:val="00087CBA"/>
    <w:rsid w:val="00090DBB"/>
    <w:rsid w:val="00091F04"/>
    <w:rsid w:val="00092FBD"/>
    <w:rsid w:val="000934B1"/>
    <w:rsid w:val="00093B11"/>
    <w:rsid w:val="00094109"/>
    <w:rsid w:val="0009569C"/>
    <w:rsid w:val="00096CC9"/>
    <w:rsid w:val="00096D73"/>
    <w:rsid w:val="00097627"/>
    <w:rsid w:val="000A07B1"/>
    <w:rsid w:val="000A1300"/>
    <w:rsid w:val="000A4BC8"/>
    <w:rsid w:val="000A4BE2"/>
    <w:rsid w:val="000A5CE9"/>
    <w:rsid w:val="000A5E40"/>
    <w:rsid w:val="000A5FE0"/>
    <w:rsid w:val="000A6508"/>
    <w:rsid w:val="000A6628"/>
    <w:rsid w:val="000A679B"/>
    <w:rsid w:val="000A6F58"/>
    <w:rsid w:val="000A7110"/>
    <w:rsid w:val="000A77F8"/>
    <w:rsid w:val="000B0ED0"/>
    <w:rsid w:val="000B14EC"/>
    <w:rsid w:val="000B1851"/>
    <w:rsid w:val="000B24AD"/>
    <w:rsid w:val="000B30CC"/>
    <w:rsid w:val="000B33D6"/>
    <w:rsid w:val="000B43D1"/>
    <w:rsid w:val="000B488C"/>
    <w:rsid w:val="000B4D1F"/>
    <w:rsid w:val="000B53D8"/>
    <w:rsid w:val="000C0A34"/>
    <w:rsid w:val="000C1420"/>
    <w:rsid w:val="000C174D"/>
    <w:rsid w:val="000C3757"/>
    <w:rsid w:val="000C46EA"/>
    <w:rsid w:val="000C72C3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523"/>
    <w:rsid w:val="000D3354"/>
    <w:rsid w:val="000D5EB4"/>
    <w:rsid w:val="000E075F"/>
    <w:rsid w:val="000E0E2F"/>
    <w:rsid w:val="000E22A8"/>
    <w:rsid w:val="000E2997"/>
    <w:rsid w:val="000E2BF6"/>
    <w:rsid w:val="000E4FAA"/>
    <w:rsid w:val="000E5E2F"/>
    <w:rsid w:val="000E66F1"/>
    <w:rsid w:val="000E6C42"/>
    <w:rsid w:val="000E7AA3"/>
    <w:rsid w:val="000E7BF9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67E9"/>
    <w:rsid w:val="0010699B"/>
    <w:rsid w:val="001069F2"/>
    <w:rsid w:val="0010711A"/>
    <w:rsid w:val="00111588"/>
    <w:rsid w:val="00111A08"/>
    <w:rsid w:val="00111BDC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CAC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3F0E"/>
    <w:rsid w:val="00133F6E"/>
    <w:rsid w:val="0013522F"/>
    <w:rsid w:val="00136A56"/>
    <w:rsid w:val="00136AE0"/>
    <w:rsid w:val="001375B6"/>
    <w:rsid w:val="00140787"/>
    <w:rsid w:val="001409BA"/>
    <w:rsid w:val="001422A9"/>
    <w:rsid w:val="001436F1"/>
    <w:rsid w:val="00144733"/>
    <w:rsid w:val="00144961"/>
    <w:rsid w:val="00145815"/>
    <w:rsid w:val="00145BC4"/>
    <w:rsid w:val="0014657E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4D2"/>
    <w:rsid w:val="00156B8A"/>
    <w:rsid w:val="00157707"/>
    <w:rsid w:val="00161C89"/>
    <w:rsid w:val="00161F17"/>
    <w:rsid w:val="001620AE"/>
    <w:rsid w:val="00163B08"/>
    <w:rsid w:val="00164360"/>
    <w:rsid w:val="00164D98"/>
    <w:rsid w:val="001651EB"/>
    <w:rsid w:val="001665B3"/>
    <w:rsid w:val="00166837"/>
    <w:rsid w:val="00167015"/>
    <w:rsid w:val="00171223"/>
    <w:rsid w:val="00171B0F"/>
    <w:rsid w:val="00171D24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070B"/>
    <w:rsid w:val="00191F58"/>
    <w:rsid w:val="00192792"/>
    <w:rsid w:val="001930CF"/>
    <w:rsid w:val="00193BBD"/>
    <w:rsid w:val="00194350"/>
    <w:rsid w:val="00194411"/>
    <w:rsid w:val="00194BE6"/>
    <w:rsid w:val="0019536C"/>
    <w:rsid w:val="00195DA8"/>
    <w:rsid w:val="00197028"/>
    <w:rsid w:val="00197391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C78"/>
    <w:rsid w:val="001B7396"/>
    <w:rsid w:val="001C01E2"/>
    <w:rsid w:val="001C172B"/>
    <w:rsid w:val="001C1DCE"/>
    <w:rsid w:val="001C2354"/>
    <w:rsid w:val="001C2A04"/>
    <w:rsid w:val="001C354B"/>
    <w:rsid w:val="001C4A63"/>
    <w:rsid w:val="001C6525"/>
    <w:rsid w:val="001C663B"/>
    <w:rsid w:val="001C6757"/>
    <w:rsid w:val="001C7270"/>
    <w:rsid w:val="001C7938"/>
    <w:rsid w:val="001D0877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4D7F"/>
    <w:rsid w:val="001D5E52"/>
    <w:rsid w:val="001D6263"/>
    <w:rsid w:val="001D766D"/>
    <w:rsid w:val="001E1BAA"/>
    <w:rsid w:val="001E24E2"/>
    <w:rsid w:val="001E26F6"/>
    <w:rsid w:val="001E2A8F"/>
    <w:rsid w:val="001E3B78"/>
    <w:rsid w:val="001E3BFA"/>
    <w:rsid w:val="001E3E09"/>
    <w:rsid w:val="001E42CC"/>
    <w:rsid w:val="001E5A73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110C"/>
    <w:rsid w:val="002038BF"/>
    <w:rsid w:val="00203AE3"/>
    <w:rsid w:val="002054DF"/>
    <w:rsid w:val="00205977"/>
    <w:rsid w:val="00206211"/>
    <w:rsid w:val="002074D8"/>
    <w:rsid w:val="00207F6D"/>
    <w:rsid w:val="0021033D"/>
    <w:rsid w:val="00212347"/>
    <w:rsid w:val="002151C1"/>
    <w:rsid w:val="00216D28"/>
    <w:rsid w:val="00217A98"/>
    <w:rsid w:val="00217D47"/>
    <w:rsid w:val="002202D2"/>
    <w:rsid w:val="0022031A"/>
    <w:rsid w:val="002206CC"/>
    <w:rsid w:val="002227A1"/>
    <w:rsid w:val="00222BBD"/>
    <w:rsid w:val="00223378"/>
    <w:rsid w:val="00223390"/>
    <w:rsid w:val="00224AD8"/>
    <w:rsid w:val="00225157"/>
    <w:rsid w:val="00225D15"/>
    <w:rsid w:val="00225DF8"/>
    <w:rsid w:val="00225EF3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2838"/>
    <w:rsid w:val="00242B9A"/>
    <w:rsid w:val="00242FD7"/>
    <w:rsid w:val="00243CC1"/>
    <w:rsid w:val="00244413"/>
    <w:rsid w:val="002446FD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2C80"/>
    <w:rsid w:val="0026441A"/>
    <w:rsid w:val="00264958"/>
    <w:rsid w:val="00265375"/>
    <w:rsid w:val="00265B89"/>
    <w:rsid w:val="00266253"/>
    <w:rsid w:val="002673C3"/>
    <w:rsid w:val="00267856"/>
    <w:rsid w:val="00270247"/>
    <w:rsid w:val="002703AD"/>
    <w:rsid w:val="00270A0F"/>
    <w:rsid w:val="0027107E"/>
    <w:rsid w:val="0027157A"/>
    <w:rsid w:val="002718CF"/>
    <w:rsid w:val="00274094"/>
    <w:rsid w:val="00274377"/>
    <w:rsid w:val="002755F9"/>
    <w:rsid w:val="00277617"/>
    <w:rsid w:val="00277740"/>
    <w:rsid w:val="00277792"/>
    <w:rsid w:val="00281B70"/>
    <w:rsid w:val="0028304B"/>
    <w:rsid w:val="00283C74"/>
    <w:rsid w:val="00284010"/>
    <w:rsid w:val="00284565"/>
    <w:rsid w:val="00284B0F"/>
    <w:rsid w:val="00284D53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3C90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50B8"/>
    <w:rsid w:val="002D632C"/>
    <w:rsid w:val="002D6B42"/>
    <w:rsid w:val="002D6D95"/>
    <w:rsid w:val="002D7228"/>
    <w:rsid w:val="002D74ED"/>
    <w:rsid w:val="002D7BF7"/>
    <w:rsid w:val="002D7F4C"/>
    <w:rsid w:val="002E0054"/>
    <w:rsid w:val="002E009B"/>
    <w:rsid w:val="002E02E1"/>
    <w:rsid w:val="002E0AF9"/>
    <w:rsid w:val="002E10FC"/>
    <w:rsid w:val="002E2444"/>
    <w:rsid w:val="002E25B0"/>
    <w:rsid w:val="002E2A8B"/>
    <w:rsid w:val="002E36D7"/>
    <w:rsid w:val="002E37BC"/>
    <w:rsid w:val="002E38C2"/>
    <w:rsid w:val="002E4364"/>
    <w:rsid w:val="002E4E7A"/>
    <w:rsid w:val="002E5748"/>
    <w:rsid w:val="002E5B2D"/>
    <w:rsid w:val="002E61EA"/>
    <w:rsid w:val="002E65DC"/>
    <w:rsid w:val="002E7287"/>
    <w:rsid w:val="002E7A93"/>
    <w:rsid w:val="002F0438"/>
    <w:rsid w:val="002F21CA"/>
    <w:rsid w:val="002F21D0"/>
    <w:rsid w:val="002F33C2"/>
    <w:rsid w:val="002F3595"/>
    <w:rsid w:val="002F51CD"/>
    <w:rsid w:val="002F535B"/>
    <w:rsid w:val="002F5D29"/>
    <w:rsid w:val="002F5DB2"/>
    <w:rsid w:val="002F6986"/>
    <w:rsid w:val="002F7974"/>
    <w:rsid w:val="002F7C96"/>
    <w:rsid w:val="00300F3D"/>
    <w:rsid w:val="00301990"/>
    <w:rsid w:val="00301CA7"/>
    <w:rsid w:val="00301EFA"/>
    <w:rsid w:val="0030248A"/>
    <w:rsid w:val="003031D0"/>
    <w:rsid w:val="00303E88"/>
    <w:rsid w:val="00304391"/>
    <w:rsid w:val="003058BF"/>
    <w:rsid w:val="00306798"/>
    <w:rsid w:val="00306DAA"/>
    <w:rsid w:val="00307760"/>
    <w:rsid w:val="00307905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17292"/>
    <w:rsid w:val="00321026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05E4"/>
    <w:rsid w:val="0033279B"/>
    <w:rsid w:val="00332FFC"/>
    <w:rsid w:val="0033348E"/>
    <w:rsid w:val="00333DEA"/>
    <w:rsid w:val="0033405A"/>
    <w:rsid w:val="00334BFD"/>
    <w:rsid w:val="00336E5A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43D"/>
    <w:rsid w:val="0035398B"/>
    <w:rsid w:val="00353F6E"/>
    <w:rsid w:val="00354B40"/>
    <w:rsid w:val="003550C8"/>
    <w:rsid w:val="0035527C"/>
    <w:rsid w:val="00355741"/>
    <w:rsid w:val="00357C80"/>
    <w:rsid w:val="00360419"/>
    <w:rsid w:val="003606AC"/>
    <w:rsid w:val="00360BA8"/>
    <w:rsid w:val="00361650"/>
    <w:rsid w:val="00362C6C"/>
    <w:rsid w:val="003630DF"/>
    <w:rsid w:val="00363626"/>
    <w:rsid w:val="00363A3E"/>
    <w:rsid w:val="003653EF"/>
    <w:rsid w:val="0036576E"/>
    <w:rsid w:val="00366A0B"/>
    <w:rsid w:val="00371784"/>
    <w:rsid w:val="003719D1"/>
    <w:rsid w:val="00371D24"/>
    <w:rsid w:val="00373608"/>
    <w:rsid w:val="003746C8"/>
    <w:rsid w:val="00374AFE"/>
    <w:rsid w:val="003761A4"/>
    <w:rsid w:val="00377B81"/>
    <w:rsid w:val="00380A17"/>
    <w:rsid w:val="0038154D"/>
    <w:rsid w:val="00381EC3"/>
    <w:rsid w:val="0038369A"/>
    <w:rsid w:val="003837BE"/>
    <w:rsid w:val="00383F47"/>
    <w:rsid w:val="00383FDE"/>
    <w:rsid w:val="00384D31"/>
    <w:rsid w:val="0038516A"/>
    <w:rsid w:val="00385438"/>
    <w:rsid w:val="003857A5"/>
    <w:rsid w:val="00385805"/>
    <w:rsid w:val="00390CE9"/>
    <w:rsid w:val="003915BE"/>
    <w:rsid w:val="00397C15"/>
    <w:rsid w:val="003A181D"/>
    <w:rsid w:val="003A19BE"/>
    <w:rsid w:val="003A3539"/>
    <w:rsid w:val="003A3C13"/>
    <w:rsid w:val="003A4496"/>
    <w:rsid w:val="003A57AB"/>
    <w:rsid w:val="003A5F5E"/>
    <w:rsid w:val="003A766D"/>
    <w:rsid w:val="003A7BA6"/>
    <w:rsid w:val="003B007B"/>
    <w:rsid w:val="003B1B9A"/>
    <w:rsid w:val="003B4A7E"/>
    <w:rsid w:val="003B5928"/>
    <w:rsid w:val="003C14A1"/>
    <w:rsid w:val="003C29E0"/>
    <w:rsid w:val="003C43F4"/>
    <w:rsid w:val="003C4C6D"/>
    <w:rsid w:val="003C4FE7"/>
    <w:rsid w:val="003C5182"/>
    <w:rsid w:val="003C6194"/>
    <w:rsid w:val="003C640F"/>
    <w:rsid w:val="003C66F8"/>
    <w:rsid w:val="003C790B"/>
    <w:rsid w:val="003C7B48"/>
    <w:rsid w:val="003C7BB6"/>
    <w:rsid w:val="003D024A"/>
    <w:rsid w:val="003D1087"/>
    <w:rsid w:val="003D1414"/>
    <w:rsid w:val="003D263E"/>
    <w:rsid w:val="003D2B55"/>
    <w:rsid w:val="003D3FF7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4E7F"/>
    <w:rsid w:val="003E57CF"/>
    <w:rsid w:val="003E791C"/>
    <w:rsid w:val="003F22F9"/>
    <w:rsid w:val="003F327B"/>
    <w:rsid w:val="003F3C67"/>
    <w:rsid w:val="003F4417"/>
    <w:rsid w:val="003F5B83"/>
    <w:rsid w:val="003F60C4"/>
    <w:rsid w:val="003F7D07"/>
    <w:rsid w:val="003F7F66"/>
    <w:rsid w:val="00402CE5"/>
    <w:rsid w:val="00403B0C"/>
    <w:rsid w:val="00405736"/>
    <w:rsid w:val="0040663B"/>
    <w:rsid w:val="00406C6F"/>
    <w:rsid w:val="00410071"/>
    <w:rsid w:val="00410F61"/>
    <w:rsid w:val="00410F9B"/>
    <w:rsid w:val="00411A73"/>
    <w:rsid w:val="0041354B"/>
    <w:rsid w:val="00414195"/>
    <w:rsid w:val="00414532"/>
    <w:rsid w:val="00414EE8"/>
    <w:rsid w:val="004157BE"/>
    <w:rsid w:val="00417383"/>
    <w:rsid w:val="00417B70"/>
    <w:rsid w:val="004203F6"/>
    <w:rsid w:val="0042145D"/>
    <w:rsid w:val="00421B42"/>
    <w:rsid w:val="0042219D"/>
    <w:rsid w:val="0042424D"/>
    <w:rsid w:val="00424788"/>
    <w:rsid w:val="004255FB"/>
    <w:rsid w:val="0042681B"/>
    <w:rsid w:val="00427A48"/>
    <w:rsid w:val="00430294"/>
    <w:rsid w:val="0043035A"/>
    <w:rsid w:val="00431920"/>
    <w:rsid w:val="0043212E"/>
    <w:rsid w:val="00432595"/>
    <w:rsid w:val="00432AC9"/>
    <w:rsid w:val="004332D0"/>
    <w:rsid w:val="00433C31"/>
    <w:rsid w:val="00435539"/>
    <w:rsid w:val="00435ABB"/>
    <w:rsid w:val="00435D32"/>
    <w:rsid w:val="00436727"/>
    <w:rsid w:val="0043673A"/>
    <w:rsid w:val="004378F3"/>
    <w:rsid w:val="00441703"/>
    <w:rsid w:val="00441756"/>
    <w:rsid w:val="00441772"/>
    <w:rsid w:val="00441FB7"/>
    <w:rsid w:val="00442B5F"/>
    <w:rsid w:val="004468A9"/>
    <w:rsid w:val="00446FBB"/>
    <w:rsid w:val="00447193"/>
    <w:rsid w:val="004474DF"/>
    <w:rsid w:val="00450951"/>
    <w:rsid w:val="00451A2A"/>
    <w:rsid w:val="0045203F"/>
    <w:rsid w:val="00452AFC"/>
    <w:rsid w:val="00452B0F"/>
    <w:rsid w:val="00453259"/>
    <w:rsid w:val="0045407C"/>
    <w:rsid w:val="004542A5"/>
    <w:rsid w:val="00454C09"/>
    <w:rsid w:val="00455355"/>
    <w:rsid w:val="004603AB"/>
    <w:rsid w:val="0046132A"/>
    <w:rsid w:val="004617DC"/>
    <w:rsid w:val="00462ED3"/>
    <w:rsid w:val="004639CB"/>
    <w:rsid w:val="00464649"/>
    <w:rsid w:val="004652F3"/>
    <w:rsid w:val="00466D26"/>
    <w:rsid w:val="00470874"/>
    <w:rsid w:val="00471712"/>
    <w:rsid w:val="00471BC7"/>
    <w:rsid w:val="0047288F"/>
    <w:rsid w:val="00472AE2"/>
    <w:rsid w:val="00473946"/>
    <w:rsid w:val="00473EF0"/>
    <w:rsid w:val="00475242"/>
    <w:rsid w:val="004755A1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8F6"/>
    <w:rsid w:val="00493CC3"/>
    <w:rsid w:val="004943DC"/>
    <w:rsid w:val="0049455D"/>
    <w:rsid w:val="004946C7"/>
    <w:rsid w:val="004960D0"/>
    <w:rsid w:val="0049654C"/>
    <w:rsid w:val="004A0A73"/>
    <w:rsid w:val="004A0F2E"/>
    <w:rsid w:val="004A2291"/>
    <w:rsid w:val="004A257C"/>
    <w:rsid w:val="004A2AB8"/>
    <w:rsid w:val="004A35E5"/>
    <w:rsid w:val="004A3A2E"/>
    <w:rsid w:val="004A42B5"/>
    <w:rsid w:val="004A4399"/>
    <w:rsid w:val="004A6218"/>
    <w:rsid w:val="004A69CA"/>
    <w:rsid w:val="004A75AD"/>
    <w:rsid w:val="004A7A4B"/>
    <w:rsid w:val="004A7CC3"/>
    <w:rsid w:val="004B081A"/>
    <w:rsid w:val="004B1D5E"/>
    <w:rsid w:val="004B32E0"/>
    <w:rsid w:val="004B5577"/>
    <w:rsid w:val="004B6B0F"/>
    <w:rsid w:val="004B71B1"/>
    <w:rsid w:val="004C09E3"/>
    <w:rsid w:val="004C0FA8"/>
    <w:rsid w:val="004C1376"/>
    <w:rsid w:val="004C1731"/>
    <w:rsid w:val="004C1A41"/>
    <w:rsid w:val="004C263A"/>
    <w:rsid w:val="004C27F7"/>
    <w:rsid w:val="004C2F80"/>
    <w:rsid w:val="004C488A"/>
    <w:rsid w:val="004C54F9"/>
    <w:rsid w:val="004C742E"/>
    <w:rsid w:val="004C7E94"/>
    <w:rsid w:val="004D11FC"/>
    <w:rsid w:val="004D1780"/>
    <w:rsid w:val="004D2875"/>
    <w:rsid w:val="004D3CC6"/>
    <w:rsid w:val="004D4B36"/>
    <w:rsid w:val="004D631C"/>
    <w:rsid w:val="004D7EF6"/>
    <w:rsid w:val="004D7F68"/>
    <w:rsid w:val="004E207F"/>
    <w:rsid w:val="004E2127"/>
    <w:rsid w:val="004E25CD"/>
    <w:rsid w:val="004E27DA"/>
    <w:rsid w:val="004E2A85"/>
    <w:rsid w:val="004E332F"/>
    <w:rsid w:val="004E3574"/>
    <w:rsid w:val="004E484C"/>
    <w:rsid w:val="004E4DF4"/>
    <w:rsid w:val="004E5D61"/>
    <w:rsid w:val="004E776A"/>
    <w:rsid w:val="004E7AF6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F19"/>
    <w:rsid w:val="00504120"/>
    <w:rsid w:val="00504181"/>
    <w:rsid w:val="00505BA1"/>
    <w:rsid w:val="00505C48"/>
    <w:rsid w:val="00505E77"/>
    <w:rsid w:val="005067D6"/>
    <w:rsid w:val="00507577"/>
    <w:rsid w:val="00507A4F"/>
    <w:rsid w:val="00507C01"/>
    <w:rsid w:val="005101D1"/>
    <w:rsid w:val="00510207"/>
    <w:rsid w:val="005112D7"/>
    <w:rsid w:val="005120D1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D02"/>
    <w:rsid w:val="00520EB8"/>
    <w:rsid w:val="00522C4B"/>
    <w:rsid w:val="00522E00"/>
    <w:rsid w:val="00524856"/>
    <w:rsid w:val="00524C0B"/>
    <w:rsid w:val="005257D0"/>
    <w:rsid w:val="005262F4"/>
    <w:rsid w:val="00527819"/>
    <w:rsid w:val="0053024A"/>
    <w:rsid w:val="00530447"/>
    <w:rsid w:val="00530E74"/>
    <w:rsid w:val="00530F45"/>
    <w:rsid w:val="00532BA0"/>
    <w:rsid w:val="00533E4C"/>
    <w:rsid w:val="00534B3A"/>
    <w:rsid w:val="00535175"/>
    <w:rsid w:val="00535F90"/>
    <w:rsid w:val="0053607F"/>
    <w:rsid w:val="005365CA"/>
    <w:rsid w:val="00536FB2"/>
    <w:rsid w:val="00540489"/>
    <w:rsid w:val="005408C4"/>
    <w:rsid w:val="00542D88"/>
    <w:rsid w:val="005434C6"/>
    <w:rsid w:val="005443DE"/>
    <w:rsid w:val="00546E25"/>
    <w:rsid w:val="0054710A"/>
    <w:rsid w:val="00550A62"/>
    <w:rsid w:val="00550EEA"/>
    <w:rsid w:val="00551F1A"/>
    <w:rsid w:val="0055387E"/>
    <w:rsid w:val="00553F87"/>
    <w:rsid w:val="00554585"/>
    <w:rsid w:val="00555F51"/>
    <w:rsid w:val="005564F6"/>
    <w:rsid w:val="005570F2"/>
    <w:rsid w:val="00560A5D"/>
    <w:rsid w:val="005615F2"/>
    <w:rsid w:val="005621EA"/>
    <w:rsid w:val="00562BDF"/>
    <w:rsid w:val="005634A2"/>
    <w:rsid w:val="0056479C"/>
    <w:rsid w:val="00565A5C"/>
    <w:rsid w:val="00565AC0"/>
    <w:rsid w:val="00570426"/>
    <w:rsid w:val="0057185C"/>
    <w:rsid w:val="005730F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325C"/>
    <w:rsid w:val="00584525"/>
    <w:rsid w:val="005853B4"/>
    <w:rsid w:val="00585A09"/>
    <w:rsid w:val="00586004"/>
    <w:rsid w:val="00586426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0AE"/>
    <w:rsid w:val="005A1358"/>
    <w:rsid w:val="005A1C97"/>
    <w:rsid w:val="005A2C8E"/>
    <w:rsid w:val="005A46B3"/>
    <w:rsid w:val="005A4867"/>
    <w:rsid w:val="005A55BF"/>
    <w:rsid w:val="005A6039"/>
    <w:rsid w:val="005A60AC"/>
    <w:rsid w:val="005A7A29"/>
    <w:rsid w:val="005B0281"/>
    <w:rsid w:val="005B2704"/>
    <w:rsid w:val="005B2CA2"/>
    <w:rsid w:val="005B2D18"/>
    <w:rsid w:val="005B32DA"/>
    <w:rsid w:val="005B38EF"/>
    <w:rsid w:val="005B3D79"/>
    <w:rsid w:val="005B4874"/>
    <w:rsid w:val="005B4908"/>
    <w:rsid w:val="005B4DF9"/>
    <w:rsid w:val="005B72B7"/>
    <w:rsid w:val="005B7641"/>
    <w:rsid w:val="005B770F"/>
    <w:rsid w:val="005B78DA"/>
    <w:rsid w:val="005C0011"/>
    <w:rsid w:val="005C005F"/>
    <w:rsid w:val="005C26B5"/>
    <w:rsid w:val="005C297C"/>
    <w:rsid w:val="005C2E5C"/>
    <w:rsid w:val="005C31EF"/>
    <w:rsid w:val="005C419E"/>
    <w:rsid w:val="005C43ED"/>
    <w:rsid w:val="005C4988"/>
    <w:rsid w:val="005C4EB2"/>
    <w:rsid w:val="005C5365"/>
    <w:rsid w:val="005C5A3C"/>
    <w:rsid w:val="005C5DF6"/>
    <w:rsid w:val="005C5F2F"/>
    <w:rsid w:val="005C674C"/>
    <w:rsid w:val="005D019B"/>
    <w:rsid w:val="005D24F7"/>
    <w:rsid w:val="005D2E5C"/>
    <w:rsid w:val="005D64C3"/>
    <w:rsid w:val="005D6A89"/>
    <w:rsid w:val="005D6E4C"/>
    <w:rsid w:val="005D7BD2"/>
    <w:rsid w:val="005E09BC"/>
    <w:rsid w:val="005E2AE0"/>
    <w:rsid w:val="005E4A4A"/>
    <w:rsid w:val="005E4B9A"/>
    <w:rsid w:val="005E5E7E"/>
    <w:rsid w:val="005E61A0"/>
    <w:rsid w:val="005E67D5"/>
    <w:rsid w:val="005E6940"/>
    <w:rsid w:val="005F0182"/>
    <w:rsid w:val="005F0ADD"/>
    <w:rsid w:val="005F13E7"/>
    <w:rsid w:val="005F2846"/>
    <w:rsid w:val="005F2862"/>
    <w:rsid w:val="005F3B8E"/>
    <w:rsid w:val="005F40D5"/>
    <w:rsid w:val="005F54F4"/>
    <w:rsid w:val="005F5674"/>
    <w:rsid w:val="00602B56"/>
    <w:rsid w:val="00603EBE"/>
    <w:rsid w:val="006055E1"/>
    <w:rsid w:val="006067EE"/>
    <w:rsid w:val="00607614"/>
    <w:rsid w:val="00610DED"/>
    <w:rsid w:val="006121A6"/>
    <w:rsid w:val="00613825"/>
    <w:rsid w:val="006139E2"/>
    <w:rsid w:val="00615214"/>
    <w:rsid w:val="00616441"/>
    <w:rsid w:val="0061783C"/>
    <w:rsid w:val="00617A33"/>
    <w:rsid w:val="006202DE"/>
    <w:rsid w:val="00621357"/>
    <w:rsid w:val="006215DE"/>
    <w:rsid w:val="00622165"/>
    <w:rsid w:val="00623C67"/>
    <w:rsid w:val="00623D2A"/>
    <w:rsid w:val="00624CA3"/>
    <w:rsid w:val="0062669A"/>
    <w:rsid w:val="00626EEF"/>
    <w:rsid w:val="00627B1F"/>
    <w:rsid w:val="00630420"/>
    <w:rsid w:val="00632B07"/>
    <w:rsid w:val="00634644"/>
    <w:rsid w:val="00635188"/>
    <w:rsid w:val="00635477"/>
    <w:rsid w:val="006354C7"/>
    <w:rsid w:val="0063596D"/>
    <w:rsid w:val="00635BCF"/>
    <w:rsid w:val="00636257"/>
    <w:rsid w:val="006363A0"/>
    <w:rsid w:val="006366C4"/>
    <w:rsid w:val="00636A72"/>
    <w:rsid w:val="0063790E"/>
    <w:rsid w:val="0064018B"/>
    <w:rsid w:val="00640622"/>
    <w:rsid w:val="0064090C"/>
    <w:rsid w:val="00640B84"/>
    <w:rsid w:val="00640BE1"/>
    <w:rsid w:val="00641795"/>
    <w:rsid w:val="00641BE5"/>
    <w:rsid w:val="0064230A"/>
    <w:rsid w:val="00642B43"/>
    <w:rsid w:val="0064358F"/>
    <w:rsid w:val="00644E5A"/>
    <w:rsid w:val="006458A7"/>
    <w:rsid w:val="00646B3F"/>
    <w:rsid w:val="00647371"/>
    <w:rsid w:val="00650B3C"/>
    <w:rsid w:val="00653491"/>
    <w:rsid w:val="00653C4C"/>
    <w:rsid w:val="00654943"/>
    <w:rsid w:val="00654F20"/>
    <w:rsid w:val="0065539B"/>
    <w:rsid w:val="006561E1"/>
    <w:rsid w:val="00660518"/>
    <w:rsid w:val="00661483"/>
    <w:rsid w:val="00661AF9"/>
    <w:rsid w:val="00661B47"/>
    <w:rsid w:val="00663B06"/>
    <w:rsid w:val="006645C5"/>
    <w:rsid w:val="00664BCA"/>
    <w:rsid w:val="0066527C"/>
    <w:rsid w:val="0066538A"/>
    <w:rsid w:val="00665501"/>
    <w:rsid w:val="00665748"/>
    <w:rsid w:val="006658CB"/>
    <w:rsid w:val="00665A1C"/>
    <w:rsid w:val="00665ADE"/>
    <w:rsid w:val="00667555"/>
    <w:rsid w:val="00667BBC"/>
    <w:rsid w:val="00671261"/>
    <w:rsid w:val="00672170"/>
    <w:rsid w:val="0067350F"/>
    <w:rsid w:val="00673801"/>
    <w:rsid w:val="00673C6C"/>
    <w:rsid w:val="00673DFC"/>
    <w:rsid w:val="00674FDF"/>
    <w:rsid w:val="006751AE"/>
    <w:rsid w:val="00675D04"/>
    <w:rsid w:val="006767B6"/>
    <w:rsid w:val="00676A26"/>
    <w:rsid w:val="00676AC1"/>
    <w:rsid w:val="0068241C"/>
    <w:rsid w:val="0068397C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310"/>
    <w:rsid w:val="00695790"/>
    <w:rsid w:val="006960D2"/>
    <w:rsid w:val="0069635A"/>
    <w:rsid w:val="00697986"/>
    <w:rsid w:val="00697FAD"/>
    <w:rsid w:val="006A0772"/>
    <w:rsid w:val="006A0A25"/>
    <w:rsid w:val="006A1CF1"/>
    <w:rsid w:val="006A2655"/>
    <w:rsid w:val="006A4E30"/>
    <w:rsid w:val="006A52D7"/>
    <w:rsid w:val="006A5AFD"/>
    <w:rsid w:val="006A6229"/>
    <w:rsid w:val="006A6B58"/>
    <w:rsid w:val="006B044F"/>
    <w:rsid w:val="006B0A3F"/>
    <w:rsid w:val="006B1751"/>
    <w:rsid w:val="006B1F6D"/>
    <w:rsid w:val="006B3222"/>
    <w:rsid w:val="006B3270"/>
    <w:rsid w:val="006B37A7"/>
    <w:rsid w:val="006B41A6"/>
    <w:rsid w:val="006B4E1D"/>
    <w:rsid w:val="006B51CA"/>
    <w:rsid w:val="006C0D7D"/>
    <w:rsid w:val="006C1D0D"/>
    <w:rsid w:val="006C2E95"/>
    <w:rsid w:val="006C42B9"/>
    <w:rsid w:val="006C5241"/>
    <w:rsid w:val="006C610D"/>
    <w:rsid w:val="006D051E"/>
    <w:rsid w:val="006D0ACC"/>
    <w:rsid w:val="006D1A62"/>
    <w:rsid w:val="006D1ACE"/>
    <w:rsid w:val="006D2889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69F"/>
    <w:rsid w:val="006E0BB4"/>
    <w:rsid w:val="006E2291"/>
    <w:rsid w:val="006E255B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4A7E"/>
    <w:rsid w:val="006F5791"/>
    <w:rsid w:val="006F7E65"/>
    <w:rsid w:val="00700056"/>
    <w:rsid w:val="007022D9"/>
    <w:rsid w:val="00703FAB"/>
    <w:rsid w:val="00704821"/>
    <w:rsid w:val="00705DC0"/>
    <w:rsid w:val="00707764"/>
    <w:rsid w:val="0070796C"/>
    <w:rsid w:val="007115FA"/>
    <w:rsid w:val="00711D23"/>
    <w:rsid w:val="00712148"/>
    <w:rsid w:val="007126B2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21202"/>
    <w:rsid w:val="0072262A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64A"/>
    <w:rsid w:val="00732580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5028B"/>
    <w:rsid w:val="00751B0D"/>
    <w:rsid w:val="00751B89"/>
    <w:rsid w:val="00751BD0"/>
    <w:rsid w:val="007522DE"/>
    <w:rsid w:val="007527ED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5782A"/>
    <w:rsid w:val="00760475"/>
    <w:rsid w:val="00764962"/>
    <w:rsid w:val="00764FB2"/>
    <w:rsid w:val="007655E5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80D8D"/>
    <w:rsid w:val="00781519"/>
    <w:rsid w:val="00782182"/>
    <w:rsid w:val="0078295E"/>
    <w:rsid w:val="00782E04"/>
    <w:rsid w:val="007838FB"/>
    <w:rsid w:val="00783A01"/>
    <w:rsid w:val="00783A1E"/>
    <w:rsid w:val="00783E4C"/>
    <w:rsid w:val="00784167"/>
    <w:rsid w:val="007847F6"/>
    <w:rsid w:val="00785554"/>
    <w:rsid w:val="00786A12"/>
    <w:rsid w:val="007907EA"/>
    <w:rsid w:val="00790C07"/>
    <w:rsid w:val="00791DA1"/>
    <w:rsid w:val="007920D7"/>
    <w:rsid w:val="007933EA"/>
    <w:rsid w:val="007938FF"/>
    <w:rsid w:val="00793B25"/>
    <w:rsid w:val="00794EE1"/>
    <w:rsid w:val="0079570C"/>
    <w:rsid w:val="00795D50"/>
    <w:rsid w:val="00796616"/>
    <w:rsid w:val="00797BF1"/>
    <w:rsid w:val="007A1094"/>
    <w:rsid w:val="007A1D3E"/>
    <w:rsid w:val="007A2308"/>
    <w:rsid w:val="007A2801"/>
    <w:rsid w:val="007A35AD"/>
    <w:rsid w:val="007A3E45"/>
    <w:rsid w:val="007A4FA6"/>
    <w:rsid w:val="007A68A5"/>
    <w:rsid w:val="007A7467"/>
    <w:rsid w:val="007B17BC"/>
    <w:rsid w:val="007B264F"/>
    <w:rsid w:val="007B34B5"/>
    <w:rsid w:val="007B394E"/>
    <w:rsid w:val="007B3BDC"/>
    <w:rsid w:val="007B4D40"/>
    <w:rsid w:val="007B4D52"/>
    <w:rsid w:val="007B54CC"/>
    <w:rsid w:val="007B57BF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E6F"/>
    <w:rsid w:val="007C63D0"/>
    <w:rsid w:val="007C74A8"/>
    <w:rsid w:val="007C7ECA"/>
    <w:rsid w:val="007D015D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E0E85"/>
    <w:rsid w:val="007E140A"/>
    <w:rsid w:val="007E1D47"/>
    <w:rsid w:val="007E2F3E"/>
    <w:rsid w:val="007E4FBB"/>
    <w:rsid w:val="007E57CA"/>
    <w:rsid w:val="007E670C"/>
    <w:rsid w:val="007E6EB3"/>
    <w:rsid w:val="007E7C2C"/>
    <w:rsid w:val="007E7FA9"/>
    <w:rsid w:val="007F01A2"/>
    <w:rsid w:val="007F1BBA"/>
    <w:rsid w:val="007F1D1F"/>
    <w:rsid w:val="007F1E9A"/>
    <w:rsid w:val="007F3FC0"/>
    <w:rsid w:val="007F481E"/>
    <w:rsid w:val="007F575C"/>
    <w:rsid w:val="007F69AE"/>
    <w:rsid w:val="007F6A97"/>
    <w:rsid w:val="007F75E2"/>
    <w:rsid w:val="008007E5"/>
    <w:rsid w:val="008016B7"/>
    <w:rsid w:val="008039D2"/>
    <w:rsid w:val="0080457E"/>
    <w:rsid w:val="00804939"/>
    <w:rsid w:val="00804D85"/>
    <w:rsid w:val="00807098"/>
    <w:rsid w:val="0081109D"/>
    <w:rsid w:val="00811395"/>
    <w:rsid w:val="00812CC7"/>
    <w:rsid w:val="00812F03"/>
    <w:rsid w:val="00812FC0"/>
    <w:rsid w:val="00813A24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37198"/>
    <w:rsid w:val="008401B7"/>
    <w:rsid w:val="00843FA2"/>
    <w:rsid w:val="008443F1"/>
    <w:rsid w:val="0084567E"/>
    <w:rsid w:val="00846782"/>
    <w:rsid w:val="0084766E"/>
    <w:rsid w:val="008476B4"/>
    <w:rsid w:val="008478D2"/>
    <w:rsid w:val="0084795A"/>
    <w:rsid w:val="00850005"/>
    <w:rsid w:val="00850600"/>
    <w:rsid w:val="00852D27"/>
    <w:rsid w:val="00852EEF"/>
    <w:rsid w:val="00853216"/>
    <w:rsid w:val="008532DC"/>
    <w:rsid w:val="008542BE"/>
    <w:rsid w:val="008553E9"/>
    <w:rsid w:val="00855815"/>
    <w:rsid w:val="00856B7C"/>
    <w:rsid w:val="00856DB4"/>
    <w:rsid w:val="008575EC"/>
    <w:rsid w:val="00857FB0"/>
    <w:rsid w:val="00860082"/>
    <w:rsid w:val="00860E4F"/>
    <w:rsid w:val="0086134D"/>
    <w:rsid w:val="0086295E"/>
    <w:rsid w:val="00862EC5"/>
    <w:rsid w:val="00862F11"/>
    <w:rsid w:val="00863CDD"/>
    <w:rsid w:val="00863DA3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1A1"/>
    <w:rsid w:val="008802C2"/>
    <w:rsid w:val="00880B88"/>
    <w:rsid w:val="00880FBB"/>
    <w:rsid w:val="00882605"/>
    <w:rsid w:val="008847C6"/>
    <w:rsid w:val="00884F9E"/>
    <w:rsid w:val="00885D56"/>
    <w:rsid w:val="00892E64"/>
    <w:rsid w:val="0089483F"/>
    <w:rsid w:val="0089542B"/>
    <w:rsid w:val="00895443"/>
    <w:rsid w:val="00895C57"/>
    <w:rsid w:val="008964DA"/>
    <w:rsid w:val="0089673E"/>
    <w:rsid w:val="00897352"/>
    <w:rsid w:val="00897865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A6EBF"/>
    <w:rsid w:val="008A7F91"/>
    <w:rsid w:val="008B00CC"/>
    <w:rsid w:val="008B141C"/>
    <w:rsid w:val="008B311F"/>
    <w:rsid w:val="008B57F5"/>
    <w:rsid w:val="008B5942"/>
    <w:rsid w:val="008B5A58"/>
    <w:rsid w:val="008B5DEF"/>
    <w:rsid w:val="008B7A0D"/>
    <w:rsid w:val="008B7CD0"/>
    <w:rsid w:val="008C03A7"/>
    <w:rsid w:val="008C09C0"/>
    <w:rsid w:val="008C19C6"/>
    <w:rsid w:val="008C1B72"/>
    <w:rsid w:val="008C244B"/>
    <w:rsid w:val="008C3B51"/>
    <w:rsid w:val="008D01A1"/>
    <w:rsid w:val="008D06CC"/>
    <w:rsid w:val="008D07B4"/>
    <w:rsid w:val="008D0DA0"/>
    <w:rsid w:val="008D1ED4"/>
    <w:rsid w:val="008D2251"/>
    <w:rsid w:val="008D3F08"/>
    <w:rsid w:val="008D4799"/>
    <w:rsid w:val="008D47FB"/>
    <w:rsid w:val="008D5CBA"/>
    <w:rsid w:val="008E1B4D"/>
    <w:rsid w:val="008E2275"/>
    <w:rsid w:val="008E3333"/>
    <w:rsid w:val="008E41B4"/>
    <w:rsid w:val="008E44A5"/>
    <w:rsid w:val="008E4610"/>
    <w:rsid w:val="008E4B2A"/>
    <w:rsid w:val="008E5CF9"/>
    <w:rsid w:val="008E5F1A"/>
    <w:rsid w:val="008E65F8"/>
    <w:rsid w:val="008E6867"/>
    <w:rsid w:val="008E6AA9"/>
    <w:rsid w:val="008E6DC4"/>
    <w:rsid w:val="008E717D"/>
    <w:rsid w:val="008F024A"/>
    <w:rsid w:val="008F0275"/>
    <w:rsid w:val="008F02BE"/>
    <w:rsid w:val="008F0554"/>
    <w:rsid w:val="008F0CD9"/>
    <w:rsid w:val="008F1494"/>
    <w:rsid w:val="008F1602"/>
    <w:rsid w:val="008F2963"/>
    <w:rsid w:val="008F3895"/>
    <w:rsid w:val="008F3931"/>
    <w:rsid w:val="008F3F65"/>
    <w:rsid w:val="008F67CF"/>
    <w:rsid w:val="008F71A4"/>
    <w:rsid w:val="008F748C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462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D56"/>
    <w:rsid w:val="00926DE6"/>
    <w:rsid w:val="00927220"/>
    <w:rsid w:val="009313F4"/>
    <w:rsid w:val="0093149E"/>
    <w:rsid w:val="00932518"/>
    <w:rsid w:val="00932563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38F8"/>
    <w:rsid w:val="009567E8"/>
    <w:rsid w:val="00957CE3"/>
    <w:rsid w:val="00957F6C"/>
    <w:rsid w:val="00960A24"/>
    <w:rsid w:val="00960EC1"/>
    <w:rsid w:val="009610F8"/>
    <w:rsid w:val="00961CD8"/>
    <w:rsid w:val="00961DD1"/>
    <w:rsid w:val="00962578"/>
    <w:rsid w:val="009649B2"/>
    <w:rsid w:val="00965AE8"/>
    <w:rsid w:val="00967527"/>
    <w:rsid w:val="0096779D"/>
    <w:rsid w:val="0097001A"/>
    <w:rsid w:val="009716B2"/>
    <w:rsid w:val="00971A26"/>
    <w:rsid w:val="00972B4E"/>
    <w:rsid w:val="009733F7"/>
    <w:rsid w:val="00973479"/>
    <w:rsid w:val="00974191"/>
    <w:rsid w:val="009746F8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72EE"/>
    <w:rsid w:val="009976BB"/>
    <w:rsid w:val="009A1097"/>
    <w:rsid w:val="009A3816"/>
    <w:rsid w:val="009A405E"/>
    <w:rsid w:val="009A4EC0"/>
    <w:rsid w:val="009A57FD"/>
    <w:rsid w:val="009A5B37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319E"/>
    <w:rsid w:val="009C3CFA"/>
    <w:rsid w:val="009C6FC8"/>
    <w:rsid w:val="009D22B6"/>
    <w:rsid w:val="009D2857"/>
    <w:rsid w:val="009D2B07"/>
    <w:rsid w:val="009D2B2A"/>
    <w:rsid w:val="009D3036"/>
    <w:rsid w:val="009D5841"/>
    <w:rsid w:val="009D6D0B"/>
    <w:rsid w:val="009D703A"/>
    <w:rsid w:val="009E0A54"/>
    <w:rsid w:val="009E0D41"/>
    <w:rsid w:val="009E1181"/>
    <w:rsid w:val="009E1EB4"/>
    <w:rsid w:val="009E3233"/>
    <w:rsid w:val="009E3545"/>
    <w:rsid w:val="009E3FE1"/>
    <w:rsid w:val="009E4B55"/>
    <w:rsid w:val="009E507F"/>
    <w:rsid w:val="009E5234"/>
    <w:rsid w:val="009E5BD1"/>
    <w:rsid w:val="009F1CBA"/>
    <w:rsid w:val="009F1F51"/>
    <w:rsid w:val="009F37EB"/>
    <w:rsid w:val="009F4155"/>
    <w:rsid w:val="009F5AE0"/>
    <w:rsid w:val="009F623A"/>
    <w:rsid w:val="009F67D7"/>
    <w:rsid w:val="00A000B7"/>
    <w:rsid w:val="00A00F43"/>
    <w:rsid w:val="00A01068"/>
    <w:rsid w:val="00A02757"/>
    <w:rsid w:val="00A02BBD"/>
    <w:rsid w:val="00A02CA8"/>
    <w:rsid w:val="00A03339"/>
    <w:rsid w:val="00A045F9"/>
    <w:rsid w:val="00A06272"/>
    <w:rsid w:val="00A07F82"/>
    <w:rsid w:val="00A12B98"/>
    <w:rsid w:val="00A130EC"/>
    <w:rsid w:val="00A145A4"/>
    <w:rsid w:val="00A14EED"/>
    <w:rsid w:val="00A152D5"/>
    <w:rsid w:val="00A16495"/>
    <w:rsid w:val="00A16D86"/>
    <w:rsid w:val="00A17F8E"/>
    <w:rsid w:val="00A20492"/>
    <w:rsid w:val="00A21080"/>
    <w:rsid w:val="00A225BC"/>
    <w:rsid w:val="00A22D98"/>
    <w:rsid w:val="00A23175"/>
    <w:rsid w:val="00A238DB"/>
    <w:rsid w:val="00A23C62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2F1F"/>
    <w:rsid w:val="00A43231"/>
    <w:rsid w:val="00A440B3"/>
    <w:rsid w:val="00A4432E"/>
    <w:rsid w:val="00A44542"/>
    <w:rsid w:val="00A45543"/>
    <w:rsid w:val="00A4574E"/>
    <w:rsid w:val="00A46E1B"/>
    <w:rsid w:val="00A52344"/>
    <w:rsid w:val="00A52B0D"/>
    <w:rsid w:val="00A54011"/>
    <w:rsid w:val="00A5477E"/>
    <w:rsid w:val="00A5486D"/>
    <w:rsid w:val="00A55027"/>
    <w:rsid w:val="00A55893"/>
    <w:rsid w:val="00A55E27"/>
    <w:rsid w:val="00A56D6E"/>
    <w:rsid w:val="00A56EFC"/>
    <w:rsid w:val="00A56F33"/>
    <w:rsid w:val="00A61BE6"/>
    <w:rsid w:val="00A636C6"/>
    <w:rsid w:val="00A63B3F"/>
    <w:rsid w:val="00A64114"/>
    <w:rsid w:val="00A649FD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61D9"/>
    <w:rsid w:val="00A76B60"/>
    <w:rsid w:val="00A76F14"/>
    <w:rsid w:val="00A770C5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4279"/>
    <w:rsid w:val="00A951A2"/>
    <w:rsid w:val="00A95803"/>
    <w:rsid w:val="00A959E2"/>
    <w:rsid w:val="00A97B34"/>
    <w:rsid w:val="00AA0031"/>
    <w:rsid w:val="00AA014A"/>
    <w:rsid w:val="00AA124E"/>
    <w:rsid w:val="00AA1B0B"/>
    <w:rsid w:val="00AA1F9F"/>
    <w:rsid w:val="00AA21AF"/>
    <w:rsid w:val="00AA24FD"/>
    <w:rsid w:val="00AA2755"/>
    <w:rsid w:val="00AA3023"/>
    <w:rsid w:val="00AA35D3"/>
    <w:rsid w:val="00AA3DAD"/>
    <w:rsid w:val="00AA4F06"/>
    <w:rsid w:val="00AA636A"/>
    <w:rsid w:val="00AA728E"/>
    <w:rsid w:val="00AA7CDE"/>
    <w:rsid w:val="00AB09A2"/>
    <w:rsid w:val="00AB104E"/>
    <w:rsid w:val="00AB14DF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65"/>
    <w:rsid w:val="00AC3A90"/>
    <w:rsid w:val="00AC3B2B"/>
    <w:rsid w:val="00AC40FC"/>
    <w:rsid w:val="00AC446D"/>
    <w:rsid w:val="00AC52EF"/>
    <w:rsid w:val="00AC53F9"/>
    <w:rsid w:val="00AC69B4"/>
    <w:rsid w:val="00AD2834"/>
    <w:rsid w:val="00AD4CD7"/>
    <w:rsid w:val="00AD533F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BBA"/>
    <w:rsid w:val="00AE6511"/>
    <w:rsid w:val="00AE66C8"/>
    <w:rsid w:val="00AE6939"/>
    <w:rsid w:val="00AE6D41"/>
    <w:rsid w:val="00AE7F4D"/>
    <w:rsid w:val="00AF0B47"/>
    <w:rsid w:val="00AF3329"/>
    <w:rsid w:val="00AF616F"/>
    <w:rsid w:val="00AF7362"/>
    <w:rsid w:val="00B01093"/>
    <w:rsid w:val="00B015BA"/>
    <w:rsid w:val="00B01831"/>
    <w:rsid w:val="00B02BD8"/>
    <w:rsid w:val="00B04916"/>
    <w:rsid w:val="00B04962"/>
    <w:rsid w:val="00B04B9E"/>
    <w:rsid w:val="00B05A9F"/>
    <w:rsid w:val="00B05B9E"/>
    <w:rsid w:val="00B06015"/>
    <w:rsid w:val="00B066F8"/>
    <w:rsid w:val="00B06E2A"/>
    <w:rsid w:val="00B1036A"/>
    <w:rsid w:val="00B10777"/>
    <w:rsid w:val="00B10AFA"/>
    <w:rsid w:val="00B1112A"/>
    <w:rsid w:val="00B11181"/>
    <w:rsid w:val="00B1129D"/>
    <w:rsid w:val="00B11E8F"/>
    <w:rsid w:val="00B123BA"/>
    <w:rsid w:val="00B125DF"/>
    <w:rsid w:val="00B14F72"/>
    <w:rsid w:val="00B1545D"/>
    <w:rsid w:val="00B166D7"/>
    <w:rsid w:val="00B1735E"/>
    <w:rsid w:val="00B17966"/>
    <w:rsid w:val="00B17B8F"/>
    <w:rsid w:val="00B20CAD"/>
    <w:rsid w:val="00B2128A"/>
    <w:rsid w:val="00B22143"/>
    <w:rsid w:val="00B2220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F9A"/>
    <w:rsid w:val="00B34F9B"/>
    <w:rsid w:val="00B3596B"/>
    <w:rsid w:val="00B35A21"/>
    <w:rsid w:val="00B35ABB"/>
    <w:rsid w:val="00B372A9"/>
    <w:rsid w:val="00B37E1E"/>
    <w:rsid w:val="00B41643"/>
    <w:rsid w:val="00B42100"/>
    <w:rsid w:val="00B42700"/>
    <w:rsid w:val="00B42E0A"/>
    <w:rsid w:val="00B43840"/>
    <w:rsid w:val="00B43869"/>
    <w:rsid w:val="00B44479"/>
    <w:rsid w:val="00B45436"/>
    <w:rsid w:val="00B46AFF"/>
    <w:rsid w:val="00B47AB7"/>
    <w:rsid w:val="00B50E20"/>
    <w:rsid w:val="00B510BA"/>
    <w:rsid w:val="00B510D4"/>
    <w:rsid w:val="00B53016"/>
    <w:rsid w:val="00B55C96"/>
    <w:rsid w:val="00B55FFD"/>
    <w:rsid w:val="00B577F1"/>
    <w:rsid w:val="00B57DE9"/>
    <w:rsid w:val="00B607A1"/>
    <w:rsid w:val="00B60977"/>
    <w:rsid w:val="00B60C2A"/>
    <w:rsid w:val="00B61E48"/>
    <w:rsid w:val="00B62199"/>
    <w:rsid w:val="00B63120"/>
    <w:rsid w:val="00B637B4"/>
    <w:rsid w:val="00B63BFF"/>
    <w:rsid w:val="00B63CED"/>
    <w:rsid w:val="00B64138"/>
    <w:rsid w:val="00B64205"/>
    <w:rsid w:val="00B6475E"/>
    <w:rsid w:val="00B65869"/>
    <w:rsid w:val="00B65A6E"/>
    <w:rsid w:val="00B663B4"/>
    <w:rsid w:val="00B6678C"/>
    <w:rsid w:val="00B67767"/>
    <w:rsid w:val="00B709F7"/>
    <w:rsid w:val="00B70D7C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777AF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2F10"/>
    <w:rsid w:val="00B93E67"/>
    <w:rsid w:val="00B94708"/>
    <w:rsid w:val="00B9489A"/>
    <w:rsid w:val="00B95A2D"/>
    <w:rsid w:val="00B963AB"/>
    <w:rsid w:val="00B96846"/>
    <w:rsid w:val="00BA0835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FEA"/>
    <w:rsid w:val="00BB025A"/>
    <w:rsid w:val="00BB0E44"/>
    <w:rsid w:val="00BB1FAA"/>
    <w:rsid w:val="00BB2F45"/>
    <w:rsid w:val="00BB2FCD"/>
    <w:rsid w:val="00BB3090"/>
    <w:rsid w:val="00BB4981"/>
    <w:rsid w:val="00BB6B7A"/>
    <w:rsid w:val="00BC002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6834"/>
    <w:rsid w:val="00BC7911"/>
    <w:rsid w:val="00BD09C7"/>
    <w:rsid w:val="00BD1E7F"/>
    <w:rsid w:val="00BD4470"/>
    <w:rsid w:val="00BD72FB"/>
    <w:rsid w:val="00BD73CC"/>
    <w:rsid w:val="00BD7906"/>
    <w:rsid w:val="00BE0F7B"/>
    <w:rsid w:val="00BE1480"/>
    <w:rsid w:val="00BE1E10"/>
    <w:rsid w:val="00BE22DD"/>
    <w:rsid w:val="00BE2C81"/>
    <w:rsid w:val="00BE44C4"/>
    <w:rsid w:val="00BE5E4E"/>
    <w:rsid w:val="00BE674B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E26"/>
    <w:rsid w:val="00C000B2"/>
    <w:rsid w:val="00C01985"/>
    <w:rsid w:val="00C02AF7"/>
    <w:rsid w:val="00C033A3"/>
    <w:rsid w:val="00C0359E"/>
    <w:rsid w:val="00C03C5B"/>
    <w:rsid w:val="00C046CB"/>
    <w:rsid w:val="00C04ED0"/>
    <w:rsid w:val="00C05580"/>
    <w:rsid w:val="00C06245"/>
    <w:rsid w:val="00C065D5"/>
    <w:rsid w:val="00C069B0"/>
    <w:rsid w:val="00C06EED"/>
    <w:rsid w:val="00C07068"/>
    <w:rsid w:val="00C07DA3"/>
    <w:rsid w:val="00C07F10"/>
    <w:rsid w:val="00C07FCA"/>
    <w:rsid w:val="00C10533"/>
    <w:rsid w:val="00C10E91"/>
    <w:rsid w:val="00C11147"/>
    <w:rsid w:val="00C1129C"/>
    <w:rsid w:val="00C118BD"/>
    <w:rsid w:val="00C11B78"/>
    <w:rsid w:val="00C13CA4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5406"/>
    <w:rsid w:val="00C366C0"/>
    <w:rsid w:val="00C401C9"/>
    <w:rsid w:val="00C41506"/>
    <w:rsid w:val="00C41951"/>
    <w:rsid w:val="00C4255B"/>
    <w:rsid w:val="00C454A1"/>
    <w:rsid w:val="00C46E15"/>
    <w:rsid w:val="00C4779A"/>
    <w:rsid w:val="00C47DE8"/>
    <w:rsid w:val="00C47E1A"/>
    <w:rsid w:val="00C50A3A"/>
    <w:rsid w:val="00C51EC5"/>
    <w:rsid w:val="00C520A6"/>
    <w:rsid w:val="00C535D0"/>
    <w:rsid w:val="00C545E0"/>
    <w:rsid w:val="00C54770"/>
    <w:rsid w:val="00C54875"/>
    <w:rsid w:val="00C55948"/>
    <w:rsid w:val="00C573F6"/>
    <w:rsid w:val="00C57ECF"/>
    <w:rsid w:val="00C60054"/>
    <w:rsid w:val="00C60DE3"/>
    <w:rsid w:val="00C61D3F"/>
    <w:rsid w:val="00C61DB4"/>
    <w:rsid w:val="00C61EC7"/>
    <w:rsid w:val="00C62245"/>
    <w:rsid w:val="00C62D69"/>
    <w:rsid w:val="00C62FD3"/>
    <w:rsid w:val="00C63133"/>
    <w:rsid w:val="00C638D1"/>
    <w:rsid w:val="00C639C7"/>
    <w:rsid w:val="00C65256"/>
    <w:rsid w:val="00C6547A"/>
    <w:rsid w:val="00C65A4F"/>
    <w:rsid w:val="00C65E7D"/>
    <w:rsid w:val="00C66555"/>
    <w:rsid w:val="00C67A72"/>
    <w:rsid w:val="00C703F8"/>
    <w:rsid w:val="00C7040C"/>
    <w:rsid w:val="00C70601"/>
    <w:rsid w:val="00C7170D"/>
    <w:rsid w:val="00C71CA8"/>
    <w:rsid w:val="00C72741"/>
    <w:rsid w:val="00C72B18"/>
    <w:rsid w:val="00C73665"/>
    <w:rsid w:val="00C74257"/>
    <w:rsid w:val="00C75043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2943"/>
    <w:rsid w:val="00C93CBD"/>
    <w:rsid w:val="00C93D43"/>
    <w:rsid w:val="00C9478F"/>
    <w:rsid w:val="00C94C84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9FF"/>
    <w:rsid w:val="00CA2C2E"/>
    <w:rsid w:val="00CA394D"/>
    <w:rsid w:val="00CA3F33"/>
    <w:rsid w:val="00CA4048"/>
    <w:rsid w:val="00CA51CC"/>
    <w:rsid w:val="00CA5421"/>
    <w:rsid w:val="00CA589C"/>
    <w:rsid w:val="00CA6A6C"/>
    <w:rsid w:val="00CB039F"/>
    <w:rsid w:val="00CB04DB"/>
    <w:rsid w:val="00CB1378"/>
    <w:rsid w:val="00CB1A6C"/>
    <w:rsid w:val="00CB1C3B"/>
    <w:rsid w:val="00CB49A1"/>
    <w:rsid w:val="00CB5133"/>
    <w:rsid w:val="00CB6B9A"/>
    <w:rsid w:val="00CB7091"/>
    <w:rsid w:val="00CB7AE6"/>
    <w:rsid w:val="00CC00FD"/>
    <w:rsid w:val="00CC0188"/>
    <w:rsid w:val="00CC056B"/>
    <w:rsid w:val="00CC0B7C"/>
    <w:rsid w:val="00CC10C3"/>
    <w:rsid w:val="00CC1FE8"/>
    <w:rsid w:val="00CC24D1"/>
    <w:rsid w:val="00CC26B5"/>
    <w:rsid w:val="00CC4D01"/>
    <w:rsid w:val="00CD2C77"/>
    <w:rsid w:val="00CD395C"/>
    <w:rsid w:val="00CD3A7D"/>
    <w:rsid w:val="00CD45B6"/>
    <w:rsid w:val="00CD5F0A"/>
    <w:rsid w:val="00CD6378"/>
    <w:rsid w:val="00CD6804"/>
    <w:rsid w:val="00CD7D87"/>
    <w:rsid w:val="00CE0DA0"/>
    <w:rsid w:val="00CE18CA"/>
    <w:rsid w:val="00CE2B4E"/>
    <w:rsid w:val="00CE602B"/>
    <w:rsid w:val="00CE651A"/>
    <w:rsid w:val="00CE7412"/>
    <w:rsid w:val="00CE7E50"/>
    <w:rsid w:val="00CF1759"/>
    <w:rsid w:val="00CF1772"/>
    <w:rsid w:val="00CF192F"/>
    <w:rsid w:val="00CF2006"/>
    <w:rsid w:val="00CF2E34"/>
    <w:rsid w:val="00CF49CB"/>
    <w:rsid w:val="00CF4FF9"/>
    <w:rsid w:val="00CF5BE2"/>
    <w:rsid w:val="00CF6BDA"/>
    <w:rsid w:val="00CF6C64"/>
    <w:rsid w:val="00CF7003"/>
    <w:rsid w:val="00D004DC"/>
    <w:rsid w:val="00D03E93"/>
    <w:rsid w:val="00D0422E"/>
    <w:rsid w:val="00D04A27"/>
    <w:rsid w:val="00D04EFB"/>
    <w:rsid w:val="00D052FC"/>
    <w:rsid w:val="00D055F4"/>
    <w:rsid w:val="00D078C3"/>
    <w:rsid w:val="00D10033"/>
    <w:rsid w:val="00D100DE"/>
    <w:rsid w:val="00D10166"/>
    <w:rsid w:val="00D110B5"/>
    <w:rsid w:val="00D13509"/>
    <w:rsid w:val="00D13666"/>
    <w:rsid w:val="00D136E6"/>
    <w:rsid w:val="00D1460B"/>
    <w:rsid w:val="00D1465A"/>
    <w:rsid w:val="00D154B4"/>
    <w:rsid w:val="00D16A16"/>
    <w:rsid w:val="00D16A52"/>
    <w:rsid w:val="00D175EB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F93"/>
    <w:rsid w:val="00D464C5"/>
    <w:rsid w:val="00D50A65"/>
    <w:rsid w:val="00D50F4C"/>
    <w:rsid w:val="00D51F21"/>
    <w:rsid w:val="00D52C4E"/>
    <w:rsid w:val="00D53DDB"/>
    <w:rsid w:val="00D548D4"/>
    <w:rsid w:val="00D54A8A"/>
    <w:rsid w:val="00D54D98"/>
    <w:rsid w:val="00D559D7"/>
    <w:rsid w:val="00D562C6"/>
    <w:rsid w:val="00D5760D"/>
    <w:rsid w:val="00D60D08"/>
    <w:rsid w:val="00D61281"/>
    <w:rsid w:val="00D61F6A"/>
    <w:rsid w:val="00D624E2"/>
    <w:rsid w:val="00D631B4"/>
    <w:rsid w:val="00D63368"/>
    <w:rsid w:val="00D63995"/>
    <w:rsid w:val="00D66975"/>
    <w:rsid w:val="00D66DB4"/>
    <w:rsid w:val="00D66F39"/>
    <w:rsid w:val="00D7089C"/>
    <w:rsid w:val="00D70BAB"/>
    <w:rsid w:val="00D70C35"/>
    <w:rsid w:val="00D711B7"/>
    <w:rsid w:val="00D7137F"/>
    <w:rsid w:val="00D715A7"/>
    <w:rsid w:val="00D71847"/>
    <w:rsid w:val="00D73055"/>
    <w:rsid w:val="00D734D0"/>
    <w:rsid w:val="00D73B0E"/>
    <w:rsid w:val="00D73FE5"/>
    <w:rsid w:val="00D74CE7"/>
    <w:rsid w:val="00D7687C"/>
    <w:rsid w:val="00D802CC"/>
    <w:rsid w:val="00D81332"/>
    <w:rsid w:val="00D82086"/>
    <w:rsid w:val="00D83D52"/>
    <w:rsid w:val="00D84A40"/>
    <w:rsid w:val="00D8599C"/>
    <w:rsid w:val="00D85C89"/>
    <w:rsid w:val="00D86E62"/>
    <w:rsid w:val="00D870F4"/>
    <w:rsid w:val="00D87175"/>
    <w:rsid w:val="00D8747C"/>
    <w:rsid w:val="00D87F35"/>
    <w:rsid w:val="00D9042A"/>
    <w:rsid w:val="00D9059F"/>
    <w:rsid w:val="00D906DD"/>
    <w:rsid w:val="00D91975"/>
    <w:rsid w:val="00D93B23"/>
    <w:rsid w:val="00D95988"/>
    <w:rsid w:val="00D95E75"/>
    <w:rsid w:val="00D970A4"/>
    <w:rsid w:val="00DA13FC"/>
    <w:rsid w:val="00DA1BB8"/>
    <w:rsid w:val="00DA2299"/>
    <w:rsid w:val="00DA2F84"/>
    <w:rsid w:val="00DA35A1"/>
    <w:rsid w:val="00DA3855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ABD"/>
    <w:rsid w:val="00DB47C7"/>
    <w:rsid w:val="00DB489E"/>
    <w:rsid w:val="00DB51BD"/>
    <w:rsid w:val="00DC0B83"/>
    <w:rsid w:val="00DC209E"/>
    <w:rsid w:val="00DC2653"/>
    <w:rsid w:val="00DC269D"/>
    <w:rsid w:val="00DC35F4"/>
    <w:rsid w:val="00DC45E6"/>
    <w:rsid w:val="00DC6AFD"/>
    <w:rsid w:val="00DD068D"/>
    <w:rsid w:val="00DD09E8"/>
    <w:rsid w:val="00DD178A"/>
    <w:rsid w:val="00DD182A"/>
    <w:rsid w:val="00DD20AE"/>
    <w:rsid w:val="00DD5CC4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1646"/>
    <w:rsid w:val="00E01750"/>
    <w:rsid w:val="00E038CE"/>
    <w:rsid w:val="00E03E4C"/>
    <w:rsid w:val="00E04658"/>
    <w:rsid w:val="00E070A4"/>
    <w:rsid w:val="00E07C10"/>
    <w:rsid w:val="00E11850"/>
    <w:rsid w:val="00E12562"/>
    <w:rsid w:val="00E14A02"/>
    <w:rsid w:val="00E16065"/>
    <w:rsid w:val="00E16BD9"/>
    <w:rsid w:val="00E17A28"/>
    <w:rsid w:val="00E2363C"/>
    <w:rsid w:val="00E23DBA"/>
    <w:rsid w:val="00E24F68"/>
    <w:rsid w:val="00E26AF9"/>
    <w:rsid w:val="00E27F37"/>
    <w:rsid w:val="00E30154"/>
    <w:rsid w:val="00E304A1"/>
    <w:rsid w:val="00E30CDE"/>
    <w:rsid w:val="00E3216A"/>
    <w:rsid w:val="00E3258C"/>
    <w:rsid w:val="00E3287D"/>
    <w:rsid w:val="00E341DC"/>
    <w:rsid w:val="00E349D8"/>
    <w:rsid w:val="00E357B0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E02"/>
    <w:rsid w:val="00E51053"/>
    <w:rsid w:val="00E51868"/>
    <w:rsid w:val="00E518D2"/>
    <w:rsid w:val="00E520A4"/>
    <w:rsid w:val="00E52FD8"/>
    <w:rsid w:val="00E53022"/>
    <w:rsid w:val="00E53B89"/>
    <w:rsid w:val="00E54FC0"/>
    <w:rsid w:val="00E56966"/>
    <w:rsid w:val="00E57170"/>
    <w:rsid w:val="00E6217B"/>
    <w:rsid w:val="00E625BF"/>
    <w:rsid w:val="00E625E0"/>
    <w:rsid w:val="00E65868"/>
    <w:rsid w:val="00E65FEB"/>
    <w:rsid w:val="00E664B6"/>
    <w:rsid w:val="00E66BC6"/>
    <w:rsid w:val="00E67B76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2238"/>
    <w:rsid w:val="00E92DB5"/>
    <w:rsid w:val="00E9305F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5AE"/>
    <w:rsid w:val="00EA3E62"/>
    <w:rsid w:val="00EA4E67"/>
    <w:rsid w:val="00EA5067"/>
    <w:rsid w:val="00EA60E2"/>
    <w:rsid w:val="00EA7288"/>
    <w:rsid w:val="00EA7915"/>
    <w:rsid w:val="00EA7C4A"/>
    <w:rsid w:val="00EB0873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D36"/>
    <w:rsid w:val="00EC2289"/>
    <w:rsid w:val="00EC2E80"/>
    <w:rsid w:val="00EC3642"/>
    <w:rsid w:val="00EC469D"/>
    <w:rsid w:val="00EC48EF"/>
    <w:rsid w:val="00EC4BD8"/>
    <w:rsid w:val="00EC5806"/>
    <w:rsid w:val="00EC6CB0"/>
    <w:rsid w:val="00EC6EB5"/>
    <w:rsid w:val="00ED154D"/>
    <w:rsid w:val="00ED18B3"/>
    <w:rsid w:val="00ED1B18"/>
    <w:rsid w:val="00ED2BAA"/>
    <w:rsid w:val="00ED7E6F"/>
    <w:rsid w:val="00EE0CDB"/>
    <w:rsid w:val="00EE2E48"/>
    <w:rsid w:val="00EE4187"/>
    <w:rsid w:val="00EE544D"/>
    <w:rsid w:val="00EE5F78"/>
    <w:rsid w:val="00EE60E8"/>
    <w:rsid w:val="00EE6C37"/>
    <w:rsid w:val="00EF2F0D"/>
    <w:rsid w:val="00EF49FC"/>
    <w:rsid w:val="00EF4F53"/>
    <w:rsid w:val="00EF51FE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71A"/>
    <w:rsid w:val="00F1177C"/>
    <w:rsid w:val="00F11D0E"/>
    <w:rsid w:val="00F11E1A"/>
    <w:rsid w:val="00F1203F"/>
    <w:rsid w:val="00F1377A"/>
    <w:rsid w:val="00F14078"/>
    <w:rsid w:val="00F149C5"/>
    <w:rsid w:val="00F16833"/>
    <w:rsid w:val="00F168B2"/>
    <w:rsid w:val="00F20554"/>
    <w:rsid w:val="00F20778"/>
    <w:rsid w:val="00F2081F"/>
    <w:rsid w:val="00F2257A"/>
    <w:rsid w:val="00F22792"/>
    <w:rsid w:val="00F22CF4"/>
    <w:rsid w:val="00F26249"/>
    <w:rsid w:val="00F278FF"/>
    <w:rsid w:val="00F31006"/>
    <w:rsid w:val="00F31994"/>
    <w:rsid w:val="00F3359E"/>
    <w:rsid w:val="00F33EA4"/>
    <w:rsid w:val="00F364FD"/>
    <w:rsid w:val="00F37916"/>
    <w:rsid w:val="00F37953"/>
    <w:rsid w:val="00F40477"/>
    <w:rsid w:val="00F4068F"/>
    <w:rsid w:val="00F409B8"/>
    <w:rsid w:val="00F40ED2"/>
    <w:rsid w:val="00F40FB1"/>
    <w:rsid w:val="00F43B43"/>
    <w:rsid w:val="00F45B07"/>
    <w:rsid w:val="00F45F26"/>
    <w:rsid w:val="00F4789E"/>
    <w:rsid w:val="00F50983"/>
    <w:rsid w:val="00F51D85"/>
    <w:rsid w:val="00F52542"/>
    <w:rsid w:val="00F52714"/>
    <w:rsid w:val="00F53487"/>
    <w:rsid w:val="00F5374B"/>
    <w:rsid w:val="00F5395F"/>
    <w:rsid w:val="00F53C0F"/>
    <w:rsid w:val="00F53E6F"/>
    <w:rsid w:val="00F559F0"/>
    <w:rsid w:val="00F55AAD"/>
    <w:rsid w:val="00F55FC5"/>
    <w:rsid w:val="00F56FD1"/>
    <w:rsid w:val="00F57605"/>
    <w:rsid w:val="00F57A78"/>
    <w:rsid w:val="00F60108"/>
    <w:rsid w:val="00F613EE"/>
    <w:rsid w:val="00F61ED5"/>
    <w:rsid w:val="00F62BEC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3BF7"/>
    <w:rsid w:val="00F756FB"/>
    <w:rsid w:val="00F76C10"/>
    <w:rsid w:val="00F774E4"/>
    <w:rsid w:val="00F8043C"/>
    <w:rsid w:val="00F81DF9"/>
    <w:rsid w:val="00F82832"/>
    <w:rsid w:val="00F82EA4"/>
    <w:rsid w:val="00F848B6"/>
    <w:rsid w:val="00F850B8"/>
    <w:rsid w:val="00F850ED"/>
    <w:rsid w:val="00F850FD"/>
    <w:rsid w:val="00F85288"/>
    <w:rsid w:val="00F85686"/>
    <w:rsid w:val="00F85712"/>
    <w:rsid w:val="00F86413"/>
    <w:rsid w:val="00F86B17"/>
    <w:rsid w:val="00F86B31"/>
    <w:rsid w:val="00F92D2D"/>
    <w:rsid w:val="00F9394D"/>
    <w:rsid w:val="00F96164"/>
    <w:rsid w:val="00F9674C"/>
    <w:rsid w:val="00F96B86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3CE1"/>
    <w:rsid w:val="00FA5805"/>
    <w:rsid w:val="00FA6A6C"/>
    <w:rsid w:val="00FA6A92"/>
    <w:rsid w:val="00FA71E5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71FF"/>
    <w:rsid w:val="00FC0D16"/>
    <w:rsid w:val="00FC15A0"/>
    <w:rsid w:val="00FC1F71"/>
    <w:rsid w:val="00FC23B0"/>
    <w:rsid w:val="00FC4EF1"/>
    <w:rsid w:val="00FC6562"/>
    <w:rsid w:val="00FC7824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2883"/>
    <w:rsid w:val="00FE31B8"/>
    <w:rsid w:val="00FE350D"/>
    <w:rsid w:val="00FE3A40"/>
    <w:rsid w:val="00FE53F2"/>
    <w:rsid w:val="00FE6F50"/>
    <w:rsid w:val="00FE7340"/>
    <w:rsid w:val="00FE7A45"/>
    <w:rsid w:val="00FE7A51"/>
    <w:rsid w:val="00FF0012"/>
    <w:rsid w:val="00FF0C4E"/>
    <w:rsid w:val="00FF11D6"/>
    <w:rsid w:val="00FF124B"/>
    <w:rsid w:val="00FF1534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1F2351"/>
  <w15:docId w15:val="{98C85687-ED42-4BD5-AED1-D3E78DDEF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6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1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3F3D63-AC5C-4629-8A30-6F2F7C4D80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4970</TotalTime>
  <Pages>10</Pages>
  <Words>3261</Words>
  <Characters>18589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ksp-5</cp:lastModifiedBy>
  <cp:revision>580</cp:revision>
  <cp:lastPrinted>2024-12-09T13:05:00Z</cp:lastPrinted>
  <dcterms:created xsi:type="dcterms:W3CDTF">2019-11-27T06:04:00Z</dcterms:created>
  <dcterms:modified xsi:type="dcterms:W3CDTF">2025-01-14T12:15:00Z</dcterms:modified>
</cp:coreProperties>
</file>