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33C89FF" w14:textId="77777777" w:rsidR="00522432" w:rsidRPr="00970C13" w:rsidRDefault="00522432" w:rsidP="003A3535">
      <w:pPr>
        <w:spacing w:after="0" w:line="240" w:lineRule="auto"/>
        <w:jc w:val="center"/>
        <w:rPr>
          <w:rFonts w:ascii="Times New Roman" w:hAnsi="Times New Roman"/>
          <w:sz w:val="26"/>
          <w:szCs w:val="26"/>
        </w:rPr>
      </w:pPr>
      <w:r w:rsidRPr="00970C13">
        <w:rPr>
          <w:rFonts w:ascii="Times New Roman" w:hAnsi="Times New Roman"/>
          <w:sz w:val="26"/>
          <w:szCs w:val="26"/>
        </w:rPr>
        <w:t>СВОДНЫЙ ОТЧЕТ</w:t>
      </w:r>
    </w:p>
    <w:p w14:paraId="6486B614" w14:textId="77777777" w:rsidR="00522432" w:rsidRPr="00970C13" w:rsidRDefault="00522432" w:rsidP="003A3535">
      <w:pPr>
        <w:spacing w:after="0" w:line="240" w:lineRule="auto"/>
        <w:jc w:val="center"/>
        <w:rPr>
          <w:rFonts w:ascii="Times New Roman" w:hAnsi="Times New Roman"/>
          <w:sz w:val="28"/>
          <w:szCs w:val="28"/>
        </w:rPr>
      </w:pPr>
      <w:r w:rsidRPr="00970C13">
        <w:rPr>
          <w:rFonts w:ascii="Times New Roman" w:hAnsi="Times New Roman"/>
          <w:sz w:val="28"/>
          <w:szCs w:val="28"/>
        </w:rPr>
        <w:t>о результатах проведения оценки регулирующего воздействия проектов муниципальных нормативных правовых актов</w:t>
      </w:r>
    </w:p>
    <w:p w14:paraId="1F04112F" w14:textId="77777777" w:rsidR="00522432" w:rsidRPr="00970C13" w:rsidRDefault="00522432" w:rsidP="00A75851">
      <w:pPr>
        <w:spacing w:after="0" w:line="240" w:lineRule="auto"/>
        <w:ind w:firstLine="709"/>
        <w:jc w:val="center"/>
        <w:rPr>
          <w:rFonts w:ascii="Times New Roman" w:hAnsi="Times New Roman"/>
          <w:sz w:val="26"/>
          <w:szCs w:val="26"/>
        </w:rPr>
      </w:pPr>
    </w:p>
    <w:p w14:paraId="693D7206" w14:textId="041D1CFE" w:rsidR="00A75851" w:rsidRPr="00970C13" w:rsidRDefault="00522432" w:rsidP="00153AA8">
      <w:pPr>
        <w:pStyle w:val="af8"/>
        <w:numPr>
          <w:ilvl w:val="0"/>
          <w:numId w:val="3"/>
        </w:numPr>
        <w:autoSpaceDE w:val="0"/>
        <w:autoSpaceDN w:val="0"/>
        <w:adjustRightInd w:val="0"/>
        <w:spacing w:after="0" w:line="240" w:lineRule="auto"/>
        <w:ind w:left="0" w:firstLine="851"/>
        <w:jc w:val="both"/>
        <w:rPr>
          <w:rFonts w:ascii="Times New Roman" w:hAnsi="Times New Roman"/>
          <w:sz w:val="28"/>
          <w:szCs w:val="28"/>
        </w:rPr>
      </w:pPr>
      <w:r w:rsidRPr="00970C13">
        <w:rPr>
          <w:rFonts w:ascii="Times New Roman" w:hAnsi="Times New Roman"/>
          <w:sz w:val="28"/>
          <w:szCs w:val="28"/>
        </w:rPr>
        <w:t>Общая информация</w:t>
      </w:r>
    </w:p>
    <w:p w14:paraId="754C2DC3" w14:textId="43B6294C" w:rsidR="00522432" w:rsidRPr="00970C13" w:rsidRDefault="00522432" w:rsidP="00153AA8">
      <w:pPr>
        <w:tabs>
          <w:tab w:val="left" w:pos="851"/>
        </w:tabs>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1.1. Регулирующий орган:</w:t>
      </w:r>
    </w:p>
    <w:p w14:paraId="2622EA56" w14:textId="643ECEC2" w:rsidR="00CB747E" w:rsidRPr="00970C13" w:rsidRDefault="00674359"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У</w:t>
      </w:r>
      <w:r w:rsidR="00522432" w:rsidRPr="00970C13">
        <w:rPr>
          <w:rFonts w:ascii="Times New Roman" w:hAnsi="Times New Roman"/>
          <w:sz w:val="28"/>
          <w:szCs w:val="28"/>
        </w:rPr>
        <w:t>правление архитектуры и градостроительства администрации муниципального образовани</w:t>
      </w:r>
      <w:r w:rsidR="00CB747E" w:rsidRPr="00970C13">
        <w:rPr>
          <w:rFonts w:ascii="Times New Roman" w:hAnsi="Times New Roman"/>
          <w:sz w:val="28"/>
          <w:szCs w:val="28"/>
        </w:rPr>
        <w:t>я Крымский район (УАиГ)</w:t>
      </w:r>
    </w:p>
    <w:p w14:paraId="24849FD7"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1.2. Вид и наименование проекта муниципального нормативного правового акта:</w:t>
      </w:r>
    </w:p>
    <w:p w14:paraId="5C1998F4" w14:textId="3E1D4DE3" w:rsidR="00CB747E" w:rsidRPr="009616B4" w:rsidRDefault="00674359" w:rsidP="009616B4">
      <w:pPr>
        <w:spacing w:after="0" w:line="240" w:lineRule="auto"/>
        <w:ind w:firstLine="851"/>
        <w:jc w:val="both"/>
        <w:rPr>
          <w:rFonts w:ascii="Times New Roman" w:hAnsi="Times New Roman"/>
          <w:sz w:val="28"/>
          <w:szCs w:val="28"/>
        </w:rPr>
      </w:pPr>
      <w:r w:rsidRPr="00970C13">
        <w:rPr>
          <w:rFonts w:ascii="Times New Roman" w:hAnsi="Times New Roman"/>
          <w:sz w:val="28"/>
          <w:szCs w:val="28"/>
        </w:rPr>
        <w:t>П</w:t>
      </w:r>
      <w:r w:rsidR="00522549" w:rsidRPr="00970C13">
        <w:rPr>
          <w:rFonts w:ascii="Times New Roman" w:hAnsi="Times New Roman"/>
          <w:sz w:val="28"/>
          <w:szCs w:val="28"/>
        </w:rPr>
        <w:t>роект п</w:t>
      </w:r>
      <w:r w:rsidR="00522432" w:rsidRPr="00970C13">
        <w:rPr>
          <w:rFonts w:ascii="Times New Roman" w:hAnsi="Times New Roman"/>
          <w:sz w:val="28"/>
          <w:szCs w:val="28"/>
        </w:rPr>
        <w:t>остановлени</w:t>
      </w:r>
      <w:r w:rsidR="00E82699" w:rsidRPr="00970C13">
        <w:rPr>
          <w:rFonts w:ascii="Times New Roman" w:hAnsi="Times New Roman"/>
          <w:sz w:val="28"/>
          <w:szCs w:val="28"/>
        </w:rPr>
        <w:t>я</w:t>
      </w:r>
      <w:r w:rsidR="00522432" w:rsidRPr="00970C13">
        <w:rPr>
          <w:rFonts w:ascii="Times New Roman" w:hAnsi="Times New Roman"/>
          <w:sz w:val="28"/>
          <w:szCs w:val="28"/>
        </w:rPr>
        <w:t xml:space="preserve"> администрации муниципального образования Крымский район </w:t>
      </w:r>
      <w:r w:rsidR="009616B4">
        <w:rPr>
          <w:rFonts w:ascii="Times New Roman" w:hAnsi="Times New Roman"/>
          <w:sz w:val="28"/>
          <w:szCs w:val="28"/>
        </w:rPr>
        <w:t>«</w:t>
      </w:r>
      <w:r w:rsidR="009616B4" w:rsidRPr="009616B4">
        <w:rPr>
          <w:rFonts w:ascii="Times New Roman" w:hAnsi="Times New Roman"/>
          <w:sz w:val="28"/>
          <w:szCs w:val="28"/>
        </w:rPr>
        <w:t>О внесении изменений в постановление администрации муниципального образования Крымский район от 31 декабря 2019 года № 2794 «Об утверждении административного регламента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005527A9" w:rsidRPr="00970C13">
        <w:rPr>
          <w:rFonts w:ascii="Times New Roman" w:hAnsi="Times New Roman"/>
          <w:sz w:val="28"/>
          <w:szCs w:val="28"/>
        </w:rPr>
        <w:t xml:space="preserve"> (далее </w:t>
      </w:r>
      <w:r w:rsidR="00794FF1" w:rsidRPr="00970C13">
        <w:rPr>
          <w:rFonts w:ascii="Times New Roman" w:hAnsi="Times New Roman"/>
          <w:sz w:val="28"/>
          <w:szCs w:val="28"/>
        </w:rPr>
        <w:t xml:space="preserve">также </w:t>
      </w:r>
      <w:r w:rsidR="005527A9" w:rsidRPr="00970C13">
        <w:rPr>
          <w:rFonts w:ascii="Times New Roman" w:hAnsi="Times New Roman"/>
          <w:sz w:val="28"/>
          <w:szCs w:val="28"/>
        </w:rPr>
        <w:t>– НПА)</w:t>
      </w:r>
      <w:r w:rsidR="00A75851" w:rsidRPr="00970C13">
        <w:rPr>
          <w:rFonts w:ascii="Times New Roman" w:hAnsi="Times New Roman"/>
          <w:bCs/>
          <w:sz w:val="28"/>
          <w:szCs w:val="28"/>
        </w:rPr>
        <w:t>.</w:t>
      </w:r>
    </w:p>
    <w:p w14:paraId="5D0DBA75"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1.3. Предполагаемая дата вступления в силу муниципального нормативного правового акта:</w:t>
      </w:r>
    </w:p>
    <w:p w14:paraId="6F474B75" w14:textId="095C8709" w:rsidR="00CB747E" w:rsidRPr="00970C13" w:rsidRDefault="003A3535"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Декабрь</w:t>
      </w:r>
      <w:r w:rsidR="00E82699" w:rsidRPr="00970C13">
        <w:rPr>
          <w:rFonts w:ascii="Times New Roman" w:hAnsi="Times New Roman"/>
          <w:sz w:val="28"/>
          <w:szCs w:val="28"/>
        </w:rPr>
        <w:t xml:space="preserve"> 2024</w:t>
      </w:r>
      <w:r w:rsidR="00522432" w:rsidRPr="00970C13">
        <w:rPr>
          <w:rFonts w:ascii="Times New Roman" w:hAnsi="Times New Roman"/>
          <w:sz w:val="28"/>
          <w:szCs w:val="28"/>
        </w:rPr>
        <w:t xml:space="preserve"> г. </w:t>
      </w:r>
    </w:p>
    <w:p w14:paraId="1D26C0F7" w14:textId="77777777" w:rsidR="00805871"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1.4. Краткое описание проблемы, на решение которой направлено пред</w:t>
      </w:r>
      <w:r w:rsidR="00805871" w:rsidRPr="00970C13">
        <w:rPr>
          <w:rFonts w:ascii="Times New Roman" w:hAnsi="Times New Roman"/>
          <w:sz w:val="28"/>
          <w:szCs w:val="28"/>
        </w:rPr>
        <w:t>лагаемое правовое регулирование:</w:t>
      </w:r>
    </w:p>
    <w:p w14:paraId="1F04A0B3" w14:textId="39F69FBE" w:rsidR="00CB747E" w:rsidRPr="00970C13" w:rsidRDefault="004F562A" w:rsidP="00153AA8">
      <w:pPr>
        <w:autoSpaceDE w:val="0"/>
        <w:autoSpaceDN w:val="0"/>
        <w:adjustRightInd w:val="0"/>
        <w:spacing w:after="0" w:line="240" w:lineRule="auto"/>
        <w:ind w:firstLine="851"/>
        <w:jc w:val="both"/>
        <w:rPr>
          <w:rFonts w:ascii="Times New Roman" w:hAnsi="Times New Roman"/>
          <w:bCs/>
          <w:i/>
          <w:sz w:val="28"/>
          <w:szCs w:val="28"/>
        </w:rPr>
      </w:pPr>
      <w:r w:rsidRPr="00970C13">
        <w:rPr>
          <w:rFonts w:ascii="Times New Roman" w:hAnsi="Times New Roman"/>
          <w:sz w:val="28"/>
          <w:szCs w:val="28"/>
        </w:rPr>
        <w:t xml:space="preserve">Несоответствие </w:t>
      </w:r>
      <w:r w:rsidR="005527A9" w:rsidRPr="00970C13">
        <w:rPr>
          <w:rFonts w:ascii="Times New Roman" w:hAnsi="Times New Roman"/>
          <w:sz w:val="28"/>
          <w:szCs w:val="28"/>
        </w:rPr>
        <w:t xml:space="preserve">НПА </w:t>
      </w:r>
      <w:r w:rsidR="003A3535" w:rsidRPr="00970C13">
        <w:rPr>
          <w:rFonts w:ascii="Times New Roman" w:hAnsi="Times New Roman"/>
          <w:sz w:val="28"/>
          <w:szCs w:val="28"/>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w:t>
      </w:r>
      <w:r w:rsidR="00DE07AB" w:rsidRPr="00970C13">
        <w:rPr>
          <w:rFonts w:ascii="Times New Roman" w:hAnsi="Times New Roman"/>
          <w:bCs/>
          <w:i/>
          <w:sz w:val="28"/>
          <w:szCs w:val="28"/>
        </w:rPr>
        <w:t>.</w:t>
      </w:r>
    </w:p>
    <w:p w14:paraId="0F95C1C8"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1.5. Краткое описание целей предлагаемого правового регулирования:</w:t>
      </w:r>
    </w:p>
    <w:p w14:paraId="2A3D9786" w14:textId="22FC87B7" w:rsidR="005527A9" w:rsidRPr="00970C13" w:rsidRDefault="001A64A8" w:rsidP="005527A9">
      <w:pPr>
        <w:shd w:val="clear" w:color="auto" w:fill="FFFFFF"/>
        <w:spacing w:after="0" w:line="240" w:lineRule="auto"/>
        <w:ind w:firstLine="851"/>
        <w:jc w:val="both"/>
        <w:rPr>
          <w:rFonts w:ascii="Times New Roman" w:hAnsi="Times New Roman"/>
          <w:sz w:val="28"/>
          <w:szCs w:val="28"/>
        </w:rPr>
      </w:pPr>
      <w:r w:rsidRPr="00970C13">
        <w:rPr>
          <w:rFonts w:ascii="Times New Roman" w:hAnsi="Times New Roman"/>
          <w:sz w:val="28"/>
          <w:szCs w:val="28"/>
        </w:rPr>
        <w:t xml:space="preserve">Цель предлагаемого правового регулирования </w:t>
      </w:r>
      <w:r w:rsidR="0000187F" w:rsidRPr="00970C13">
        <w:rPr>
          <w:rFonts w:ascii="Times New Roman" w:hAnsi="Times New Roman"/>
          <w:sz w:val="28"/>
          <w:szCs w:val="28"/>
        </w:rPr>
        <w:t>–</w:t>
      </w:r>
      <w:r w:rsidR="00504DDF" w:rsidRPr="00970C13">
        <w:rPr>
          <w:rFonts w:ascii="Times New Roman" w:hAnsi="Times New Roman"/>
          <w:sz w:val="28"/>
          <w:szCs w:val="28"/>
        </w:rPr>
        <w:t xml:space="preserve"> </w:t>
      </w:r>
      <w:r w:rsidR="003A3535" w:rsidRPr="00970C13">
        <w:rPr>
          <w:rFonts w:ascii="Times New Roman" w:hAnsi="Times New Roman"/>
          <w:sz w:val="28"/>
          <w:szCs w:val="28"/>
        </w:rPr>
        <w:t>п</w:t>
      </w:r>
      <w:r w:rsidR="005527A9" w:rsidRPr="00970C13">
        <w:rPr>
          <w:rFonts w:ascii="Times New Roman" w:hAnsi="Times New Roman"/>
          <w:sz w:val="28"/>
          <w:szCs w:val="28"/>
        </w:rPr>
        <w:t xml:space="preserve">риведение НПА в соответствие </w:t>
      </w:r>
      <w:bookmarkStart w:id="0" w:name="_Hlk157522599"/>
      <w:r w:rsidR="003A3535" w:rsidRPr="00970C13">
        <w:rPr>
          <w:rFonts w:ascii="Times New Roman" w:hAnsi="Times New Roman"/>
          <w:sz w:val="28"/>
          <w:szCs w:val="28"/>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w:t>
      </w:r>
      <w:r w:rsidR="005527A9" w:rsidRPr="00970C13">
        <w:rPr>
          <w:rFonts w:ascii="Times New Roman" w:hAnsi="Times New Roman"/>
          <w:color w:val="000000"/>
          <w:sz w:val="28"/>
          <w:szCs w:val="28"/>
        </w:rPr>
        <w:t>.</w:t>
      </w:r>
    </w:p>
    <w:bookmarkEnd w:id="0"/>
    <w:p w14:paraId="199F155D" w14:textId="44C5DBBA" w:rsidR="0000187F" w:rsidRPr="00970C13" w:rsidRDefault="00522432" w:rsidP="00153AA8">
      <w:pPr>
        <w:pStyle w:val="af8"/>
        <w:numPr>
          <w:ilvl w:val="1"/>
          <w:numId w:val="3"/>
        </w:numPr>
        <w:shd w:val="clear" w:color="auto" w:fill="FFFFFF"/>
        <w:tabs>
          <w:tab w:val="left" w:pos="851"/>
        </w:tabs>
        <w:spacing w:after="0" w:line="240" w:lineRule="auto"/>
        <w:ind w:left="0" w:firstLine="851"/>
        <w:jc w:val="both"/>
        <w:rPr>
          <w:rFonts w:ascii="Times New Roman" w:hAnsi="Times New Roman"/>
          <w:sz w:val="28"/>
          <w:szCs w:val="28"/>
        </w:rPr>
      </w:pPr>
      <w:r w:rsidRPr="00970C13">
        <w:rPr>
          <w:rFonts w:ascii="Times New Roman" w:hAnsi="Times New Roman"/>
          <w:sz w:val="28"/>
          <w:szCs w:val="28"/>
        </w:rPr>
        <w:t>Краткое описание содержания предлагаемого правового</w:t>
      </w:r>
      <w:r w:rsidR="00B4447F" w:rsidRPr="00970C13">
        <w:rPr>
          <w:rFonts w:ascii="Times New Roman" w:hAnsi="Times New Roman"/>
          <w:sz w:val="28"/>
          <w:szCs w:val="28"/>
        </w:rPr>
        <w:t xml:space="preserve"> </w:t>
      </w:r>
      <w:r w:rsidRPr="00970C13">
        <w:rPr>
          <w:rFonts w:ascii="Times New Roman" w:hAnsi="Times New Roman"/>
          <w:sz w:val="28"/>
          <w:szCs w:val="28"/>
        </w:rPr>
        <w:t>регулирования:</w:t>
      </w:r>
    </w:p>
    <w:p w14:paraId="31A410CF" w14:textId="48510B82" w:rsidR="005527A9" w:rsidRPr="00970C13" w:rsidRDefault="005527A9" w:rsidP="005527A9">
      <w:pPr>
        <w:shd w:val="clear" w:color="auto" w:fill="FFFFFF"/>
        <w:spacing w:after="0" w:line="240" w:lineRule="auto"/>
        <w:ind w:firstLine="851"/>
        <w:jc w:val="both"/>
        <w:rPr>
          <w:rFonts w:ascii="Times New Roman" w:hAnsi="Times New Roman"/>
          <w:sz w:val="28"/>
          <w:szCs w:val="28"/>
        </w:rPr>
      </w:pPr>
      <w:r w:rsidRPr="00970C13">
        <w:rPr>
          <w:rFonts w:ascii="Times New Roman" w:hAnsi="Times New Roman"/>
          <w:sz w:val="28"/>
          <w:szCs w:val="28"/>
        </w:rPr>
        <w:t xml:space="preserve">Проектом предлагается привести МНПА в соответствие </w:t>
      </w:r>
      <w:r w:rsidR="003A3535" w:rsidRPr="00970C13">
        <w:rPr>
          <w:rFonts w:ascii="Times New Roman" w:hAnsi="Times New Roman"/>
          <w:sz w:val="28"/>
          <w:szCs w:val="28"/>
        </w:rPr>
        <w:t xml:space="preserve">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w:t>
      </w:r>
      <w:r w:rsidR="003A3535" w:rsidRPr="00970C13">
        <w:rPr>
          <w:rFonts w:ascii="Times New Roman" w:hAnsi="Times New Roman"/>
          <w:sz w:val="28"/>
          <w:szCs w:val="28"/>
        </w:rPr>
        <w:lastRenderedPageBreak/>
        <w:t>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w:t>
      </w:r>
    </w:p>
    <w:p w14:paraId="07034E01" w14:textId="7C5D3608" w:rsidR="00504DDF" w:rsidRPr="00970C13" w:rsidRDefault="0000187F" w:rsidP="00153AA8">
      <w:pPr>
        <w:shd w:val="clear" w:color="auto" w:fill="FFFFFF"/>
        <w:spacing w:after="0" w:line="240" w:lineRule="auto"/>
        <w:ind w:firstLine="851"/>
        <w:jc w:val="both"/>
        <w:rPr>
          <w:rFonts w:ascii="Times New Roman" w:hAnsi="Times New Roman"/>
          <w:sz w:val="28"/>
          <w:szCs w:val="28"/>
        </w:rPr>
      </w:pPr>
      <w:r w:rsidRPr="00970C13">
        <w:rPr>
          <w:rFonts w:ascii="Times New Roman" w:hAnsi="Times New Roman"/>
          <w:sz w:val="28"/>
          <w:szCs w:val="28"/>
        </w:rPr>
        <w:t>Порядок</w:t>
      </w:r>
      <w:r w:rsidR="00AB0DB1" w:rsidRPr="00970C13">
        <w:rPr>
          <w:rFonts w:ascii="Times New Roman" w:hAnsi="Times New Roman"/>
          <w:sz w:val="28"/>
          <w:szCs w:val="28"/>
        </w:rPr>
        <w:t xml:space="preserve"> определяет сроки и последовательность </w:t>
      </w:r>
      <w:r w:rsidR="00633926" w:rsidRPr="00970C13">
        <w:rPr>
          <w:rFonts w:ascii="Times New Roman" w:hAnsi="Times New Roman"/>
          <w:sz w:val="28"/>
          <w:szCs w:val="28"/>
        </w:rPr>
        <w:t>процедур при оказании муниципальной услуги «</w:t>
      </w:r>
      <w:r w:rsidR="00CD0E09" w:rsidRPr="00970C13">
        <w:rPr>
          <w:rFonts w:ascii="Times New Roman" w:hAnsi="Times New Roman"/>
          <w:sz w:val="28"/>
          <w:szCs w:val="28"/>
        </w:rPr>
        <w:t>Предоставление разрешения на условно разрешённый вид использования земельного участка или объекта капитального строительства</w:t>
      </w:r>
      <w:r w:rsidR="00633926" w:rsidRPr="00970C13">
        <w:rPr>
          <w:rFonts w:ascii="Times New Roman" w:hAnsi="Times New Roman"/>
          <w:sz w:val="28"/>
          <w:szCs w:val="28"/>
        </w:rPr>
        <w:t>»</w:t>
      </w:r>
      <w:r w:rsidR="00AB0DB1" w:rsidRPr="00970C13">
        <w:rPr>
          <w:rFonts w:ascii="Times New Roman" w:hAnsi="Times New Roman"/>
          <w:sz w:val="28"/>
          <w:szCs w:val="28"/>
        </w:rPr>
        <w:t>.</w:t>
      </w:r>
    </w:p>
    <w:p w14:paraId="24D43F34" w14:textId="57C21871"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1.6.1. Обоснование степени регулирующего воздействия</w:t>
      </w:r>
      <w:r w:rsidR="00A11508" w:rsidRPr="00970C13">
        <w:rPr>
          <w:rFonts w:ascii="Times New Roman" w:hAnsi="Times New Roman"/>
          <w:sz w:val="28"/>
          <w:szCs w:val="28"/>
        </w:rPr>
        <w:t xml:space="preserve"> </w:t>
      </w:r>
      <w:r w:rsidR="00CD0E09" w:rsidRPr="00970C13">
        <w:rPr>
          <w:rFonts w:ascii="Times New Roman" w:hAnsi="Times New Roman"/>
          <w:sz w:val="28"/>
          <w:szCs w:val="28"/>
        </w:rPr>
        <w:t>–</w:t>
      </w:r>
      <w:r w:rsidR="00A11508" w:rsidRPr="00970C13">
        <w:rPr>
          <w:rFonts w:ascii="Times New Roman" w:hAnsi="Times New Roman"/>
          <w:sz w:val="28"/>
          <w:szCs w:val="28"/>
        </w:rPr>
        <w:t xml:space="preserve"> </w:t>
      </w:r>
      <w:r w:rsidR="005527A9" w:rsidRPr="00970C13">
        <w:rPr>
          <w:rFonts w:ascii="Times New Roman" w:hAnsi="Times New Roman"/>
          <w:sz w:val="28"/>
          <w:szCs w:val="28"/>
        </w:rPr>
        <w:t>средняя</w:t>
      </w:r>
      <w:r w:rsidR="00A11508" w:rsidRPr="00970C13">
        <w:rPr>
          <w:rFonts w:ascii="Times New Roman" w:hAnsi="Times New Roman"/>
          <w:sz w:val="28"/>
          <w:szCs w:val="28"/>
        </w:rPr>
        <w:t>.</w:t>
      </w:r>
    </w:p>
    <w:p w14:paraId="47AD20AC" w14:textId="40D8D796" w:rsidR="005527A9" w:rsidRPr="00970C13" w:rsidRDefault="005527A9" w:rsidP="005527A9">
      <w:pPr>
        <w:pStyle w:val="ConsPlusNormal"/>
        <w:ind w:firstLine="540"/>
        <w:jc w:val="both"/>
        <w:rPr>
          <w:rFonts w:ascii="Times New Roman" w:hAnsi="Times New Roman" w:cs="Times New Roman"/>
          <w:sz w:val="28"/>
          <w:szCs w:val="28"/>
        </w:rPr>
      </w:pPr>
      <w:r w:rsidRPr="00970C13">
        <w:rPr>
          <w:rFonts w:ascii="Times New Roman" w:hAnsi="Times New Roman" w:cs="Times New Roman"/>
          <w:sz w:val="28"/>
          <w:szCs w:val="28"/>
        </w:rPr>
        <w:t xml:space="preserve">Проект муниципального нормативного правового акта содержит положения, устанавливающие новые обязанности для субъектов предпринимательской и иной экономической деятельности. </w:t>
      </w:r>
    </w:p>
    <w:p w14:paraId="76EBD69E" w14:textId="232353EE" w:rsidR="0007266E" w:rsidRPr="00970C13" w:rsidRDefault="0007266E" w:rsidP="00CD0E09">
      <w:pPr>
        <w:tabs>
          <w:tab w:val="left" w:pos="1276"/>
        </w:tabs>
        <w:autoSpaceDE w:val="0"/>
        <w:autoSpaceDN w:val="0"/>
        <w:adjustRightInd w:val="0"/>
        <w:spacing w:after="0" w:line="240" w:lineRule="auto"/>
        <w:ind w:firstLine="851"/>
        <w:jc w:val="both"/>
        <w:rPr>
          <w:rFonts w:ascii="Times New Roman" w:hAnsi="Times New Roman"/>
          <w:bCs/>
          <w:color w:val="000000" w:themeColor="text1"/>
          <w:sz w:val="28"/>
          <w:szCs w:val="28"/>
        </w:rPr>
      </w:pPr>
      <w:bookmarkStart w:id="1" w:name="_Hlk157524251"/>
      <w:r w:rsidRPr="00970C13">
        <w:rPr>
          <w:rFonts w:ascii="Times New Roman" w:hAnsi="Times New Roman"/>
          <w:color w:val="000000"/>
          <w:sz w:val="28"/>
          <w:szCs w:val="28"/>
        </w:rPr>
        <w:t>В проект НПА вносятся</w:t>
      </w:r>
      <w:r w:rsidR="00CD0E09" w:rsidRPr="00970C13">
        <w:rPr>
          <w:rFonts w:ascii="Times New Roman" w:hAnsi="Times New Roman"/>
          <w:color w:val="000000"/>
          <w:sz w:val="28"/>
          <w:szCs w:val="28"/>
        </w:rPr>
        <w:t>, в том числе,</w:t>
      </w:r>
      <w:r w:rsidRPr="00970C13">
        <w:rPr>
          <w:rFonts w:ascii="Times New Roman" w:hAnsi="Times New Roman"/>
          <w:color w:val="000000"/>
          <w:sz w:val="28"/>
          <w:szCs w:val="28"/>
        </w:rPr>
        <w:t xml:space="preserve"> изменения в части предоставления </w:t>
      </w:r>
      <w:r w:rsidRPr="00970C13">
        <w:rPr>
          <w:rFonts w:ascii="Times New Roman" w:hAnsi="Times New Roman"/>
          <w:sz w:val="28"/>
          <w:szCs w:val="28"/>
        </w:rPr>
        <w:t>документов и сведений, подлежащих представл</w:t>
      </w:r>
      <w:r w:rsidR="00CD0E09" w:rsidRPr="00970C13">
        <w:rPr>
          <w:rFonts w:ascii="Times New Roman" w:hAnsi="Times New Roman"/>
          <w:sz w:val="28"/>
          <w:szCs w:val="28"/>
        </w:rPr>
        <w:t>ению заявителем самостоятельно.</w:t>
      </w:r>
    </w:p>
    <w:bookmarkEnd w:id="1"/>
    <w:p w14:paraId="4505D3C4" w14:textId="6697DC6C" w:rsidR="0007266E" w:rsidRPr="00970C13" w:rsidRDefault="005527A9" w:rsidP="0007266E">
      <w:pPr>
        <w:autoSpaceDE w:val="0"/>
        <w:autoSpaceDN w:val="0"/>
        <w:adjustRightInd w:val="0"/>
        <w:spacing w:after="0" w:line="240" w:lineRule="auto"/>
        <w:ind w:firstLine="540"/>
        <w:jc w:val="both"/>
        <w:rPr>
          <w:rFonts w:ascii="Times New Roman" w:eastAsiaTheme="minorHAnsi" w:hAnsi="Times New Roman"/>
          <w:sz w:val="28"/>
          <w:szCs w:val="28"/>
          <w:lang w:eastAsia="en-US"/>
        </w:rPr>
      </w:pPr>
      <w:r w:rsidRPr="00970C13">
        <w:rPr>
          <w:rFonts w:ascii="Times New Roman" w:hAnsi="Times New Roman"/>
          <w:sz w:val="28"/>
          <w:szCs w:val="28"/>
        </w:rPr>
        <w:t xml:space="preserve">1.6.2. 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w:t>
      </w:r>
      <w:r w:rsidR="00901DC6" w:rsidRPr="00970C13">
        <w:rPr>
          <w:rFonts w:ascii="Times New Roman" w:hAnsi="Times New Roman"/>
          <w:sz w:val="28"/>
          <w:szCs w:val="28"/>
        </w:rPr>
        <w:t>также –</w:t>
      </w:r>
      <w:r w:rsidRPr="00970C13">
        <w:rPr>
          <w:rFonts w:ascii="Times New Roman" w:hAnsi="Times New Roman"/>
          <w:sz w:val="28"/>
          <w:szCs w:val="28"/>
        </w:rPr>
        <w:t xml:space="preserve"> обязательные требования): обязательные требования отсутствуют.</w:t>
      </w:r>
    </w:p>
    <w:p w14:paraId="7A035C83"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1.7. Контактная информация исполнителя в регулирующем органе:</w:t>
      </w:r>
    </w:p>
    <w:p w14:paraId="6E01149C"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Ф.И.О. Швайко Алена Владимировна</w:t>
      </w:r>
    </w:p>
    <w:p w14:paraId="3A808ACD"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Должность: главный специалист управления архитектуры и градостроительства администрации муниципального образования Крымский район.</w:t>
      </w:r>
    </w:p>
    <w:p w14:paraId="7059A420" w14:textId="77777777" w:rsidR="00522432" w:rsidRPr="00970C13" w:rsidRDefault="00522432" w:rsidP="00153AA8">
      <w:pPr>
        <w:autoSpaceDE w:val="0"/>
        <w:autoSpaceDN w:val="0"/>
        <w:adjustRightInd w:val="0"/>
        <w:spacing w:after="0" w:line="240" w:lineRule="auto"/>
        <w:ind w:firstLine="851"/>
        <w:rPr>
          <w:rFonts w:ascii="Times New Roman" w:hAnsi="Times New Roman"/>
          <w:sz w:val="28"/>
          <w:szCs w:val="28"/>
        </w:rPr>
      </w:pPr>
      <w:r w:rsidRPr="00970C13">
        <w:rPr>
          <w:rFonts w:ascii="Times New Roman" w:hAnsi="Times New Roman"/>
          <w:sz w:val="28"/>
          <w:szCs w:val="28"/>
        </w:rPr>
        <w:t xml:space="preserve">Тел: 2-15-57 </w:t>
      </w:r>
    </w:p>
    <w:p w14:paraId="52A8D774" w14:textId="3C0C0013" w:rsidR="00CB747E" w:rsidRPr="00970C13" w:rsidRDefault="00522432" w:rsidP="00153AA8">
      <w:pPr>
        <w:autoSpaceDE w:val="0"/>
        <w:autoSpaceDN w:val="0"/>
        <w:adjustRightInd w:val="0"/>
        <w:spacing w:after="0" w:line="240" w:lineRule="auto"/>
        <w:ind w:firstLine="851"/>
        <w:rPr>
          <w:rFonts w:ascii="Times New Roman" w:hAnsi="Times New Roman"/>
          <w:sz w:val="28"/>
          <w:szCs w:val="28"/>
        </w:rPr>
      </w:pPr>
      <w:r w:rsidRPr="00970C13">
        <w:rPr>
          <w:rFonts w:ascii="Times New Roman" w:hAnsi="Times New Roman"/>
          <w:sz w:val="28"/>
          <w:szCs w:val="28"/>
        </w:rPr>
        <w:t xml:space="preserve">Адрес электронной почты: </w:t>
      </w:r>
      <w:hyperlink r:id="rId8" w:history="1">
        <w:r w:rsidR="00CB747E" w:rsidRPr="00970C13">
          <w:rPr>
            <w:rStyle w:val="af6"/>
            <w:rFonts w:ascii="Times New Roman" w:hAnsi="Times New Roman"/>
            <w:color w:val="auto"/>
            <w:sz w:val="28"/>
            <w:szCs w:val="28"/>
            <w:u w:val="none"/>
          </w:rPr>
          <w:t>8613143600@</w:t>
        </w:r>
        <w:r w:rsidR="00CB747E" w:rsidRPr="00970C13">
          <w:rPr>
            <w:rStyle w:val="af6"/>
            <w:rFonts w:ascii="Times New Roman" w:hAnsi="Times New Roman"/>
            <w:color w:val="auto"/>
            <w:sz w:val="28"/>
            <w:szCs w:val="28"/>
            <w:u w:val="none"/>
            <w:lang w:val="en-US"/>
          </w:rPr>
          <w:t>mail</w:t>
        </w:r>
        <w:r w:rsidR="00CB747E" w:rsidRPr="00970C13">
          <w:rPr>
            <w:rStyle w:val="af6"/>
            <w:rFonts w:ascii="Times New Roman" w:hAnsi="Times New Roman"/>
            <w:color w:val="auto"/>
            <w:sz w:val="28"/>
            <w:szCs w:val="28"/>
            <w:u w:val="none"/>
          </w:rPr>
          <w:t>.</w:t>
        </w:r>
        <w:r w:rsidR="00CB747E" w:rsidRPr="00970C13">
          <w:rPr>
            <w:rStyle w:val="af6"/>
            <w:rFonts w:ascii="Times New Roman" w:hAnsi="Times New Roman"/>
            <w:color w:val="auto"/>
            <w:sz w:val="28"/>
            <w:szCs w:val="28"/>
            <w:u w:val="none"/>
            <w:lang w:val="en-US"/>
          </w:rPr>
          <w:t>ru</w:t>
        </w:r>
      </w:hyperlink>
    </w:p>
    <w:p w14:paraId="325E551C"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 xml:space="preserve">2. Описание проблемы, на решение которой направлено предлагаемое правовое регулирование: </w:t>
      </w:r>
    </w:p>
    <w:p w14:paraId="5DE97726" w14:textId="0C4D1211" w:rsidR="001E0D46" w:rsidRPr="00970C13" w:rsidRDefault="00633926" w:rsidP="00153AA8">
      <w:pPr>
        <w:pStyle w:val="af7"/>
        <w:tabs>
          <w:tab w:val="left" w:pos="709"/>
          <w:tab w:val="left" w:pos="1027"/>
        </w:tabs>
        <w:ind w:firstLine="851"/>
        <w:rPr>
          <w:rFonts w:ascii="Times New Roman" w:hAnsi="Times New Roman"/>
          <w:bCs/>
          <w:sz w:val="28"/>
          <w:szCs w:val="28"/>
        </w:rPr>
      </w:pPr>
      <w:r w:rsidRPr="00970C13">
        <w:rPr>
          <w:rFonts w:ascii="Times New Roman" w:hAnsi="Times New Roman"/>
          <w:sz w:val="28"/>
          <w:szCs w:val="28"/>
        </w:rPr>
        <w:t xml:space="preserve">Несоответствие </w:t>
      </w:r>
      <w:r w:rsidR="0007266E" w:rsidRPr="00970C13">
        <w:rPr>
          <w:rFonts w:ascii="Times New Roman" w:hAnsi="Times New Roman"/>
          <w:sz w:val="28"/>
          <w:szCs w:val="28"/>
        </w:rPr>
        <w:t xml:space="preserve">НПА </w:t>
      </w:r>
      <w:r w:rsidR="00FC4675" w:rsidRPr="00970C13">
        <w:rPr>
          <w:rFonts w:ascii="Times New Roman" w:hAnsi="Times New Roman"/>
          <w:sz w:val="28"/>
          <w:szCs w:val="28"/>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w:t>
      </w:r>
      <w:r w:rsidRPr="00970C13">
        <w:rPr>
          <w:rFonts w:ascii="Times New Roman" w:hAnsi="Times New Roman"/>
          <w:bCs/>
          <w:i/>
          <w:sz w:val="28"/>
          <w:szCs w:val="28"/>
        </w:rPr>
        <w:t>.</w:t>
      </w:r>
    </w:p>
    <w:p w14:paraId="0F82CFAF"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2.1. Формулировка проблемы:</w:t>
      </w:r>
    </w:p>
    <w:p w14:paraId="150C29D7" w14:textId="2E0FA7AE" w:rsidR="001E0D46" w:rsidRPr="00970C13" w:rsidRDefault="00633926" w:rsidP="00153AA8">
      <w:pPr>
        <w:pStyle w:val="af7"/>
        <w:tabs>
          <w:tab w:val="left" w:pos="709"/>
          <w:tab w:val="left" w:pos="1027"/>
        </w:tabs>
        <w:ind w:firstLine="851"/>
        <w:rPr>
          <w:rFonts w:ascii="Times New Roman" w:hAnsi="Times New Roman"/>
          <w:bCs/>
          <w:sz w:val="28"/>
          <w:szCs w:val="28"/>
        </w:rPr>
      </w:pPr>
      <w:r w:rsidRPr="00970C13">
        <w:rPr>
          <w:rFonts w:ascii="Times New Roman" w:hAnsi="Times New Roman"/>
          <w:sz w:val="28"/>
          <w:szCs w:val="28"/>
        </w:rPr>
        <w:t xml:space="preserve">Несоответствие </w:t>
      </w:r>
      <w:r w:rsidR="00FC4675" w:rsidRPr="00970C13">
        <w:rPr>
          <w:rFonts w:ascii="Times New Roman" w:hAnsi="Times New Roman"/>
          <w:sz w:val="28"/>
          <w:szCs w:val="28"/>
        </w:rPr>
        <w:t xml:space="preserve">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w:t>
      </w:r>
      <w:r w:rsidR="00FC4675" w:rsidRPr="00970C13">
        <w:rPr>
          <w:rFonts w:ascii="Times New Roman" w:hAnsi="Times New Roman"/>
          <w:sz w:val="28"/>
          <w:szCs w:val="28"/>
        </w:rPr>
        <w:lastRenderedPageBreak/>
        <w:t>№ 875</w:t>
      </w:r>
      <w:r w:rsidRPr="00970C13">
        <w:rPr>
          <w:rFonts w:ascii="Times New Roman" w:hAnsi="Times New Roman"/>
          <w:bCs/>
          <w:i/>
          <w:sz w:val="28"/>
          <w:szCs w:val="28"/>
        </w:rPr>
        <w:t>.</w:t>
      </w:r>
    </w:p>
    <w:p w14:paraId="73834663" w14:textId="77777777" w:rsidR="00522432" w:rsidRPr="00970C13" w:rsidRDefault="00522432" w:rsidP="00153AA8">
      <w:pPr>
        <w:pStyle w:val="af7"/>
        <w:tabs>
          <w:tab w:val="left" w:pos="709"/>
          <w:tab w:val="left" w:pos="1027"/>
        </w:tabs>
        <w:ind w:firstLine="851"/>
        <w:rPr>
          <w:rFonts w:ascii="Times New Roman" w:hAnsi="Times New Roman"/>
          <w:sz w:val="28"/>
          <w:szCs w:val="28"/>
        </w:rPr>
      </w:pPr>
      <w:r w:rsidRPr="00970C13">
        <w:rPr>
          <w:rFonts w:ascii="Times New Roman" w:hAnsi="Times New Roman"/>
          <w:sz w:val="28"/>
          <w:szCs w:val="28"/>
        </w:rPr>
        <w:t>2.2. Информация о возникновении, выявлении проблемы и мерах, принятых ранее для ее решения, достигнутых результатах и затраченных ресурсах:</w:t>
      </w:r>
    </w:p>
    <w:p w14:paraId="3C7B3D90" w14:textId="0FA71ADA" w:rsidR="001E0D46" w:rsidRPr="00970C13" w:rsidRDefault="0000187F" w:rsidP="00153AA8">
      <w:pPr>
        <w:autoSpaceDE w:val="0"/>
        <w:autoSpaceDN w:val="0"/>
        <w:adjustRightInd w:val="0"/>
        <w:spacing w:after="0" w:line="240" w:lineRule="auto"/>
        <w:ind w:firstLine="851"/>
        <w:jc w:val="both"/>
        <w:rPr>
          <w:rFonts w:ascii="Times New Roman" w:hAnsi="Times New Roman"/>
          <w:bCs/>
          <w:sz w:val="28"/>
          <w:szCs w:val="28"/>
        </w:rPr>
      </w:pPr>
      <w:r w:rsidRPr="00970C13">
        <w:rPr>
          <w:rFonts w:ascii="Times New Roman" w:hAnsi="Times New Roman"/>
          <w:sz w:val="28"/>
          <w:szCs w:val="28"/>
        </w:rPr>
        <w:t xml:space="preserve">Проект постановления разработан в соответствии с </w:t>
      </w:r>
      <w:r w:rsidR="007E5387" w:rsidRPr="00970C13">
        <w:rPr>
          <w:rFonts w:ascii="Times New Roman" w:hAnsi="Times New Roman"/>
          <w:sz w:val="28"/>
          <w:szCs w:val="28"/>
        </w:rPr>
        <w:t>постановлением Правительства Российской Федерации от 25 апреля 2024 г. № 540 «О внесении изменений в некоторые акты Правительства Российской Федерации», Порядком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утвержденным постановлением администрации муниципального образования Крымский район от 15 апреля 2022 г. № 875</w:t>
      </w:r>
      <w:r w:rsidR="00944905" w:rsidRPr="00970C13">
        <w:rPr>
          <w:rFonts w:ascii="Times New Roman" w:hAnsi="Times New Roman"/>
          <w:bCs/>
          <w:sz w:val="28"/>
          <w:szCs w:val="28"/>
        </w:rPr>
        <w:t>.</w:t>
      </w:r>
    </w:p>
    <w:p w14:paraId="6D15B2F8"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2.3. Субъекты общественных отношений, заинтересованные в устранении проблемы, их количественная оценка:</w:t>
      </w:r>
    </w:p>
    <w:p w14:paraId="69D2C2E5" w14:textId="77777777" w:rsidR="00CA1CC7" w:rsidRPr="00970C13" w:rsidRDefault="00522432" w:rsidP="00CA1CC7">
      <w:pPr>
        <w:pStyle w:val="ConsPlusNonformat"/>
        <w:ind w:firstLine="709"/>
        <w:jc w:val="both"/>
        <w:rPr>
          <w:rFonts w:ascii="Times New Roman" w:hAnsi="Times New Roman" w:cs="Times New Roman"/>
          <w:iCs/>
          <w:sz w:val="28"/>
          <w:szCs w:val="28"/>
        </w:rPr>
      </w:pPr>
      <w:r w:rsidRPr="00970C13">
        <w:rPr>
          <w:rFonts w:ascii="Times New Roman" w:hAnsi="Times New Roman" w:cs="Times New Roman"/>
          <w:sz w:val="28"/>
          <w:szCs w:val="28"/>
        </w:rPr>
        <w:t xml:space="preserve">Физические и юридические лица </w:t>
      </w:r>
      <w:r w:rsidR="00256EAB" w:rsidRPr="00970C13">
        <w:rPr>
          <w:rFonts w:ascii="Times New Roman" w:hAnsi="Times New Roman" w:cs="Times New Roman"/>
          <w:sz w:val="28"/>
          <w:szCs w:val="28"/>
        </w:rPr>
        <w:t>–</w:t>
      </w:r>
      <w:r w:rsidRPr="00970C13">
        <w:rPr>
          <w:rFonts w:ascii="Times New Roman" w:hAnsi="Times New Roman" w:cs="Times New Roman"/>
          <w:sz w:val="28"/>
          <w:szCs w:val="28"/>
        </w:rPr>
        <w:t xml:space="preserve"> застройщики, проживающие на территории </w:t>
      </w:r>
      <w:r w:rsidR="00EF1FA2" w:rsidRPr="00970C13">
        <w:rPr>
          <w:rFonts w:ascii="Times New Roman" w:hAnsi="Times New Roman" w:cs="Times New Roman"/>
          <w:sz w:val="28"/>
          <w:szCs w:val="28"/>
        </w:rPr>
        <w:t xml:space="preserve">городского и </w:t>
      </w:r>
      <w:r w:rsidRPr="00970C13">
        <w:rPr>
          <w:rFonts w:ascii="Times New Roman" w:hAnsi="Times New Roman" w:cs="Times New Roman"/>
          <w:sz w:val="28"/>
          <w:szCs w:val="28"/>
        </w:rPr>
        <w:t xml:space="preserve">сельских поселений Крымского района. Количественная оценка участников не ограничена. </w:t>
      </w:r>
      <w:r w:rsidR="00CA1CC7" w:rsidRPr="00970C13">
        <w:rPr>
          <w:rFonts w:ascii="Times New Roman" w:hAnsi="Times New Roman" w:cs="Times New Roman"/>
          <w:iCs/>
          <w:sz w:val="28"/>
          <w:szCs w:val="28"/>
        </w:rPr>
        <w:t>Количественная оценка потенциальных участников составляет 4 626 человек (согласно сведениям из Единого реестра субъектов малого и среднего предпринимательства по состоянию на 10.11.2024 г. категория заявителей субъекты малого и среднего предпринимательства и юридические лица).</w:t>
      </w:r>
    </w:p>
    <w:p w14:paraId="643A3939" w14:textId="558BC566" w:rsidR="00522432" w:rsidRPr="00970C13" w:rsidRDefault="00522432" w:rsidP="00CA1CC7">
      <w:pPr>
        <w:pStyle w:val="ConsPlusNonformat"/>
        <w:ind w:firstLine="851"/>
        <w:jc w:val="both"/>
        <w:rPr>
          <w:rFonts w:ascii="Times New Roman" w:hAnsi="Times New Roman"/>
          <w:sz w:val="28"/>
          <w:szCs w:val="28"/>
        </w:rPr>
      </w:pPr>
      <w:r w:rsidRPr="00970C13">
        <w:rPr>
          <w:rFonts w:ascii="Times New Roman" w:hAnsi="Times New Roman"/>
          <w:sz w:val="28"/>
          <w:szCs w:val="28"/>
        </w:rPr>
        <w:t>2.4. Характеристика негативных эффектов, возникающих в связи с наличием проблемы, их количественная оценка:</w:t>
      </w:r>
    </w:p>
    <w:p w14:paraId="3BC1CC8F" w14:textId="4BDEF253" w:rsidR="001E0D46" w:rsidRPr="00970C13" w:rsidRDefault="00256EAB" w:rsidP="00153AA8">
      <w:pPr>
        <w:autoSpaceDE w:val="0"/>
        <w:autoSpaceDN w:val="0"/>
        <w:adjustRightInd w:val="0"/>
        <w:spacing w:after="0" w:line="240" w:lineRule="auto"/>
        <w:ind w:firstLine="851"/>
        <w:jc w:val="both"/>
        <w:rPr>
          <w:rFonts w:ascii="Times New Roman" w:hAnsi="Times New Roman"/>
          <w:bCs/>
          <w:sz w:val="28"/>
          <w:szCs w:val="28"/>
        </w:rPr>
      </w:pPr>
      <w:r w:rsidRPr="00970C13">
        <w:rPr>
          <w:rFonts w:ascii="Times New Roman" w:hAnsi="Times New Roman"/>
          <w:sz w:val="28"/>
          <w:szCs w:val="28"/>
        </w:rPr>
        <w:t xml:space="preserve">Несоответствие </w:t>
      </w:r>
      <w:r w:rsidR="00EF1FA2" w:rsidRPr="00970C13">
        <w:rPr>
          <w:rFonts w:ascii="Times New Roman" w:hAnsi="Times New Roman"/>
          <w:sz w:val="28"/>
          <w:szCs w:val="28"/>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w:t>
      </w:r>
      <w:r w:rsidR="00AF6AE9" w:rsidRPr="00970C13">
        <w:rPr>
          <w:rFonts w:ascii="Times New Roman" w:hAnsi="Times New Roman"/>
          <w:sz w:val="28"/>
          <w:szCs w:val="28"/>
        </w:rPr>
        <w:t>рымский район от 15 апреля 2022 </w:t>
      </w:r>
      <w:r w:rsidR="00EF1FA2" w:rsidRPr="00970C13">
        <w:rPr>
          <w:rFonts w:ascii="Times New Roman" w:hAnsi="Times New Roman"/>
          <w:sz w:val="28"/>
          <w:szCs w:val="28"/>
        </w:rPr>
        <w:t>г. № 875</w:t>
      </w:r>
      <w:r w:rsidRPr="00970C13">
        <w:rPr>
          <w:rFonts w:ascii="Times New Roman" w:hAnsi="Times New Roman"/>
          <w:bCs/>
          <w:i/>
          <w:sz w:val="28"/>
          <w:szCs w:val="28"/>
        </w:rPr>
        <w:t>.</w:t>
      </w:r>
    </w:p>
    <w:p w14:paraId="03B1D27F"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2.5. Причины возникновения проблемы и факторы, поддерживающие ее существование:</w:t>
      </w:r>
    </w:p>
    <w:p w14:paraId="09E3F4E4" w14:textId="2D05063A" w:rsidR="00CB747E" w:rsidRPr="00970C13" w:rsidRDefault="00FD0B8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Необходимость принятия НПА в соответствии с</w:t>
      </w:r>
      <w:r w:rsidR="00256EAB" w:rsidRPr="00970C13">
        <w:rPr>
          <w:rFonts w:ascii="Times New Roman" w:hAnsi="Times New Roman"/>
          <w:sz w:val="28"/>
          <w:szCs w:val="28"/>
        </w:rPr>
        <w:t xml:space="preserve"> приятием </w:t>
      </w:r>
      <w:r w:rsidR="00EF1FA2" w:rsidRPr="00970C13">
        <w:rPr>
          <w:rFonts w:ascii="Times New Roman" w:hAnsi="Times New Roman"/>
          <w:sz w:val="28"/>
          <w:szCs w:val="28"/>
        </w:rPr>
        <w:t>постановления Правительства Российской Федерации от 25 апреля 2024 г. № 540 «О внесении изменений в некоторые акты Правительства Российской Федерации», Порядка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утвержденного постановлением администрации муниципального образования Крымский район от 15 апреля 2022 г. № 875</w:t>
      </w:r>
      <w:r w:rsidR="00472A5A" w:rsidRPr="00970C13">
        <w:rPr>
          <w:rFonts w:ascii="Times New Roman" w:hAnsi="Times New Roman"/>
          <w:sz w:val="28"/>
          <w:szCs w:val="28"/>
        </w:rPr>
        <w:t>.</w:t>
      </w:r>
    </w:p>
    <w:p w14:paraId="0936768B"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14:paraId="6CD78148" w14:textId="41FD2F84" w:rsidR="00CB747E"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14:paraId="2287874B" w14:textId="77777777" w:rsidR="00522432" w:rsidRPr="00970C13" w:rsidRDefault="00522432" w:rsidP="00153AA8">
      <w:pPr>
        <w:widowControl w:val="0"/>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2.7. Опыт решения аналогичных</w:t>
      </w:r>
      <w:r w:rsidR="00CB747E" w:rsidRPr="00970C13">
        <w:rPr>
          <w:rFonts w:ascii="Times New Roman" w:hAnsi="Times New Roman"/>
          <w:sz w:val="28"/>
          <w:szCs w:val="28"/>
        </w:rPr>
        <w:t xml:space="preserve"> </w:t>
      </w:r>
      <w:r w:rsidRPr="00970C13">
        <w:rPr>
          <w:rFonts w:ascii="Times New Roman" w:hAnsi="Times New Roman"/>
          <w:sz w:val="28"/>
          <w:szCs w:val="28"/>
        </w:rPr>
        <w:t xml:space="preserve">проблем в других субъектах Российской Федерации, муниципальных образованиях Краснодарского края, иностранных </w:t>
      </w:r>
      <w:r w:rsidRPr="00970C13">
        <w:rPr>
          <w:rFonts w:ascii="Times New Roman" w:hAnsi="Times New Roman"/>
          <w:sz w:val="28"/>
          <w:szCs w:val="28"/>
        </w:rPr>
        <w:lastRenderedPageBreak/>
        <w:t>государствах:</w:t>
      </w:r>
    </w:p>
    <w:p w14:paraId="4163BD3E" w14:textId="1A43367F" w:rsidR="001E0D46" w:rsidRPr="00970C13" w:rsidRDefault="00AF6AE9" w:rsidP="00153AA8">
      <w:pPr>
        <w:spacing w:after="0" w:line="240" w:lineRule="auto"/>
        <w:ind w:firstLine="851"/>
        <w:jc w:val="both"/>
        <w:rPr>
          <w:rFonts w:ascii="Times New Roman" w:hAnsi="Times New Roman"/>
          <w:color w:val="000000"/>
          <w:sz w:val="28"/>
          <w:szCs w:val="28"/>
          <w:shd w:val="clear" w:color="auto" w:fill="FFFFFF"/>
        </w:rPr>
      </w:pPr>
      <w:r w:rsidRPr="00970C13">
        <w:rPr>
          <w:rFonts w:ascii="Times New Roman" w:hAnsi="Times New Roman"/>
          <w:color w:val="000000"/>
          <w:sz w:val="28"/>
          <w:szCs w:val="28"/>
          <w:shd w:val="clear" w:color="auto" w:fill="FFFFFF"/>
        </w:rPr>
        <w:t>Постановление администрации муниципального образования город Краснодар от 8</w:t>
      </w:r>
      <w:r w:rsidR="00932856" w:rsidRPr="00970C13">
        <w:rPr>
          <w:rFonts w:ascii="Times New Roman" w:hAnsi="Times New Roman"/>
          <w:color w:val="000000"/>
          <w:sz w:val="28"/>
          <w:szCs w:val="28"/>
          <w:shd w:val="clear" w:color="auto" w:fill="FFFFFF"/>
        </w:rPr>
        <w:t xml:space="preserve"> сентября </w:t>
      </w:r>
      <w:r w:rsidRPr="00970C13">
        <w:rPr>
          <w:rFonts w:ascii="Times New Roman" w:hAnsi="Times New Roman"/>
          <w:color w:val="000000"/>
          <w:sz w:val="28"/>
          <w:szCs w:val="28"/>
          <w:shd w:val="clear" w:color="auto" w:fill="FFFFFF"/>
        </w:rPr>
        <w:t>2023</w:t>
      </w:r>
      <w:r w:rsidR="00932856" w:rsidRPr="00970C13">
        <w:rPr>
          <w:rFonts w:ascii="Times New Roman" w:hAnsi="Times New Roman"/>
          <w:color w:val="000000"/>
          <w:sz w:val="28"/>
          <w:szCs w:val="28"/>
          <w:shd w:val="clear" w:color="auto" w:fill="FFFFFF"/>
        </w:rPr>
        <w:t xml:space="preserve"> г.</w:t>
      </w:r>
      <w:r w:rsidRPr="00970C13">
        <w:rPr>
          <w:rFonts w:ascii="Times New Roman" w:hAnsi="Times New Roman"/>
          <w:color w:val="000000"/>
          <w:sz w:val="28"/>
          <w:szCs w:val="28"/>
          <w:shd w:val="clear" w:color="auto" w:fill="FFFFFF"/>
        </w:rPr>
        <w:t xml:space="preserve"> № 4233 Об утверждении административного регламента предоставления администрацией муниципального образования город Краснодар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00FD0B82" w:rsidRPr="00970C13">
        <w:rPr>
          <w:rFonts w:ascii="Times New Roman" w:hAnsi="Times New Roman"/>
          <w:color w:val="000000"/>
          <w:sz w:val="28"/>
          <w:szCs w:val="28"/>
          <w:shd w:val="clear" w:color="auto" w:fill="FFFFFF"/>
        </w:rPr>
        <w:t>.</w:t>
      </w:r>
    </w:p>
    <w:p w14:paraId="3878B8E8" w14:textId="134B23DF" w:rsidR="001E0D46" w:rsidRPr="00970C13" w:rsidRDefault="00522432" w:rsidP="00AF6AE9">
      <w:pPr>
        <w:autoSpaceDE w:val="0"/>
        <w:autoSpaceDN w:val="0"/>
        <w:adjustRightInd w:val="0"/>
        <w:spacing w:after="0" w:line="240" w:lineRule="auto"/>
        <w:ind w:firstLine="851"/>
        <w:jc w:val="both"/>
        <w:rPr>
          <w:rFonts w:ascii="Times New Roman" w:hAnsi="Times New Roman"/>
          <w:sz w:val="28"/>
        </w:rPr>
      </w:pPr>
      <w:r w:rsidRPr="00970C13">
        <w:rPr>
          <w:rFonts w:ascii="Times New Roman" w:hAnsi="Times New Roman"/>
          <w:sz w:val="28"/>
          <w:szCs w:val="28"/>
        </w:rPr>
        <w:t>2.8. Источники данных:</w:t>
      </w:r>
      <w:r w:rsidR="008E202D" w:rsidRPr="00970C13">
        <w:rPr>
          <w:rFonts w:ascii="Times New Roman" w:hAnsi="Times New Roman"/>
          <w:sz w:val="28"/>
          <w:szCs w:val="28"/>
        </w:rPr>
        <w:t xml:space="preserve"> </w:t>
      </w:r>
      <w:hyperlink r:id="rId9" w:history="1">
        <w:r w:rsidR="00AF6AE9" w:rsidRPr="00970C13">
          <w:rPr>
            <w:rStyle w:val="af6"/>
            <w:rFonts w:ascii="Times New Roman" w:hAnsi="Times New Roman"/>
            <w:sz w:val="28"/>
            <w:szCs w:val="28"/>
            <w:shd w:val="clear" w:color="auto" w:fill="FFFFFF"/>
          </w:rPr>
          <w:t>Официальное обнародование :: Документы администрации :: Документы :: Krd.ru</w:t>
        </w:r>
      </w:hyperlink>
      <w:r w:rsidR="0074476F" w:rsidRPr="00970C13">
        <w:rPr>
          <w:rFonts w:ascii="Times New Roman" w:hAnsi="Times New Roman"/>
          <w:sz w:val="28"/>
        </w:rPr>
        <w:t>.</w:t>
      </w:r>
    </w:p>
    <w:p w14:paraId="0D4E3315" w14:textId="77777777" w:rsidR="00522432" w:rsidRPr="00970C13" w:rsidRDefault="00522432" w:rsidP="00153AA8">
      <w:pPr>
        <w:autoSpaceDE w:val="0"/>
        <w:autoSpaceDN w:val="0"/>
        <w:adjustRightInd w:val="0"/>
        <w:spacing w:after="0" w:line="240" w:lineRule="auto"/>
        <w:ind w:firstLine="851"/>
        <w:rPr>
          <w:rFonts w:ascii="Times New Roman" w:hAnsi="Times New Roman"/>
          <w:sz w:val="28"/>
          <w:szCs w:val="28"/>
        </w:rPr>
      </w:pPr>
      <w:r w:rsidRPr="00970C13">
        <w:rPr>
          <w:rFonts w:ascii="Times New Roman" w:hAnsi="Times New Roman"/>
          <w:sz w:val="28"/>
          <w:szCs w:val="28"/>
        </w:rPr>
        <w:t>2.9. Иная информация о проблеме:</w:t>
      </w:r>
    </w:p>
    <w:p w14:paraId="49B7A8D9" w14:textId="7EC45DB2" w:rsidR="001E0D46" w:rsidRPr="00970C13" w:rsidRDefault="00522432" w:rsidP="00153AA8">
      <w:pPr>
        <w:autoSpaceDE w:val="0"/>
        <w:autoSpaceDN w:val="0"/>
        <w:adjustRightInd w:val="0"/>
        <w:spacing w:after="0" w:line="240" w:lineRule="auto"/>
        <w:ind w:firstLine="851"/>
        <w:rPr>
          <w:rFonts w:ascii="Times New Roman" w:hAnsi="Times New Roman"/>
          <w:sz w:val="28"/>
          <w:szCs w:val="28"/>
        </w:rPr>
      </w:pPr>
      <w:r w:rsidRPr="00970C13">
        <w:rPr>
          <w:rFonts w:ascii="Times New Roman" w:hAnsi="Times New Roman"/>
          <w:sz w:val="28"/>
          <w:szCs w:val="28"/>
        </w:rPr>
        <w:t xml:space="preserve">Отсутствует </w:t>
      </w:r>
    </w:p>
    <w:p w14:paraId="078E2108"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3. Определение целей предлагаемого правового регулирования и индикаторов для оценки их достижения</w:t>
      </w:r>
    </w:p>
    <w:p w14:paraId="5C36CCAA" w14:textId="77777777" w:rsidR="00B95EC2" w:rsidRPr="00970C13" w:rsidRDefault="00B95EC2" w:rsidP="00153AA8">
      <w:pPr>
        <w:autoSpaceDE w:val="0"/>
        <w:autoSpaceDN w:val="0"/>
        <w:adjustRightInd w:val="0"/>
        <w:spacing w:after="0" w:line="240" w:lineRule="auto"/>
        <w:ind w:firstLine="851"/>
        <w:jc w:val="both"/>
        <w:rPr>
          <w:rFonts w:ascii="Times New Roman" w:hAnsi="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977"/>
        <w:gridCol w:w="3119"/>
        <w:gridCol w:w="3485"/>
      </w:tblGrid>
      <w:tr w:rsidR="00522432" w:rsidRPr="00970C13" w14:paraId="06C6417F"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295F104" w14:textId="77777777" w:rsidR="00522432" w:rsidRPr="00970C13" w:rsidRDefault="00522432" w:rsidP="00A75851">
            <w:pPr>
              <w:widowControl w:val="0"/>
              <w:autoSpaceDE w:val="0"/>
              <w:autoSpaceDN w:val="0"/>
              <w:adjustRightInd w:val="0"/>
              <w:spacing w:after="0" w:line="240" w:lineRule="auto"/>
              <w:jc w:val="center"/>
              <w:rPr>
                <w:rFonts w:ascii="Times New Roman" w:hAnsi="Times New Roman"/>
              </w:rPr>
            </w:pPr>
            <w:r w:rsidRPr="00970C13">
              <w:rPr>
                <w:rFonts w:ascii="Times New Roman" w:hAnsi="Times New Roman"/>
              </w:rPr>
              <w:t>3.1. Цели предлагаемого правового регулирования</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4C20BC" w14:textId="77777777" w:rsidR="00522432" w:rsidRPr="00970C13" w:rsidRDefault="00522432" w:rsidP="00A75851">
            <w:pPr>
              <w:widowControl w:val="0"/>
              <w:autoSpaceDE w:val="0"/>
              <w:autoSpaceDN w:val="0"/>
              <w:adjustRightInd w:val="0"/>
              <w:spacing w:after="0" w:line="240" w:lineRule="auto"/>
              <w:jc w:val="center"/>
              <w:rPr>
                <w:rFonts w:ascii="Times New Roman" w:hAnsi="Times New Roman"/>
              </w:rPr>
            </w:pPr>
            <w:bookmarkStart w:id="2" w:name="Par270"/>
            <w:bookmarkEnd w:id="2"/>
            <w:r w:rsidRPr="00970C13">
              <w:rPr>
                <w:rFonts w:ascii="Times New Roman" w:hAnsi="Times New Roman"/>
              </w:rPr>
              <w:t>3.2. Сроки достижения целей предлагаемого правового регулирования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C90B6EB" w14:textId="77777777" w:rsidR="00522432" w:rsidRPr="00970C13" w:rsidRDefault="00522432" w:rsidP="00A75851">
            <w:pPr>
              <w:widowControl w:val="0"/>
              <w:autoSpaceDE w:val="0"/>
              <w:autoSpaceDN w:val="0"/>
              <w:adjustRightInd w:val="0"/>
              <w:spacing w:after="0" w:line="240" w:lineRule="auto"/>
              <w:jc w:val="center"/>
              <w:rPr>
                <w:rFonts w:ascii="Times New Roman" w:hAnsi="Times New Roman"/>
              </w:rPr>
            </w:pPr>
            <w:r w:rsidRPr="00970C13">
              <w:rPr>
                <w:rFonts w:ascii="Times New Roman" w:hAnsi="Times New Roman"/>
              </w:rPr>
              <w:t>3.3. Периодичность мониторинга достижения целей предлагаемого правового регулирования</w:t>
            </w:r>
          </w:p>
        </w:tc>
      </w:tr>
      <w:tr w:rsidR="00522432" w:rsidRPr="00970C13" w14:paraId="4B7EE9C3"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ECB5CCE" w14:textId="75F735BE" w:rsidR="00522432" w:rsidRPr="00970C13" w:rsidRDefault="00F55745" w:rsidP="00B30655">
            <w:pPr>
              <w:shd w:val="clear" w:color="auto" w:fill="FFFFFF"/>
              <w:spacing w:after="0" w:line="240" w:lineRule="auto"/>
              <w:jc w:val="center"/>
              <w:rPr>
                <w:rFonts w:ascii="Times New Roman" w:hAnsi="Times New Roman"/>
                <w:sz w:val="24"/>
                <w:szCs w:val="24"/>
              </w:rPr>
            </w:pPr>
            <w:r w:rsidRPr="00970C13">
              <w:rPr>
                <w:rFonts w:ascii="Times New Roman" w:hAnsi="Times New Roman"/>
                <w:sz w:val="24"/>
                <w:szCs w:val="24"/>
              </w:rPr>
              <w:t xml:space="preserve">Приведение НПА в соответствие </w:t>
            </w:r>
            <w:r w:rsidR="00B30655" w:rsidRPr="00970C13">
              <w:rPr>
                <w:rFonts w:ascii="Times New Roman" w:hAnsi="Times New Roman"/>
                <w:sz w:val="24"/>
                <w:szCs w:val="24"/>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B44977" w14:textId="77777777" w:rsidR="00522432" w:rsidRPr="00970C13" w:rsidRDefault="00DE07AB" w:rsidP="00B30655">
            <w:pPr>
              <w:widowControl w:val="0"/>
              <w:autoSpaceDE w:val="0"/>
              <w:autoSpaceDN w:val="0"/>
              <w:adjustRightInd w:val="0"/>
              <w:spacing w:after="0" w:line="240" w:lineRule="auto"/>
              <w:jc w:val="center"/>
              <w:rPr>
                <w:rFonts w:ascii="Times New Roman" w:hAnsi="Times New Roman"/>
              </w:rPr>
            </w:pPr>
            <w:r w:rsidRPr="00970C13">
              <w:rPr>
                <w:rFonts w:ascii="Times New Roman" w:hAnsi="Times New Roman"/>
              </w:rPr>
              <w:t>С даты вступления в силу настоящего постановления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73332B" w14:textId="77777777" w:rsidR="00522432" w:rsidRPr="00970C13" w:rsidRDefault="00522432" w:rsidP="00B30655">
            <w:pPr>
              <w:widowControl w:val="0"/>
              <w:autoSpaceDE w:val="0"/>
              <w:autoSpaceDN w:val="0"/>
              <w:adjustRightInd w:val="0"/>
              <w:spacing w:after="0" w:line="240" w:lineRule="auto"/>
              <w:jc w:val="center"/>
              <w:rPr>
                <w:rFonts w:ascii="Times New Roman" w:hAnsi="Times New Roman"/>
              </w:rPr>
            </w:pPr>
            <w:r w:rsidRPr="00970C13">
              <w:rPr>
                <w:rFonts w:ascii="Times New Roman" w:hAnsi="Times New Roman"/>
              </w:rPr>
              <w:t>В мониторинге достижения цели не нуждается</w:t>
            </w:r>
          </w:p>
        </w:tc>
      </w:tr>
    </w:tbl>
    <w:p w14:paraId="715E76BC" w14:textId="77777777" w:rsidR="00B95EC2" w:rsidRPr="00970C13" w:rsidRDefault="00B95EC2" w:rsidP="00A75851">
      <w:pPr>
        <w:autoSpaceDE w:val="0"/>
        <w:autoSpaceDN w:val="0"/>
        <w:adjustRightInd w:val="0"/>
        <w:spacing w:after="0" w:line="240" w:lineRule="auto"/>
        <w:jc w:val="both"/>
        <w:rPr>
          <w:rFonts w:ascii="Times New Roman" w:hAnsi="Times New Roman"/>
          <w:sz w:val="24"/>
          <w:szCs w:val="28"/>
        </w:rPr>
      </w:pPr>
    </w:p>
    <w:p w14:paraId="5EDAC251" w14:textId="73D299AD"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14:paraId="095D8D86" w14:textId="1AE1734F" w:rsidR="00522432" w:rsidRPr="00970C13" w:rsidRDefault="00522432" w:rsidP="00A75851">
      <w:pPr>
        <w:autoSpaceDE w:val="0"/>
        <w:autoSpaceDN w:val="0"/>
        <w:adjustRightInd w:val="0"/>
        <w:spacing w:after="0" w:line="240" w:lineRule="auto"/>
        <w:ind w:firstLine="708"/>
        <w:jc w:val="both"/>
        <w:rPr>
          <w:rFonts w:ascii="Times New Roman" w:hAnsi="Times New Roman"/>
          <w:sz w:val="28"/>
          <w:szCs w:val="28"/>
        </w:rPr>
      </w:pPr>
      <w:r w:rsidRPr="00970C13">
        <w:rPr>
          <w:rFonts w:ascii="Times New Roman" w:hAnsi="Times New Roman"/>
          <w:color w:val="000000"/>
          <w:sz w:val="28"/>
          <w:szCs w:val="28"/>
        </w:rPr>
        <w:lastRenderedPageBreak/>
        <w:t>Градостроительный кодекс Российской Федерации</w:t>
      </w:r>
      <w:r w:rsidR="00607BEC" w:rsidRPr="00970C13">
        <w:rPr>
          <w:rFonts w:ascii="Times New Roman" w:hAnsi="Times New Roman"/>
          <w:color w:val="000000"/>
          <w:sz w:val="28"/>
          <w:szCs w:val="28"/>
        </w:rPr>
        <w:t xml:space="preserve">, </w:t>
      </w:r>
      <w:r w:rsidR="007C2508" w:rsidRPr="00970C13">
        <w:rPr>
          <w:rFonts w:ascii="Times New Roman" w:hAnsi="Times New Roman"/>
          <w:sz w:val="28"/>
          <w:szCs w:val="28"/>
        </w:rPr>
        <w:t>постановление Правительства Российской Федерации от 25 апреля 2024 г. № 540 «О внесении изменений в некоторые акты Правительства Российской Федерации», Порядок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w:t>
      </w:r>
      <w:r w:rsidR="0019171A" w:rsidRPr="00970C13">
        <w:rPr>
          <w:rFonts w:ascii="Times New Roman" w:hAnsi="Times New Roman"/>
          <w:sz w:val="28"/>
          <w:szCs w:val="28"/>
        </w:rPr>
        <w:t>ый</w:t>
      </w:r>
      <w:r w:rsidR="007C2508" w:rsidRPr="00970C13">
        <w:rPr>
          <w:rFonts w:ascii="Times New Roman" w:hAnsi="Times New Roman"/>
          <w:sz w:val="28"/>
          <w:szCs w:val="28"/>
        </w:rPr>
        <w:t xml:space="preserve"> постановлением администрации муниципального образования Крымский район от 15 апреля 2022 г. № 875</w:t>
      </w:r>
      <w:r w:rsidR="00607BEC" w:rsidRPr="00970C13">
        <w:rPr>
          <w:rFonts w:ascii="Times New Roman" w:hAnsi="Times New Roman"/>
          <w:color w:val="000000"/>
          <w:sz w:val="28"/>
          <w:szCs w:val="28"/>
        </w:rPr>
        <w:t xml:space="preserve">, </w:t>
      </w:r>
      <w:r w:rsidR="00607BEC" w:rsidRPr="00970C13">
        <w:rPr>
          <w:rFonts w:ascii="Times New Roman" w:hAnsi="Times New Roman"/>
          <w:sz w:val="28"/>
          <w:szCs w:val="28"/>
        </w:rPr>
        <w:t>от 27 июля 2010 г. №</w:t>
      </w:r>
      <w:r w:rsidR="00C05456" w:rsidRPr="00970C13">
        <w:rPr>
          <w:rFonts w:ascii="Times New Roman" w:hAnsi="Times New Roman"/>
          <w:sz w:val="28"/>
          <w:szCs w:val="28"/>
        </w:rPr>
        <w:t> </w:t>
      </w:r>
      <w:r w:rsidR="00607BEC" w:rsidRPr="00970C13">
        <w:rPr>
          <w:rFonts w:ascii="Times New Roman" w:hAnsi="Times New Roman"/>
          <w:sz w:val="28"/>
          <w:szCs w:val="28"/>
        </w:rPr>
        <w:t>210-ФЗ «Об организации предоставления государственных и муниципальных услуг»</w:t>
      </w:r>
      <w:r w:rsidRPr="00970C13">
        <w:rPr>
          <w:rFonts w:ascii="Times New Roman" w:hAnsi="Times New Roman"/>
          <w:sz w:val="28"/>
          <w:szCs w:val="28"/>
        </w:rPr>
        <w:t>.</w:t>
      </w:r>
    </w:p>
    <w:p w14:paraId="650AF6F7" w14:textId="77777777" w:rsidR="00522432" w:rsidRPr="00970C13" w:rsidRDefault="00522432" w:rsidP="00A75851">
      <w:pPr>
        <w:autoSpaceDE w:val="0"/>
        <w:autoSpaceDN w:val="0"/>
        <w:adjustRightInd w:val="0"/>
        <w:spacing w:after="0" w:line="240" w:lineRule="auto"/>
        <w:ind w:firstLine="708"/>
        <w:jc w:val="both"/>
        <w:rPr>
          <w:rFonts w:ascii="Times New Roman" w:hAnsi="Times New Roman"/>
          <w:sz w:val="24"/>
          <w:szCs w:val="28"/>
        </w:rPr>
      </w:pPr>
    </w:p>
    <w:tbl>
      <w:tblPr>
        <w:tblW w:w="9582" w:type="dxa"/>
        <w:tblInd w:w="62" w:type="dxa"/>
        <w:tblLayout w:type="fixed"/>
        <w:tblCellMar>
          <w:top w:w="75" w:type="dxa"/>
          <w:left w:w="0" w:type="dxa"/>
          <w:bottom w:w="75" w:type="dxa"/>
          <w:right w:w="0" w:type="dxa"/>
        </w:tblCellMar>
        <w:tblLook w:val="0000" w:firstRow="0" w:lastRow="0" w:firstColumn="0" w:lastColumn="0" w:noHBand="0" w:noVBand="0"/>
      </w:tblPr>
      <w:tblGrid>
        <w:gridCol w:w="3119"/>
        <w:gridCol w:w="2835"/>
        <w:gridCol w:w="1843"/>
        <w:gridCol w:w="1785"/>
      </w:tblGrid>
      <w:tr w:rsidR="00522432" w:rsidRPr="00970C13" w14:paraId="668845A6" w14:textId="77777777" w:rsidTr="00607BE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0B13ECA" w14:textId="77777777" w:rsidR="00522432" w:rsidRPr="00970C13" w:rsidRDefault="00522432" w:rsidP="00A75851">
            <w:pPr>
              <w:widowControl w:val="0"/>
              <w:autoSpaceDE w:val="0"/>
              <w:autoSpaceDN w:val="0"/>
              <w:adjustRightInd w:val="0"/>
              <w:spacing w:after="0" w:line="240" w:lineRule="auto"/>
              <w:jc w:val="center"/>
              <w:rPr>
                <w:rFonts w:ascii="Times New Roman" w:hAnsi="Times New Roman"/>
                <w:sz w:val="24"/>
                <w:szCs w:val="24"/>
              </w:rPr>
            </w:pPr>
            <w:r w:rsidRPr="00970C13">
              <w:rPr>
                <w:rFonts w:ascii="Times New Roman" w:hAnsi="Times New Roman"/>
                <w:sz w:val="24"/>
                <w:szCs w:val="24"/>
              </w:rPr>
              <w:t>3.5. Цели предлагаемого правового регулирования</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AC2BC26" w14:textId="77777777" w:rsidR="00522432" w:rsidRPr="00970C13" w:rsidRDefault="00522432" w:rsidP="00A75851">
            <w:pPr>
              <w:widowControl w:val="0"/>
              <w:autoSpaceDE w:val="0"/>
              <w:autoSpaceDN w:val="0"/>
              <w:adjustRightInd w:val="0"/>
              <w:spacing w:after="0" w:line="240" w:lineRule="auto"/>
              <w:jc w:val="center"/>
              <w:rPr>
                <w:rFonts w:ascii="Times New Roman" w:hAnsi="Times New Roman"/>
                <w:sz w:val="24"/>
                <w:szCs w:val="24"/>
              </w:rPr>
            </w:pPr>
            <w:bookmarkStart w:id="3" w:name="Par290"/>
            <w:bookmarkEnd w:id="3"/>
            <w:r w:rsidRPr="00970C13">
              <w:rPr>
                <w:rFonts w:ascii="Times New Roman" w:hAnsi="Times New Roman"/>
                <w:sz w:val="24"/>
                <w:szCs w:val="24"/>
              </w:rPr>
              <w:t>3.6. Индикаторы достижения целей предлагаемого правового регулирования</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BB8E5E0" w14:textId="77777777" w:rsidR="00522432" w:rsidRPr="00970C13" w:rsidRDefault="00522432" w:rsidP="00A75851">
            <w:pPr>
              <w:widowControl w:val="0"/>
              <w:autoSpaceDE w:val="0"/>
              <w:autoSpaceDN w:val="0"/>
              <w:adjustRightInd w:val="0"/>
              <w:spacing w:after="0" w:line="240" w:lineRule="auto"/>
              <w:jc w:val="center"/>
              <w:rPr>
                <w:rFonts w:ascii="Times New Roman" w:hAnsi="Times New Roman"/>
                <w:sz w:val="24"/>
                <w:szCs w:val="24"/>
              </w:rPr>
            </w:pPr>
            <w:r w:rsidRPr="00970C13">
              <w:rPr>
                <w:rFonts w:ascii="Times New Roman" w:hAnsi="Times New Roman"/>
                <w:sz w:val="24"/>
                <w:szCs w:val="24"/>
              </w:rPr>
              <w:t>3.7. Единица измерения индикаторов</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F57CE0A" w14:textId="77777777" w:rsidR="00522432" w:rsidRPr="00970C13" w:rsidRDefault="00522432" w:rsidP="00A75851">
            <w:pPr>
              <w:widowControl w:val="0"/>
              <w:autoSpaceDE w:val="0"/>
              <w:autoSpaceDN w:val="0"/>
              <w:adjustRightInd w:val="0"/>
              <w:spacing w:after="0" w:line="240" w:lineRule="auto"/>
              <w:jc w:val="center"/>
              <w:rPr>
                <w:rFonts w:ascii="Times New Roman" w:hAnsi="Times New Roman"/>
                <w:sz w:val="24"/>
                <w:szCs w:val="24"/>
              </w:rPr>
            </w:pPr>
            <w:bookmarkStart w:id="4" w:name="Par292"/>
            <w:bookmarkEnd w:id="4"/>
            <w:r w:rsidRPr="00970C13">
              <w:rPr>
                <w:rFonts w:ascii="Times New Roman" w:hAnsi="Times New Roman"/>
                <w:sz w:val="24"/>
                <w:szCs w:val="24"/>
              </w:rPr>
              <w:t>3.8. Целевые значения индикаторов по годам</w:t>
            </w:r>
          </w:p>
        </w:tc>
      </w:tr>
      <w:tr w:rsidR="00607BEC" w:rsidRPr="00970C13" w14:paraId="0668F7B4" w14:textId="77777777" w:rsidTr="00607BE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E4E06D" w14:textId="738BE430" w:rsidR="00607BEC" w:rsidRPr="00970C13" w:rsidRDefault="00F55745" w:rsidP="00100011">
            <w:pPr>
              <w:autoSpaceDE w:val="0"/>
              <w:autoSpaceDN w:val="0"/>
              <w:adjustRightInd w:val="0"/>
              <w:spacing w:after="0" w:line="240" w:lineRule="auto"/>
              <w:jc w:val="center"/>
              <w:rPr>
                <w:rFonts w:ascii="Times New Roman" w:eastAsiaTheme="minorHAnsi" w:hAnsi="Times New Roman"/>
                <w:sz w:val="24"/>
                <w:szCs w:val="24"/>
                <w:lang w:eastAsia="en-US"/>
              </w:rPr>
            </w:pPr>
            <w:r w:rsidRPr="00970C13">
              <w:rPr>
                <w:rFonts w:ascii="Times New Roman" w:hAnsi="Times New Roman"/>
                <w:sz w:val="24"/>
                <w:szCs w:val="24"/>
              </w:rPr>
              <w:t xml:space="preserve">Приведение НПА в соответствие </w:t>
            </w:r>
            <w:r w:rsidR="00C05456" w:rsidRPr="00970C13">
              <w:rPr>
                <w:rFonts w:ascii="Times New Roman" w:hAnsi="Times New Roman"/>
                <w:sz w:val="24"/>
                <w:szCs w:val="24"/>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B827763" w14:textId="31F3080F" w:rsidR="00607BEC" w:rsidRPr="00970C13" w:rsidRDefault="00607BEC" w:rsidP="00100011">
            <w:pPr>
              <w:spacing w:after="0" w:line="240" w:lineRule="auto"/>
              <w:jc w:val="center"/>
              <w:outlineLvl w:val="0"/>
              <w:rPr>
                <w:rFonts w:ascii="Times New Roman" w:eastAsiaTheme="minorHAnsi" w:hAnsi="Times New Roman"/>
                <w:sz w:val="24"/>
                <w:szCs w:val="24"/>
                <w:lang w:eastAsia="en-US"/>
              </w:rPr>
            </w:pPr>
            <w:r w:rsidRPr="00970C13">
              <w:rPr>
                <w:rFonts w:ascii="Times New Roman" w:eastAsiaTheme="minorHAnsi" w:hAnsi="Times New Roman"/>
                <w:sz w:val="24"/>
                <w:szCs w:val="24"/>
                <w:lang w:eastAsia="en-US"/>
              </w:rPr>
              <w:t xml:space="preserve">Принятие постановления администрации муниципального образования Крымский район </w:t>
            </w:r>
            <w:r w:rsidRPr="00970C13">
              <w:rPr>
                <w:rFonts w:ascii="Times New Roman" w:hAnsi="Times New Roman"/>
                <w:sz w:val="24"/>
                <w:szCs w:val="24"/>
              </w:rPr>
              <w:t>«</w:t>
            </w:r>
            <w:r w:rsidRPr="00970C13">
              <w:rPr>
                <w:rFonts w:ascii="Times New Roman" w:hAnsi="Times New Roman"/>
                <w:color w:val="000000" w:themeColor="text1"/>
                <w:sz w:val="24"/>
                <w:szCs w:val="24"/>
              </w:rPr>
              <w:t>О внесении изменений в постановление администрации муниципального образования Крымский район «Об утверждении административного регламента предоставления муниципальной услуги «</w:t>
            </w:r>
            <w:r w:rsidR="00100011" w:rsidRPr="00970C13">
              <w:rPr>
                <w:rFonts w:ascii="Times New Roman" w:hAnsi="Times New Roman"/>
                <w:sz w:val="24"/>
                <w:szCs w:val="24"/>
              </w:rPr>
              <w:t>Предоставление разрешения на условно разрешённый вид использования земельного участка или объекта капитального строительства</w:t>
            </w:r>
            <w:r w:rsidRPr="00970C13">
              <w:rPr>
                <w:rFonts w:ascii="Times New Roman" w:hAnsi="Times New Roman"/>
                <w:sz w:val="24"/>
                <w:szCs w:val="24"/>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72AD6DF" w14:textId="77777777" w:rsidR="00607BEC" w:rsidRPr="00970C13" w:rsidRDefault="00607BEC" w:rsidP="00100011">
            <w:pPr>
              <w:widowControl w:val="0"/>
              <w:autoSpaceDE w:val="0"/>
              <w:autoSpaceDN w:val="0"/>
              <w:adjustRightInd w:val="0"/>
              <w:spacing w:after="0" w:line="240" w:lineRule="auto"/>
              <w:jc w:val="center"/>
              <w:rPr>
                <w:rFonts w:ascii="Times New Roman" w:hAnsi="Times New Roman"/>
                <w:sz w:val="24"/>
                <w:szCs w:val="24"/>
              </w:rPr>
            </w:pPr>
            <w:r w:rsidRPr="00970C13">
              <w:rPr>
                <w:rFonts w:ascii="Times New Roman" w:hAnsi="Times New Roman"/>
                <w:sz w:val="24"/>
                <w:szCs w:val="24"/>
              </w:rPr>
              <w:t>Принято/не принято постановление администрации муниципального образования Крымский район</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8214E8" w14:textId="174939E2" w:rsidR="00607BEC" w:rsidRPr="00970C13" w:rsidRDefault="00100011" w:rsidP="006C0832">
            <w:pPr>
              <w:widowControl w:val="0"/>
              <w:autoSpaceDE w:val="0"/>
              <w:autoSpaceDN w:val="0"/>
              <w:adjustRightInd w:val="0"/>
              <w:spacing w:after="0" w:line="240" w:lineRule="auto"/>
              <w:jc w:val="center"/>
              <w:rPr>
                <w:rFonts w:ascii="Times New Roman" w:hAnsi="Times New Roman"/>
                <w:sz w:val="24"/>
                <w:szCs w:val="24"/>
              </w:rPr>
            </w:pPr>
            <w:r w:rsidRPr="00970C13">
              <w:rPr>
                <w:rFonts w:ascii="Times New Roman" w:hAnsi="Times New Roman"/>
                <w:sz w:val="24"/>
                <w:szCs w:val="24"/>
              </w:rPr>
              <w:t>Декабрь 2024</w:t>
            </w:r>
            <w:r w:rsidR="006C0832" w:rsidRPr="00970C13">
              <w:rPr>
                <w:rFonts w:ascii="Times New Roman" w:hAnsi="Times New Roman"/>
                <w:sz w:val="24"/>
                <w:szCs w:val="24"/>
              </w:rPr>
              <w:t> </w:t>
            </w:r>
            <w:r w:rsidRPr="00970C13">
              <w:rPr>
                <w:rFonts w:ascii="Times New Roman" w:hAnsi="Times New Roman"/>
                <w:sz w:val="24"/>
                <w:szCs w:val="24"/>
              </w:rPr>
              <w:t>г.</w:t>
            </w:r>
            <w:r w:rsidR="006C0832" w:rsidRPr="00970C13">
              <w:rPr>
                <w:rFonts w:ascii="Times New Roman" w:hAnsi="Times New Roman"/>
                <w:sz w:val="24"/>
                <w:szCs w:val="24"/>
              </w:rPr>
              <w:t> </w:t>
            </w:r>
            <w:r w:rsidRPr="00970C13">
              <w:rPr>
                <w:rFonts w:ascii="Times New Roman" w:hAnsi="Times New Roman"/>
                <w:sz w:val="24"/>
                <w:szCs w:val="24"/>
              </w:rPr>
              <w:t>–</w:t>
            </w:r>
            <w:r w:rsidR="00607BEC" w:rsidRPr="00970C13">
              <w:rPr>
                <w:rFonts w:ascii="Times New Roman" w:hAnsi="Times New Roman"/>
                <w:sz w:val="24"/>
                <w:szCs w:val="24"/>
              </w:rPr>
              <w:t xml:space="preserve"> принято постановление администрации муниципального образования Крымский район (дата, номер акта)</w:t>
            </w:r>
          </w:p>
        </w:tc>
      </w:tr>
    </w:tbl>
    <w:p w14:paraId="37F2AC8E" w14:textId="77777777" w:rsidR="00B95EC2" w:rsidRPr="00970C13"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9DE82FC" w14:textId="291F3D3A" w:rsidR="001E0D46"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3.9. Методы расчета индикаторов достижения целей предлагаемого правового регулирования, источники информации для расчетов: отсутствуют.</w:t>
      </w:r>
    </w:p>
    <w:p w14:paraId="7C67D41C" w14:textId="2E7CA4A0" w:rsidR="001E0D46"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3.10. Оценка затрат на проведение мониторинга достижения целей предлагаемого правового регулирования: дополнительных расходов не потребуется.</w:t>
      </w:r>
    </w:p>
    <w:p w14:paraId="3F41AD47"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p w14:paraId="5BF959E0" w14:textId="77777777" w:rsidR="00B95EC2"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791F4AD" w14:textId="77777777" w:rsidR="00970C13" w:rsidRDefault="00970C13" w:rsidP="00CB747E">
      <w:pPr>
        <w:autoSpaceDE w:val="0"/>
        <w:autoSpaceDN w:val="0"/>
        <w:adjustRightInd w:val="0"/>
        <w:spacing w:after="0" w:line="240" w:lineRule="auto"/>
        <w:ind w:firstLine="708"/>
        <w:jc w:val="both"/>
        <w:rPr>
          <w:rFonts w:ascii="Times New Roman" w:hAnsi="Times New Roman"/>
          <w:sz w:val="28"/>
          <w:szCs w:val="28"/>
        </w:rPr>
      </w:pPr>
    </w:p>
    <w:p w14:paraId="056436D7" w14:textId="77777777" w:rsidR="00970C13" w:rsidRPr="00970C13" w:rsidRDefault="00970C13"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2976"/>
        <w:gridCol w:w="2092"/>
      </w:tblGrid>
      <w:tr w:rsidR="00522432" w:rsidRPr="00970C13" w14:paraId="326B4123" w14:textId="77777777" w:rsidTr="00FD0B82">
        <w:tc>
          <w:tcPr>
            <w:tcW w:w="4503" w:type="dxa"/>
            <w:tcBorders>
              <w:top w:val="single" w:sz="4" w:space="0" w:color="auto"/>
              <w:left w:val="single" w:sz="4" w:space="0" w:color="auto"/>
              <w:bottom w:val="single" w:sz="4" w:space="0" w:color="auto"/>
              <w:right w:val="single" w:sz="4" w:space="0" w:color="auto"/>
            </w:tcBorders>
          </w:tcPr>
          <w:p w14:paraId="55A154D5"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lastRenderedPageBreak/>
              <w:t>4.1. Группы потенциальных</w:t>
            </w:r>
          </w:p>
          <w:p w14:paraId="294059A1"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адресатов предлагаемого</w:t>
            </w:r>
          </w:p>
          <w:p w14:paraId="24BB3EB2"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правового регулирования (краткое</w:t>
            </w:r>
          </w:p>
          <w:p w14:paraId="3E60F7E6"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описание их качественных</w:t>
            </w:r>
          </w:p>
          <w:p w14:paraId="2913061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характеристик)</w:t>
            </w:r>
          </w:p>
        </w:tc>
        <w:tc>
          <w:tcPr>
            <w:tcW w:w="2976" w:type="dxa"/>
            <w:tcBorders>
              <w:top w:val="single" w:sz="4" w:space="0" w:color="auto"/>
              <w:left w:val="single" w:sz="4" w:space="0" w:color="auto"/>
              <w:bottom w:val="single" w:sz="4" w:space="0" w:color="auto"/>
              <w:right w:val="single" w:sz="4" w:space="0" w:color="auto"/>
            </w:tcBorders>
          </w:tcPr>
          <w:p w14:paraId="59DDDB3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4.2. Количество</w:t>
            </w:r>
          </w:p>
          <w:p w14:paraId="2F301A5C"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участников группы</w:t>
            </w:r>
          </w:p>
        </w:tc>
        <w:tc>
          <w:tcPr>
            <w:tcW w:w="2092" w:type="dxa"/>
            <w:tcBorders>
              <w:top w:val="single" w:sz="4" w:space="0" w:color="auto"/>
              <w:left w:val="single" w:sz="4" w:space="0" w:color="auto"/>
              <w:bottom w:val="single" w:sz="4" w:space="0" w:color="auto"/>
              <w:right w:val="single" w:sz="4" w:space="0" w:color="auto"/>
            </w:tcBorders>
          </w:tcPr>
          <w:p w14:paraId="6370108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4.3. Источники</w:t>
            </w:r>
          </w:p>
          <w:p w14:paraId="5D376528"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данных</w:t>
            </w:r>
          </w:p>
          <w:p w14:paraId="3130A65E" w14:textId="77777777" w:rsidR="00522432" w:rsidRPr="00970C13" w:rsidRDefault="00522432" w:rsidP="00A75851">
            <w:pPr>
              <w:autoSpaceDE w:val="0"/>
              <w:autoSpaceDN w:val="0"/>
              <w:adjustRightInd w:val="0"/>
              <w:spacing w:after="0" w:line="240" w:lineRule="auto"/>
              <w:rPr>
                <w:rFonts w:ascii="Times New Roman" w:hAnsi="Times New Roman"/>
              </w:rPr>
            </w:pPr>
          </w:p>
        </w:tc>
      </w:tr>
      <w:tr w:rsidR="00522432" w:rsidRPr="00970C13" w14:paraId="7C560ABE" w14:textId="77777777" w:rsidTr="00FD0B82">
        <w:tc>
          <w:tcPr>
            <w:tcW w:w="4503" w:type="dxa"/>
            <w:tcBorders>
              <w:top w:val="single" w:sz="4" w:space="0" w:color="auto"/>
              <w:left w:val="single" w:sz="4" w:space="0" w:color="auto"/>
              <w:bottom w:val="single" w:sz="4" w:space="0" w:color="auto"/>
              <w:right w:val="single" w:sz="4" w:space="0" w:color="auto"/>
            </w:tcBorders>
          </w:tcPr>
          <w:p w14:paraId="57AE9F26" w14:textId="246F0D21"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 xml:space="preserve">Физические и юридические лица - застройщики, проживающие на территории </w:t>
            </w:r>
            <w:r w:rsidR="00795D83" w:rsidRPr="00970C13">
              <w:rPr>
                <w:rFonts w:ascii="Times New Roman" w:hAnsi="Times New Roman"/>
              </w:rPr>
              <w:t xml:space="preserve">городского и </w:t>
            </w:r>
            <w:r w:rsidRPr="00970C13">
              <w:rPr>
                <w:rFonts w:ascii="Times New Roman" w:hAnsi="Times New Roman"/>
              </w:rPr>
              <w:t>сельских поселений Крымского района, либо их представители, наделенные соответствующими полномочиями</w:t>
            </w:r>
          </w:p>
        </w:tc>
        <w:tc>
          <w:tcPr>
            <w:tcW w:w="2976" w:type="dxa"/>
            <w:tcBorders>
              <w:top w:val="single" w:sz="4" w:space="0" w:color="auto"/>
              <w:left w:val="single" w:sz="4" w:space="0" w:color="auto"/>
              <w:bottom w:val="single" w:sz="4" w:space="0" w:color="auto"/>
              <w:right w:val="single" w:sz="4" w:space="0" w:color="auto"/>
            </w:tcBorders>
          </w:tcPr>
          <w:p w14:paraId="611C60ED"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Количественная оценка участников не ограничена. Определить точное количество не представляется возможным</w:t>
            </w:r>
          </w:p>
        </w:tc>
        <w:tc>
          <w:tcPr>
            <w:tcW w:w="2092" w:type="dxa"/>
            <w:tcBorders>
              <w:top w:val="single" w:sz="4" w:space="0" w:color="auto"/>
              <w:left w:val="single" w:sz="4" w:space="0" w:color="auto"/>
              <w:bottom w:val="single" w:sz="4" w:space="0" w:color="auto"/>
              <w:right w:val="single" w:sz="4" w:space="0" w:color="auto"/>
            </w:tcBorders>
          </w:tcPr>
          <w:p w14:paraId="18BF420F"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отсутствуют</w:t>
            </w:r>
          </w:p>
        </w:tc>
      </w:tr>
    </w:tbl>
    <w:p w14:paraId="153E3969" w14:textId="77777777" w:rsidR="00B95EC2" w:rsidRPr="00970C13"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BE71E4D" w14:textId="07F9CD1B"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p w14:paraId="5E230010" w14:textId="77777777" w:rsidR="004C6630" w:rsidRPr="00970C13" w:rsidRDefault="004C6630" w:rsidP="00153AA8">
      <w:pPr>
        <w:autoSpaceDE w:val="0"/>
        <w:autoSpaceDN w:val="0"/>
        <w:adjustRightInd w:val="0"/>
        <w:spacing w:after="0" w:line="240" w:lineRule="auto"/>
        <w:ind w:firstLine="851"/>
        <w:jc w:val="both"/>
        <w:rPr>
          <w:rFonts w:ascii="Times New Roman" w:hAnsi="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0"/>
        <w:gridCol w:w="1750"/>
        <w:gridCol w:w="1935"/>
        <w:gridCol w:w="1843"/>
        <w:gridCol w:w="1559"/>
      </w:tblGrid>
      <w:tr w:rsidR="004712E8" w:rsidRPr="00970C13" w14:paraId="6B7A6C32" w14:textId="77777777" w:rsidTr="00965DD4">
        <w:tc>
          <w:tcPr>
            <w:tcW w:w="2660" w:type="dxa"/>
            <w:tcBorders>
              <w:top w:val="single" w:sz="4" w:space="0" w:color="auto"/>
              <w:left w:val="single" w:sz="4" w:space="0" w:color="auto"/>
              <w:bottom w:val="single" w:sz="4" w:space="0" w:color="auto"/>
              <w:right w:val="single" w:sz="4" w:space="0" w:color="auto"/>
            </w:tcBorders>
          </w:tcPr>
          <w:p w14:paraId="3C822C71"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5.1. Наименование</w:t>
            </w:r>
          </w:p>
          <w:p w14:paraId="68EFB4EE"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функции</w:t>
            </w:r>
          </w:p>
          <w:p w14:paraId="4EFCEC0C"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(полномочия,</w:t>
            </w:r>
          </w:p>
          <w:p w14:paraId="57F85D2D"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обязанности или</w:t>
            </w:r>
          </w:p>
          <w:p w14:paraId="6E1B78DD"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права)</w:t>
            </w:r>
          </w:p>
          <w:p w14:paraId="2EF8973E" w14:textId="77777777" w:rsidR="00522432" w:rsidRPr="00970C13" w:rsidRDefault="00522432" w:rsidP="00A75851">
            <w:pPr>
              <w:autoSpaceDE w:val="0"/>
              <w:autoSpaceDN w:val="0"/>
              <w:adjustRightInd w:val="0"/>
              <w:spacing w:after="0" w:line="240" w:lineRule="auto"/>
              <w:jc w:val="both"/>
              <w:rPr>
                <w:rFonts w:ascii="Times New Roman" w:hAnsi="Times New Roman"/>
              </w:rPr>
            </w:pPr>
          </w:p>
        </w:tc>
        <w:tc>
          <w:tcPr>
            <w:tcW w:w="1750" w:type="dxa"/>
            <w:tcBorders>
              <w:top w:val="single" w:sz="4" w:space="0" w:color="auto"/>
              <w:left w:val="single" w:sz="4" w:space="0" w:color="auto"/>
              <w:bottom w:val="single" w:sz="4" w:space="0" w:color="auto"/>
              <w:right w:val="single" w:sz="4" w:space="0" w:color="auto"/>
            </w:tcBorders>
          </w:tcPr>
          <w:p w14:paraId="11CF012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5.2.Характер</w:t>
            </w:r>
          </w:p>
          <w:p w14:paraId="4D6C615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функции</w:t>
            </w:r>
          </w:p>
          <w:p w14:paraId="51DFA345"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(новая /</w:t>
            </w:r>
          </w:p>
          <w:p w14:paraId="0B876549"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изменяемая /</w:t>
            </w:r>
          </w:p>
          <w:p w14:paraId="6445657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отменяемая)</w:t>
            </w:r>
          </w:p>
          <w:p w14:paraId="5552EFDB" w14:textId="77777777" w:rsidR="00522432" w:rsidRPr="00970C13" w:rsidRDefault="00522432" w:rsidP="00A75851">
            <w:pPr>
              <w:autoSpaceDE w:val="0"/>
              <w:autoSpaceDN w:val="0"/>
              <w:adjustRightInd w:val="0"/>
              <w:spacing w:after="0" w:line="240" w:lineRule="auto"/>
              <w:jc w:val="both"/>
              <w:rPr>
                <w:rFonts w:ascii="Times New Roman" w:hAnsi="Times New Roman"/>
              </w:rPr>
            </w:pPr>
          </w:p>
        </w:tc>
        <w:tc>
          <w:tcPr>
            <w:tcW w:w="1935" w:type="dxa"/>
            <w:tcBorders>
              <w:top w:val="single" w:sz="4" w:space="0" w:color="auto"/>
              <w:left w:val="single" w:sz="4" w:space="0" w:color="auto"/>
              <w:bottom w:val="single" w:sz="4" w:space="0" w:color="auto"/>
              <w:right w:val="single" w:sz="4" w:space="0" w:color="auto"/>
            </w:tcBorders>
          </w:tcPr>
          <w:p w14:paraId="69C88C08"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5.3.</w:t>
            </w:r>
          </w:p>
          <w:p w14:paraId="4DB10930"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Предполагаемый</w:t>
            </w:r>
          </w:p>
          <w:p w14:paraId="1BBA6110"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порядок</w:t>
            </w:r>
          </w:p>
          <w:p w14:paraId="582A687F"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реализации</w:t>
            </w:r>
          </w:p>
          <w:p w14:paraId="6DF7A720" w14:textId="77777777" w:rsidR="00522432" w:rsidRPr="00970C13" w:rsidRDefault="00522432" w:rsidP="00A75851">
            <w:pPr>
              <w:autoSpaceDE w:val="0"/>
              <w:autoSpaceDN w:val="0"/>
              <w:adjustRightInd w:val="0"/>
              <w:spacing w:after="0" w:line="240" w:lineRule="auto"/>
              <w:jc w:val="both"/>
              <w:rPr>
                <w:rFonts w:ascii="Times New Roman" w:hAnsi="Times New Roman"/>
              </w:rPr>
            </w:pPr>
          </w:p>
        </w:tc>
        <w:tc>
          <w:tcPr>
            <w:tcW w:w="1843" w:type="dxa"/>
            <w:tcBorders>
              <w:top w:val="single" w:sz="4" w:space="0" w:color="auto"/>
              <w:left w:val="single" w:sz="4" w:space="0" w:color="auto"/>
              <w:bottom w:val="single" w:sz="4" w:space="0" w:color="auto"/>
              <w:right w:val="single" w:sz="4" w:space="0" w:color="auto"/>
            </w:tcBorders>
          </w:tcPr>
          <w:p w14:paraId="50D37268"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5.4. Оценка</w:t>
            </w:r>
          </w:p>
          <w:p w14:paraId="5AD8DC51"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изменения</w:t>
            </w:r>
          </w:p>
          <w:p w14:paraId="4C88F5C7"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трудовых затрат</w:t>
            </w:r>
          </w:p>
          <w:p w14:paraId="3D49B1C7"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(чел./час в год),</w:t>
            </w:r>
          </w:p>
          <w:p w14:paraId="4F35FB01"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изменения</w:t>
            </w:r>
          </w:p>
          <w:p w14:paraId="64EB3BC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численности</w:t>
            </w:r>
          </w:p>
          <w:p w14:paraId="2F6199D6"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сотрудников</w:t>
            </w:r>
          </w:p>
          <w:p w14:paraId="4E577E55"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(чел.)</w:t>
            </w:r>
          </w:p>
          <w:p w14:paraId="0D9669AF" w14:textId="77777777" w:rsidR="00522432" w:rsidRPr="00970C13" w:rsidRDefault="00522432" w:rsidP="00A75851">
            <w:pPr>
              <w:autoSpaceDE w:val="0"/>
              <w:autoSpaceDN w:val="0"/>
              <w:adjustRightInd w:val="0"/>
              <w:spacing w:after="0" w:line="240" w:lineRule="auto"/>
              <w:jc w:val="both"/>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tcPr>
          <w:p w14:paraId="5E611A24"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5.5. Оценка</w:t>
            </w:r>
          </w:p>
          <w:p w14:paraId="4E34C06D"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изменения</w:t>
            </w:r>
          </w:p>
          <w:p w14:paraId="58C6FE45"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потребностей</w:t>
            </w:r>
          </w:p>
          <w:p w14:paraId="651593C0"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в других</w:t>
            </w:r>
          </w:p>
          <w:p w14:paraId="07D2222B"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ресурсах</w:t>
            </w:r>
          </w:p>
          <w:p w14:paraId="237570F0" w14:textId="77777777" w:rsidR="00522432" w:rsidRPr="00970C13" w:rsidRDefault="00522432" w:rsidP="00A75851">
            <w:pPr>
              <w:autoSpaceDE w:val="0"/>
              <w:autoSpaceDN w:val="0"/>
              <w:adjustRightInd w:val="0"/>
              <w:spacing w:after="0" w:line="240" w:lineRule="auto"/>
              <w:jc w:val="both"/>
              <w:rPr>
                <w:rFonts w:ascii="Times New Roman" w:hAnsi="Times New Roman"/>
              </w:rPr>
            </w:pPr>
          </w:p>
        </w:tc>
      </w:tr>
      <w:tr w:rsidR="00674359" w:rsidRPr="00970C13" w14:paraId="27B9A6FE" w14:textId="77777777" w:rsidTr="00ED2343">
        <w:tc>
          <w:tcPr>
            <w:tcW w:w="2660" w:type="dxa"/>
            <w:tcBorders>
              <w:top w:val="single" w:sz="4" w:space="0" w:color="auto"/>
              <w:left w:val="single" w:sz="4" w:space="0" w:color="auto"/>
              <w:bottom w:val="single" w:sz="4" w:space="0" w:color="auto"/>
              <w:right w:val="single" w:sz="4" w:space="0" w:color="auto"/>
            </w:tcBorders>
            <w:vAlign w:val="center"/>
          </w:tcPr>
          <w:p w14:paraId="52959F2B" w14:textId="45A709B4" w:rsidR="00674359" w:rsidRPr="00970C13" w:rsidRDefault="00674359" w:rsidP="00674359">
            <w:pPr>
              <w:autoSpaceDE w:val="0"/>
              <w:autoSpaceDN w:val="0"/>
              <w:adjustRightInd w:val="0"/>
              <w:spacing w:after="0" w:line="240" w:lineRule="auto"/>
              <w:rPr>
                <w:rFonts w:ascii="Times New Roman" w:hAnsi="Times New Roman"/>
              </w:rPr>
            </w:pPr>
            <w:r w:rsidRPr="00970C13">
              <w:rPr>
                <w:rFonts w:ascii="Times New Roman" w:hAnsi="Times New Roman"/>
                <w:szCs w:val="28"/>
              </w:rPr>
              <w:t>Оказание муниципальной услуги «</w:t>
            </w:r>
            <w:r w:rsidR="00795D83" w:rsidRPr="00970C13">
              <w:rPr>
                <w:rFonts w:ascii="Times New Roman" w:hAnsi="Times New Roman"/>
                <w:szCs w:val="28"/>
              </w:rPr>
              <w:t>Предоставление разрешения на условно разрешённый вид использования земельного участка или объекта капитального строительства»</w:t>
            </w:r>
          </w:p>
        </w:tc>
        <w:tc>
          <w:tcPr>
            <w:tcW w:w="1750" w:type="dxa"/>
            <w:tcBorders>
              <w:top w:val="single" w:sz="4" w:space="0" w:color="auto"/>
              <w:left w:val="single" w:sz="4" w:space="0" w:color="auto"/>
              <w:bottom w:val="single" w:sz="4" w:space="0" w:color="auto"/>
              <w:right w:val="single" w:sz="4" w:space="0" w:color="auto"/>
            </w:tcBorders>
          </w:tcPr>
          <w:p w14:paraId="510808C4" w14:textId="77777777" w:rsidR="00674359" w:rsidRPr="00970C13" w:rsidRDefault="00674359" w:rsidP="00674359">
            <w:pPr>
              <w:autoSpaceDE w:val="0"/>
              <w:autoSpaceDN w:val="0"/>
              <w:adjustRightInd w:val="0"/>
              <w:spacing w:after="0" w:line="240" w:lineRule="auto"/>
              <w:jc w:val="both"/>
              <w:rPr>
                <w:rFonts w:ascii="Times New Roman" w:hAnsi="Times New Roman"/>
              </w:rPr>
            </w:pPr>
            <w:r w:rsidRPr="00970C13">
              <w:rPr>
                <w:rFonts w:ascii="Times New Roman" w:hAnsi="Times New Roman"/>
              </w:rPr>
              <w:t>Не изменяется</w:t>
            </w:r>
          </w:p>
        </w:tc>
        <w:tc>
          <w:tcPr>
            <w:tcW w:w="1935" w:type="dxa"/>
            <w:tcBorders>
              <w:top w:val="single" w:sz="4" w:space="0" w:color="auto"/>
              <w:left w:val="single" w:sz="4" w:space="0" w:color="auto"/>
              <w:bottom w:val="single" w:sz="4" w:space="0" w:color="auto"/>
              <w:right w:val="single" w:sz="4" w:space="0" w:color="auto"/>
            </w:tcBorders>
          </w:tcPr>
          <w:p w14:paraId="3C45205E" w14:textId="77777777" w:rsidR="00674359" w:rsidRPr="00970C13" w:rsidRDefault="00674359" w:rsidP="00674359">
            <w:pPr>
              <w:autoSpaceDE w:val="0"/>
              <w:autoSpaceDN w:val="0"/>
              <w:adjustRightInd w:val="0"/>
              <w:spacing w:after="0" w:line="240" w:lineRule="auto"/>
              <w:jc w:val="both"/>
              <w:rPr>
                <w:rFonts w:ascii="Times New Roman" w:hAnsi="Times New Roman"/>
              </w:rPr>
            </w:pPr>
            <w:r w:rsidRPr="00970C13">
              <w:rPr>
                <w:rFonts w:ascii="Times New Roman" w:hAnsi="Times New Roman"/>
              </w:rPr>
              <w:t>Согласно утвержденному постановлению администрации муниципального образования Крымский район</w:t>
            </w:r>
          </w:p>
        </w:tc>
        <w:tc>
          <w:tcPr>
            <w:tcW w:w="1843" w:type="dxa"/>
            <w:tcBorders>
              <w:top w:val="single" w:sz="4" w:space="0" w:color="auto"/>
              <w:left w:val="single" w:sz="4" w:space="0" w:color="auto"/>
              <w:bottom w:val="single" w:sz="4" w:space="0" w:color="auto"/>
              <w:right w:val="single" w:sz="4" w:space="0" w:color="auto"/>
            </w:tcBorders>
          </w:tcPr>
          <w:p w14:paraId="42F795D5" w14:textId="77777777" w:rsidR="00674359" w:rsidRPr="00970C13" w:rsidRDefault="00674359" w:rsidP="00674359">
            <w:pPr>
              <w:autoSpaceDE w:val="0"/>
              <w:autoSpaceDN w:val="0"/>
              <w:adjustRightInd w:val="0"/>
              <w:spacing w:after="0" w:line="240" w:lineRule="auto"/>
              <w:jc w:val="both"/>
              <w:rPr>
                <w:rFonts w:ascii="Times New Roman" w:hAnsi="Times New Roman"/>
              </w:rPr>
            </w:pPr>
            <w:r w:rsidRPr="00970C13">
              <w:rPr>
                <w:rFonts w:ascii="Times New Roman" w:hAnsi="Times New Roman"/>
              </w:rPr>
              <w:t>отсутствуют</w:t>
            </w:r>
          </w:p>
        </w:tc>
        <w:tc>
          <w:tcPr>
            <w:tcW w:w="1559" w:type="dxa"/>
            <w:tcBorders>
              <w:top w:val="single" w:sz="4" w:space="0" w:color="auto"/>
              <w:left w:val="single" w:sz="4" w:space="0" w:color="auto"/>
              <w:bottom w:val="single" w:sz="4" w:space="0" w:color="auto"/>
              <w:right w:val="single" w:sz="4" w:space="0" w:color="auto"/>
            </w:tcBorders>
          </w:tcPr>
          <w:p w14:paraId="2F3BE47F" w14:textId="77777777" w:rsidR="00674359" w:rsidRPr="00970C13" w:rsidRDefault="00674359" w:rsidP="00674359">
            <w:pPr>
              <w:autoSpaceDE w:val="0"/>
              <w:autoSpaceDN w:val="0"/>
              <w:adjustRightInd w:val="0"/>
              <w:spacing w:after="0" w:line="240" w:lineRule="auto"/>
              <w:jc w:val="both"/>
              <w:rPr>
                <w:rFonts w:ascii="Times New Roman" w:hAnsi="Times New Roman"/>
              </w:rPr>
            </w:pPr>
            <w:r w:rsidRPr="00970C13">
              <w:rPr>
                <w:rFonts w:ascii="Times New Roman" w:hAnsi="Times New Roman"/>
              </w:rPr>
              <w:t>отсутствуют</w:t>
            </w:r>
          </w:p>
        </w:tc>
      </w:tr>
    </w:tbl>
    <w:p w14:paraId="40A56F4A" w14:textId="77777777" w:rsidR="00BE704D" w:rsidRPr="00970C13" w:rsidRDefault="00BE704D" w:rsidP="00BE704D">
      <w:pPr>
        <w:autoSpaceDE w:val="0"/>
        <w:autoSpaceDN w:val="0"/>
        <w:adjustRightInd w:val="0"/>
        <w:spacing w:after="0" w:line="240" w:lineRule="auto"/>
        <w:jc w:val="both"/>
        <w:rPr>
          <w:rFonts w:ascii="Times New Roman" w:hAnsi="Times New Roman"/>
          <w:sz w:val="28"/>
          <w:szCs w:val="28"/>
        </w:rPr>
      </w:pPr>
    </w:p>
    <w:p w14:paraId="74D1B1DB" w14:textId="5CE7B8B2" w:rsidR="00BE704D" w:rsidRPr="00970C13" w:rsidRDefault="00BE704D"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p w14:paraId="334CA4AB" w14:textId="77777777" w:rsidR="00BE704D" w:rsidRPr="00970C13" w:rsidRDefault="00BE704D" w:rsidP="00BE704D">
      <w:pPr>
        <w:autoSpaceDE w:val="0"/>
        <w:autoSpaceDN w:val="0"/>
        <w:adjustRightInd w:val="0"/>
        <w:spacing w:after="0" w:line="240" w:lineRule="auto"/>
        <w:jc w:val="both"/>
        <w:rPr>
          <w:rFonts w:ascii="Times New Roman" w:hAnsi="Times New Roman"/>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3581"/>
        <w:gridCol w:w="3118"/>
      </w:tblGrid>
      <w:tr w:rsidR="00BE704D" w:rsidRPr="00970C13" w14:paraId="604B013A" w14:textId="77777777" w:rsidTr="00600A7C">
        <w:tc>
          <w:tcPr>
            <w:tcW w:w="3190" w:type="dxa"/>
            <w:gridSpan w:val="2"/>
            <w:tcBorders>
              <w:top w:val="single" w:sz="4" w:space="0" w:color="auto"/>
              <w:left w:val="single" w:sz="4" w:space="0" w:color="auto"/>
              <w:bottom w:val="single" w:sz="4" w:space="0" w:color="auto"/>
              <w:right w:val="single" w:sz="4" w:space="0" w:color="auto"/>
            </w:tcBorders>
            <w:hideMark/>
          </w:tcPr>
          <w:p w14:paraId="2BA1268E"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6.1. Наименование функции (полномочия, обязанности или права) (в соответствии с</w:t>
            </w:r>
          </w:p>
          <w:p w14:paraId="6050E323"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пунктом 5.1)</w:t>
            </w:r>
          </w:p>
        </w:tc>
        <w:tc>
          <w:tcPr>
            <w:tcW w:w="3581" w:type="dxa"/>
            <w:tcBorders>
              <w:top w:val="single" w:sz="4" w:space="0" w:color="auto"/>
              <w:left w:val="single" w:sz="4" w:space="0" w:color="auto"/>
              <w:bottom w:val="single" w:sz="4" w:space="0" w:color="auto"/>
              <w:right w:val="single" w:sz="4" w:space="0" w:color="auto"/>
            </w:tcBorders>
            <w:hideMark/>
          </w:tcPr>
          <w:p w14:paraId="1A268F7B"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6.2. Виды расходов</w:t>
            </w:r>
          </w:p>
          <w:p w14:paraId="545B2C63"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(возможных поступлений)</w:t>
            </w:r>
          </w:p>
          <w:p w14:paraId="48C2AF7A"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районного бюджета (бюджета муниципального образования Крымский район)</w:t>
            </w:r>
          </w:p>
        </w:tc>
        <w:tc>
          <w:tcPr>
            <w:tcW w:w="3118" w:type="dxa"/>
            <w:tcBorders>
              <w:top w:val="single" w:sz="4" w:space="0" w:color="auto"/>
              <w:left w:val="single" w:sz="4" w:space="0" w:color="auto"/>
              <w:bottom w:val="single" w:sz="4" w:space="0" w:color="auto"/>
              <w:right w:val="single" w:sz="4" w:space="0" w:color="auto"/>
            </w:tcBorders>
            <w:hideMark/>
          </w:tcPr>
          <w:p w14:paraId="6FD2A92B"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6.3.Количественная</w:t>
            </w:r>
          </w:p>
          <w:p w14:paraId="7FB0CC41"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оценка расходов и</w:t>
            </w:r>
          </w:p>
          <w:p w14:paraId="3C98E0B6"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возможных</w:t>
            </w:r>
          </w:p>
          <w:p w14:paraId="4FF16CC6"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поступлений,</w:t>
            </w:r>
          </w:p>
          <w:p w14:paraId="7BE6CCC8"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млн. рублей</w:t>
            </w:r>
          </w:p>
        </w:tc>
      </w:tr>
      <w:tr w:rsidR="00BE704D" w:rsidRPr="00970C13" w14:paraId="5F44DA20" w14:textId="77777777" w:rsidTr="00600A7C">
        <w:tc>
          <w:tcPr>
            <w:tcW w:w="9889" w:type="dxa"/>
            <w:gridSpan w:val="4"/>
            <w:tcBorders>
              <w:top w:val="single" w:sz="4" w:space="0" w:color="auto"/>
              <w:left w:val="single" w:sz="4" w:space="0" w:color="auto"/>
              <w:bottom w:val="single" w:sz="4" w:space="0" w:color="auto"/>
              <w:right w:val="single" w:sz="4" w:space="0" w:color="auto"/>
            </w:tcBorders>
            <w:hideMark/>
          </w:tcPr>
          <w:p w14:paraId="387AEF8E"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Наименование органа местного самоуправления (от 1 до №):</w:t>
            </w:r>
          </w:p>
        </w:tc>
      </w:tr>
      <w:tr w:rsidR="00674359" w:rsidRPr="00970C13" w14:paraId="0B962BEA" w14:textId="77777777" w:rsidTr="001446AC">
        <w:tc>
          <w:tcPr>
            <w:tcW w:w="3085" w:type="dxa"/>
            <w:vMerge w:val="restart"/>
            <w:tcBorders>
              <w:top w:val="single" w:sz="4" w:space="0" w:color="auto"/>
              <w:left w:val="single" w:sz="4" w:space="0" w:color="auto"/>
              <w:bottom w:val="single" w:sz="4" w:space="0" w:color="auto"/>
              <w:right w:val="single" w:sz="4" w:space="0" w:color="auto"/>
            </w:tcBorders>
            <w:vAlign w:val="center"/>
            <w:hideMark/>
          </w:tcPr>
          <w:p w14:paraId="6F70D8A9" w14:textId="3CF597D9" w:rsidR="00674359" w:rsidRPr="00970C13" w:rsidRDefault="00674359" w:rsidP="00674359">
            <w:pPr>
              <w:autoSpaceDE w:val="0"/>
              <w:autoSpaceDN w:val="0"/>
              <w:adjustRightInd w:val="0"/>
              <w:spacing w:after="0" w:line="240" w:lineRule="auto"/>
              <w:rPr>
                <w:rFonts w:ascii="Times New Roman" w:hAnsi="Times New Roman"/>
              </w:rPr>
            </w:pPr>
            <w:r w:rsidRPr="00970C13">
              <w:rPr>
                <w:rFonts w:ascii="Times New Roman" w:hAnsi="Times New Roman"/>
                <w:szCs w:val="28"/>
              </w:rPr>
              <w:t>Оказание муниципальной услуги «</w:t>
            </w:r>
            <w:r w:rsidR="00795D83" w:rsidRPr="00970C13">
              <w:rPr>
                <w:rFonts w:ascii="Times New Roman" w:hAnsi="Times New Roman"/>
                <w:szCs w:val="28"/>
              </w:rPr>
              <w:t>Предоставление разрешения на условно разрешённый вид использования земельного участка или объекта капитального строительства</w:t>
            </w:r>
          </w:p>
        </w:tc>
        <w:tc>
          <w:tcPr>
            <w:tcW w:w="3686" w:type="dxa"/>
            <w:gridSpan w:val="2"/>
            <w:tcBorders>
              <w:top w:val="single" w:sz="4" w:space="0" w:color="auto"/>
              <w:left w:val="single" w:sz="4" w:space="0" w:color="auto"/>
              <w:bottom w:val="single" w:sz="4" w:space="0" w:color="auto"/>
              <w:right w:val="single" w:sz="4" w:space="0" w:color="auto"/>
            </w:tcBorders>
            <w:hideMark/>
          </w:tcPr>
          <w:p w14:paraId="5734BFD5" w14:textId="77777777" w:rsidR="00674359" w:rsidRPr="00970C13" w:rsidRDefault="00674359" w:rsidP="00674359">
            <w:pPr>
              <w:autoSpaceDE w:val="0"/>
              <w:autoSpaceDN w:val="0"/>
              <w:adjustRightInd w:val="0"/>
              <w:spacing w:after="0" w:line="240" w:lineRule="auto"/>
              <w:jc w:val="both"/>
              <w:rPr>
                <w:rFonts w:ascii="Times New Roman" w:hAnsi="Times New Roman"/>
              </w:rPr>
            </w:pPr>
            <w:r w:rsidRPr="00970C13">
              <w:rPr>
                <w:rFonts w:ascii="Times New Roman" w:hAnsi="Times New Roman"/>
              </w:rPr>
              <w:t>Единовременные расходы (от 1 до №) в 2024г.:</w:t>
            </w:r>
          </w:p>
        </w:tc>
        <w:tc>
          <w:tcPr>
            <w:tcW w:w="3118" w:type="dxa"/>
            <w:tcBorders>
              <w:top w:val="single" w:sz="4" w:space="0" w:color="auto"/>
              <w:left w:val="single" w:sz="4" w:space="0" w:color="auto"/>
              <w:bottom w:val="single" w:sz="4" w:space="0" w:color="auto"/>
              <w:right w:val="single" w:sz="4" w:space="0" w:color="auto"/>
            </w:tcBorders>
            <w:hideMark/>
          </w:tcPr>
          <w:p w14:paraId="1DB032B6" w14:textId="77777777" w:rsidR="00674359" w:rsidRPr="00970C13" w:rsidRDefault="00674359" w:rsidP="00674359">
            <w:pPr>
              <w:autoSpaceDE w:val="0"/>
              <w:autoSpaceDN w:val="0"/>
              <w:adjustRightInd w:val="0"/>
              <w:spacing w:after="0" w:line="240" w:lineRule="auto"/>
              <w:jc w:val="both"/>
              <w:rPr>
                <w:rFonts w:ascii="Times New Roman" w:hAnsi="Times New Roman"/>
                <w:i/>
              </w:rPr>
            </w:pPr>
            <w:r w:rsidRPr="00970C13">
              <w:rPr>
                <w:rFonts w:ascii="Times New Roman" w:hAnsi="Times New Roman"/>
                <w:i/>
              </w:rPr>
              <w:t>Не предусмотрено</w:t>
            </w:r>
          </w:p>
        </w:tc>
      </w:tr>
      <w:tr w:rsidR="00BE704D" w:rsidRPr="00970C13" w14:paraId="5CF6E7C0"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1B1F618A" w14:textId="77777777" w:rsidR="00BE704D" w:rsidRPr="00970C13"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1DEDA115"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40497414" w14:textId="77777777" w:rsidR="00BE704D" w:rsidRPr="00970C13" w:rsidRDefault="00BE704D" w:rsidP="00600A7C">
            <w:pPr>
              <w:autoSpaceDE w:val="0"/>
              <w:autoSpaceDN w:val="0"/>
              <w:adjustRightInd w:val="0"/>
              <w:spacing w:after="0" w:line="240" w:lineRule="auto"/>
              <w:jc w:val="both"/>
              <w:rPr>
                <w:rFonts w:ascii="Times New Roman" w:hAnsi="Times New Roman"/>
                <w:i/>
              </w:rPr>
            </w:pPr>
            <w:r w:rsidRPr="00970C13">
              <w:rPr>
                <w:rFonts w:ascii="Times New Roman" w:hAnsi="Times New Roman"/>
                <w:i/>
              </w:rPr>
              <w:t>Не предусмотрено</w:t>
            </w:r>
          </w:p>
        </w:tc>
      </w:tr>
      <w:tr w:rsidR="00BE704D" w:rsidRPr="00970C13" w14:paraId="3D9F0A94"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07258B58" w14:textId="77777777" w:rsidR="00BE704D" w:rsidRPr="00970C13"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465F533C"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5208FB57" w14:textId="77777777" w:rsidR="00BE704D" w:rsidRPr="00970C13" w:rsidRDefault="00BE704D" w:rsidP="00600A7C">
            <w:pPr>
              <w:autoSpaceDE w:val="0"/>
              <w:autoSpaceDN w:val="0"/>
              <w:adjustRightInd w:val="0"/>
              <w:spacing w:after="0" w:line="240" w:lineRule="auto"/>
              <w:jc w:val="both"/>
              <w:rPr>
                <w:rFonts w:ascii="Times New Roman" w:hAnsi="Times New Roman"/>
                <w:i/>
              </w:rPr>
            </w:pPr>
            <w:r w:rsidRPr="00970C13">
              <w:rPr>
                <w:rFonts w:ascii="Times New Roman" w:hAnsi="Times New Roman"/>
                <w:i/>
              </w:rPr>
              <w:t>Не предусмотрено</w:t>
            </w:r>
          </w:p>
        </w:tc>
      </w:tr>
      <w:tr w:rsidR="00BE704D" w:rsidRPr="00970C13" w14:paraId="04B64F60" w14:textId="77777777" w:rsidTr="00600A7C">
        <w:tc>
          <w:tcPr>
            <w:tcW w:w="3085" w:type="dxa"/>
            <w:vMerge w:val="restart"/>
            <w:tcBorders>
              <w:top w:val="single" w:sz="4" w:space="0" w:color="auto"/>
              <w:left w:val="single" w:sz="4" w:space="0" w:color="auto"/>
              <w:bottom w:val="single" w:sz="4" w:space="0" w:color="auto"/>
              <w:right w:val="single" w:sz="4" w:space="0" w:color="auto"/>
            </w:tcBorders>
          </w:tcPr>
          <w:p w14:paraId="19659EAB" w14:textId="77777777" w:rsidR="00BE704D" w:rsidRPr="00970C13" w:rsidRDefault="00BE704D" w:rsidP="00600A7C">
            <w:pPr>
              <w:autoSpaceDE w:val="0"/>
              <w:autoSpaceDN w:val="0"/>
              <w:adjustRightInd w:val="0"/>
              <w:spacing w:after="0" w:line="240" w:lineRule="auto"/>
              <w:jc w:val="both"/>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6A84C3DC"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Единовременные расходы</w:t>
            </w:r>
          </w:p>
          <w:p w14:paraId="025AC28A"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(от 1 до №) в 2024 г.:</w:t>
            </w:r>
          </w:p>
        </w:tc>
        <w:tc>
          <w:tcPr>
            <w:tcW w:w="3118" w:type="dxa"/>
            <w:tcBorders>
              <w:top w:val="single" w:sz="4" w:space="0" w:color="auto"/>
              <w:left w:val="single" w:sz="4" w:space="0" w:color="auto"/>
              <w:bottom w:val="single" w:sz="4" w:space="0" w:color="auto"/>
              <w:right w:val="single" w:sz="4" w:space="0" w:color="auto"/>
            </w:tcBorders>
            <w:hideMark/>
          </w:tcPr>
          <w:p w14:paraId="6EE5E605" w14:textId="77777777" w:rsidR="00BE704D" w:rsidRPr="00970C13" w:rsidRDefault="00BE704D" w:rsidP="00600A7C">
            <w:pPr>
              <w:autoSpaceDE w:val="0"/>
              <w:autoSpaceDN w:val="0"/>
              <w:adjustRightInd w:val="0"/>
              <w:spacing w:after="0" w:line="240" w:lineRule="auto"/>
              <w:jc w:val="both"/>
              <w:rPr>
                <w:rFonts w:ascii="Times New Roman" w:hAnsi="Times New Roman"/>
                <w:i/>
              </w:rPr>
            </w:pPr>
            <w:r w:rsidRPr="00970C13">
              <w:rPr>
                <w:rFonts w:ascii="Times New Roman" w:hAnsi="Times New Roman"/>
                <w:i/>
              </w:rPr>
              <w:t>Не предусмотрено</w:t>
            </w:r>
          </w:p>
        </w:tc>
      </w:tr>
      <w:tr w:rsidR="00BE704D" w:rsidRPr="00970C13" w14:paraId="798156AB"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610FBC29" w14:textId="77777777" w:rsidR="00BE704D" w:rsidRPr="00970C13"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3B26A21"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5E9E49C8" w14:textId="77777777" w:rsidR="00BE704D" w:rsidRPr="00970C13" w:rsidRDefault="00BE704D" w:rsidP="00600A7C">
            <w:pPr>
              <w:autoSpaceDE w:val="0"/>
              <w:autoSpaceDN w:val="0"/>
              <w:adjustRightInd w:val="0"/>
              <w:spacing w:after="0" w:line="240" w:lineRule="auto"/>
              <w:jc w:val="both"/>
              <w:rPr>
                <w:rFonts w:ascii="Times New Roman" w:hAnsi="Times New Roman"/>
                <w:i/>
              </w:rPr>
            </w:pPr>
            <w:r w:rsidRPr="00970C13">
              <w:rPr>
                <w:rFonts w:ascii="Times New Roman" w:hAnsi="Times New Roman"/>
                <w:i/>
              </w:rPr>
              <w:t>Не предусмотрено</w:t>
            </w:r>
          </w:p>
        </w:tc>
      </w:tr>
      <w:tr w:rsidR="00BE704D" w:rsidRPr="00970C13" w14:paraId="19E0DF16"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71E6D63A" w14:textId="77777777" w:rsidR="00BE704D" w:rsidRPr="00970C13"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FB575DE"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2F7796CC" w14:textId="77777777" w:rsidR="00BE704D" w:rsidRPr="00970C13" w:rsidRDefault="00BE704D" w:rsidP="00600A7C">
            <w:pPr>
              <w:autoSpaceDE w:val="0"/>
              <w:autoSpaceDN w:val="0"/>
              <w:adjustRightInd w:val="0"/>
              <w:spacing w:after="0" w:line="240" w:lineRule="auto"/>
              <w:jc w:val="both"/>
              <w:rPr>
                <w:rFonts w:ascii="Times New Roman" w:hAnsi="Times New Roman"/>
                <w:i/>
              </w:rPr>
            </w:pPr>
            <w:r w:rsidRPr="00970C13">
              <w:rPr>
                <w:rFonts w:ascii="Times New Roman" w:hAnsi="Times New Roman"/>
                <w:i/>
              </w:rPr>
              <w:t>Не предусмотрено</w:t>
            </w:r>
          </w:p>
        </w:tc>
      </w:tr>
      <w:tr w:rsidR="00BE704D" w:rsidRPr="00970C13" w14:paraId="676737F1"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62DB13B3"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Итого единовременные расходы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098FA986" w14:textId="77777777" w:rsidR="00BE704D" w:rsidRPr="00970C13" w:rsidRDefault="00BE704D" w:rsidP="00600A7C">
            <w:pPr>
              <w:autoSpaceDE w:val="0"/>
              <w:autoSpaceDN w:val="0"/>
              <w:adjustRightInd w:val="0"/>
              <w:spacing w:after="0" w:line="240" w:lineRule="auto"/>
              <w:jc w:val="both"/>
              <w:rPr>
                <w:rFonts w:ascii="Times New Roman" w:hAnsi="Times New Roman"/>
                <w:i/>
              </w:rPr>
            </w:pPr>
            <w:r w:rsidRPr="00970C13">
              <w:rPr>
                <w:rFonts w:ascii="Times New Roman" w:hAnsi="Times New Roman"/>
                <w:i/>
              </w:rPr>
              <w:t>Не предусмотрено</w:t>
            </w:r>
          </w:p>
        </w:tc>
      </w:tr>
      <w:tr w:rsidR="00BE704D" w:rsidRPr="00970C13" w14:paraId="695D7AA7"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7DDA1694" w14:textId="77777777" w:rsidR="00BE704D" w:rsidRPr="00970C13" w:rsidRDefault="00BE704D" w:rsidP="00600A7C">
            <w:pPr>
              <w:autoSpaceDE w:val="0"/>
              <w:autoSpaceDN w:val="0"/>
              <w:adjustRightInd w:val="0"/>
              <w:spacing w:after="0" w:line="240" w:lineRule="auto"/>
              <w:jc w:val="both"/>
              <w:rPr>
                <w:rFonts w:ascii="Times New Roman" w:hAnsi="Times New Roman"/>
              </w:rPr>
            </w:pPr>
            <w:r w:rsidRPr="00970C13">
              <w:rPr>
                <w:rFonts w:ascii="Times New Roman" w:hAnsi="Times New Roman"/>
              </w:rPr>
              <w:t>Итого периодические расходы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32A11989" w14:textId="77777777" w:rsidR="00BE704D" w:rsidRPr="00970C13" w:rsidRDefault="00BE704D" w:rsidP="00600A7C">
            <w:pPr>
              <w:autoSpaceDE w:val="0"/>
              <w:autoSpaceDN w:val="0"/>
              <w:adjustRightInd w:val="0"/>
              <w:spacing w:after="0" w:line="240" w:lineRule="auto"/>
              <w:jc w:val="both"/>
              <w:rPr>
                <w:rFonts w:ascii="Times New Roman" w:hAnsi="Times New Roman"/>
                <w:i/>
              </w:rPr>
            </w:pPr>
            <w:r w:rsidRPr="00970C13">
              <w:rPr>
                <w:rFonts w:ascii="Times New Roman" w:hAnsi="Times New Roman"/>
                <w:i/>
              </w:rPr>
              <w:t>Не предусмотрено</w:t>
            </w:r>
          </w:p>
        </w:tc>
      </w:tr>
      <w:tr w:rsidR="00BE704D" w:rsidRPr="00970C13" w14:paraId="2E575799"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4237495C" w14:textId="77777777" w:rsidR="00BE704D" w:rsidRPr="00970C13" w:rsidRDefault="00BE704D" w:rsidP="00600A7C">
            <w:pPr>
              <w:autoSpaceDE w:val="0"/>
              <w:autoSpaceDN w:val="0"/>
              <w:adjustRightInd w:val="0"/>
              <w:spacing w:after="0" w:line="240" w:lineRule="auto"/>
              <w:jc w:val="both"/>
              <w:rPr>
                <w:rFonts w:ascii="Times New Roman" w:hAnsi="Times New Roman"/>
                <w:color w:val="FF0000"/>
              </w:rPr>
            </w:pPr>
            <w:r w:rsidRPr="00970C13">
              <w:rPr>
                <w:rFonts w:ascii="Times New Roman" w:hAnsi="Times New Roman"/>
              </w:rPr>
              <w:t>Итого возможные доходы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5E062F74" w14:textId="77777777" w:rsidR="00BE704D" w:rsidRPr="00970C13" w:rsidRDefault="00BE704D" w:rsidP="00600A7C">
            <w:pPr>
              <w:autoSpaceDE w:val="0"/>
              <w:autoSpaceDN w:val="0"/>
              <w:adjustRightInd w:val="0"/>
              <w:spacing w:after="0" w:line="240" w:lineRule="auto"/>
              <w:jc w:val="both"/>
              <w:rPr>
                <w:rFonts w:ascii="Times New Roman" w:hAnsi="Times New Roman"/>
                <w:i/>
              </w:rPr>
            </w:pPr>
            <w:r w:rsidRPr="00970C13">
              <w:rPr>
                <w:rFonts w:ascii="Times New Roman" w:hAnsi="Times New Roman"/>
                <w:i/>
              </w:rPr>
              <w:t>Не предусмотрено</w:t>
            </w:r>
          </w:p>
        </w:tc>
      </w:tr>
    </w:tbl>
    <w:p w14:paraId="67C855FB" w14:textId="67B4F33C" w:rsidR="00BE704D" w:rsidRPr="00970C13" w:rsidRDefault="00BE704D" w:rsidP="00153AA8">
      <w:pPr>
        <w:tabs>
          <w:tab w:val="left" w:pos="9498"/>
        </w:tabs>
        <w:autoSpaceDE w:val="0"/>
        <w:autoSpaceDN w:val="0"/>
        <w:adjustRightInd w:val="0"/>
        <w:spacing w:after="0" w:line="240" w:lineRule="auto"/>
        <w:ind w:firstLine="851"/>
        <w:jc w:val="both"/>
        <w:rPr>
          <w:rFonts w:ascii="Times New Roman" w:hAnsi="Times New Roman"/>
          <w:sz w:val="28"/>
          <w:szCs w:val="28"/>
          <w:u w:val="single"/>
        </w:rPr>
      </w:pPr>
      <w:r w:rsidRPr="00970C13">
        <w:rPr>
          <w:rFonts w:ascii="Times New Roman" w:hAnsi="Times New Roman"/>
          <w:sz w:val="28"/>
          <w:szCs w:val="28"/>
        </w:rPr>
        <w:t xml:space="preserve">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 </w:t>
      </w:r>
      <w:r w:rsidRPr="00970C13">
        <w:rPr>
          <w:rFonts w:ascii="Times New Roman" w:hAnsi="Times New Roman"/>
          <w:sz w:val="28"/>
          <w:szCs w:val="28"/>
          <w:u w:val="single"/>
        </w:rPr>
        <w:t xml:space="preserve"> </w:t>
      </w:r>
      <w:r w:rsidRPr="00970C13">
        <w:rPr>
          <w:rFonts w:ascii="Times New Roman" w:hAnsi="Times New Roman"/>
          <w:sz w:val="28"/>
          <w:szCs w:val="28"/>
          <w:u w:val="single"/>
        </w:rPr>
        <w:tab/>
      </w:r>
    </w:p>
    <w:p w14:paraId="0B977061" w14:textId="77777777" w:rsidR="00BE704D" w:rsidRPr="00970C13"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970C13">
        <w:rPr>
          <w:rFonts w:ascii="Times New Roman" w:hAnsi="Times New Roman"/>
          <w:sz w:val="28"/>
          <w:szCs w:val="28"/>
        </w:rPr>
        <w:t>отсутствуют</w:t>
      </w:r>
    </w:p>
    <w:p w14:paraId="4BBEE5D2" w14:textId="77777777" w:rsidR="00BE704D" w:rsidRPr="00970C13" w:rsidRDefault="00BE704D" w:rsidP="00BE704D">
      <w:pPr>
        <w:autoSpaceDE w:val="0"/>
        <w:autoSpaceDN w:val="0"/>
        <w:adjustRightInd w:val="0"/>
        <w:spacing w:after="0" w:line="240" w:lineRule="auto"/>
        <w:jc w:val="center"/>
        <w:rPr>
          <w:rFonts w:ascii="Times New Roman" w:hAnsi="Times New Roman"/>
          <w:sz w:val="20"/>
          <w:szCs w:val="20"/>
        </w:rPr>
      </w:pPr>
      <w:r w:rsidRPr="00970C13">
        <w:rPr>
          <w:rFonts w:ascii="Times New Roman" w:hAnsi="Times New Roman"/>
          <w:sz w:val="20"/>
          <w:szCs w:val="20"/>
        </w:rPr>
        <w:t>(место для текстового описания)</w:t>
      </w:r>
    </w:p>
    <w:p w14:paraId="7583860C" w14:textId="77777777" w:rsidR="00BE704D" w:rsidRPr="00970C13" w:rsidRDefault="00BE704D" w:rsidP="00BE704D">
      <w:pPr>
        <w:tabs>
          <w:tab w:val="left" w:pos="9498"/>
        </w:tabs>
        <w:autoSpaceDE w:val="0"/>
        <w:autoSpaceDN w:val="0"/>
        <w:adjustRightInd w:val="0"/>
        <w:spacing w:after="0" w:line="240" w:lineRule="auto"/>
        <w:jc w:val="both"/>
        <w:rPr>
          <w:rFonts w:ascii="Times New Roman" w:hAnsi="Times New Roman"/>
          <w:sz w:val="28"/>
          <w:szCs w:val="28"/>
          <w:u w:val="single"/>
        </w:rPr>
      </w:pPr>
      <w:r w:rsidRPr="00970C13">
        <w:rPr>
          <w:rFonts w:ascii="Times New Roman" w:hAnsi="Times New Roman"/>
          <w:sz w:val="28"/>
          <w:szCs w:val="28"/>
        </w:rPr>
        <w:t xml:space="preserve">6.5. Источники данных: </w:t>
      </w:r>
      <w:r w:rsidRPr="00970C13">
        <w:rPr>
          <w:rFonts w:ascii="Times New Roman" w:hAnsi="Times New Roman"/>
          <w:sz w:val="28"/>
          <w:szCs w:val="28"/>
          <w:u w:val="single"/>
        </w:rPr>
        <w:t xml:space="preserve"> </w:t>
      </w:r>
      <w:r w:rsidRPr="00970C13">
        <w:rPr>
          <w:rFonts w:ascii="Times New Roman" w:hAnsi="Times New Roman"/>
          <w:sz w:val="28"/>
          <w:szCs w:val="28"/>
          <w:u w:val="single"/>
        </w:rPr>
        <w:tab/>
      </w:r>
    </w:p>
    <w:p w14:paraId="51BA759E" w14:textId="77777777" w:rsidR="00BE704D" w:rsidRPr="00970C13"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970C13">
        <w:rPr>
          <w:rFonts w:ascii="Times New Roman" w:hAnsi="Times New Roman"/>
          <w:sz w:val="28"/>
          <w:szCs w:val="28"/>
        </w:rPr>
        <w:t>отсутствуют</w:t>
      </w:r>
    </w:p>
    <w:p w14:paraId="50E16DFF" w14:textId="6AA8C5B0" w:rsidR="00CB747E" w:rsidRPr="00970C13" w:rsidRDefault="00BE704D" w:rsidP="001E0D46">
      <w:pPr>
        <w:autoSpaceDE w:val="0"/>
        <w:autoSpaceDN w:val="0"/>
        <w:adjustRightInd w:val="0"/>
        <w:spacing w:after="0" w:line="240" w:lineRule="auto"/>
        <w:jc w:val="center"/>
        <w:rPr>
          <w:rFonts w:ascii="Times New Roman" w:hAnsi="Times New Roman"/>
          <w:sz w:val="20"/>
          <w:szCs w:val="20"/>
        </w:rPr>
      </w:pPr>
      <w:r w:rsidRPr="00970C13">
        <w:rPr>
          <w:rFonts w:ascii="Times New Roman" w:hAnsi="Times New Roman"/>
          <w:sz w:val="20"/>
          <w:szCs w:val="20"/>
        </w:rPr>
        <w:t>(место для текстового описания)</w:t>
      </w:r>
    </w:p>
    <w:p w14:paraId="7345A44E"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p w14:paraId="4C4DAD6C" w14:textId="77777777" w:rsidR="004C6630" w:rsidRPr="00970C13" w:rsidRDefault="004C6630"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4281"/>
        <w:gridCol w:w="2381"/>
        <w:gridCol w:w="958"/>
      </w:tblGrid>
      <w:tr w:rsidR="00522432" w:rsidRPr="00970C13" w14:paraId="0411D87D" w14:textId="77777777" w:rsidTr="00216466">
        <w:tc>
          <w:tcPr>
            <w:tcW w:w="1951" w:type="dxa"/>
            <w:tcBorders>
              <w:top w:val="single" w:sz="4" w:space="0" w:color="auto"/>
              <w:left w:val="single" w:sz="4" w:space="0" w:color="auto"/>
              <w:bottom w:val="single" w:sz="4" w:space="0" w:color="auto"/>
              <w:right w:val="single" w:sz="4" w:space="0" w:color="auto"/>
            </w:tcBorders>
          </w:tcPr>
          <w:p w14:paraId="51BD27E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7.1. Группы</w:t>
            </w:r>
          </w:p>
          <w:p w14:paraId="60B12548"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потенциальных</w:t>
            </w:r>
          </w:p>
          <w:p w14:paraId="06F01CDE"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адресатов</w:t>
            </w:r>
          </w:p>
          <w:p w14:paraId="44901EBB"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предлагаемого</w:t>
            </w:r>
          </w:p>
          <w:p w14:paraId="67F7BA9B"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правового</w:t>
            </w:r>
          </w:p>
          <w:p w14:paraId="25BEC1DF"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регулирования</w:t>
            </w:r>
          </w:p>
          <w:p w14:paraId="222061A1"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(в соответствии</w:t>
            </w:r>
          </w:p>
          <w:p w14:paraId="4F4E1A41"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с п. 4.1 сводного</w:t>
            </w:r>
          </w:p>
          <w:p w14:paraId="0252155F"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отчета)</w:t>
            </w:r>
          </w:p>
          <w:p w14:paraId="220A8440" w14:textId="77777777" w:rsidR="00522432" w:rsidRPr="00970C13" w:rsidRDefault="00522432" w:rsidP="00A75851">
            <w:pPr>
              <w:autoSpaceDE w:val="0"/>
              <w:autoSpaceDN w:val="0"/>
              <w:adjustRightInd w:val="0"/>
              <w:spacing w:after="0" w:line="240" w:lineRule="auto"/>
              <w:jc w:val="both"/>
              <w:rPr>
                <w:rFonts w:ascii="Times New Roman" w:hAnsi="Times New Roman"/>
              </w:rPr>
            </w:pPr>
          </w:p>
        </w:tc>
        <w:tc>
          <w:tcPr>
            <w:tcW w:w="4281" w:type="dxa"/>
            <w:tcBorders>
              <w:top w:val="single" w:sz="4" w:space="0" w:color="auto"/>
              <w:left w:val="single" w:sz="4" w:space="0" w:color="auto"/>
              <w:bottom w:val="single" w:sz="4" w:space="0" w:color="auto"/>
              <w:right w:val="single" w:sz="4" w:space="0" w:color="auto"/>
            </w:tcBorders>
          </w:tcPr>
          <w:p w14:paraId="08806193"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7.2. Новые обязанности и</w:t>
            </w:r>
          </w:p>
          <w:p w14:paraId="402BF21C"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ограничения, изменения</w:t>
            </w:r>
          </w:p>
          <w:p w14:paraId="70F3EE5E"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существующих</w:t>
            </w:r>
          </w:p>
          <w:p w14:paraId="590C6FF4"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обязанностей и</w:t>
            </w:r>
          </w:p>
          <w:p w14:paraId="4D2FBB62"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ограничений, вводимые</w:t>
            </w:r>
          </w:p>
          <w:p w14:paraId="3B346CF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предлагаемым правовым</w:t>
            </w:r>
          </w:p>
          <w:p w14:paraId="65458C82"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регулированием (с</w:t>
            </w:r>
          </w:p>
          <w:p w14:paraId="382C4153"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указанием</w:t>
            </w:r>
          </w:p>
          <w:p w14:paraId="14D2EEC9"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соответствующих</w:t>
            </w:r>
          </w:p>
          <w:p w14:paraId="7B1F627E"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положений проекта</w:t>
            </w:r>
          </w:p>
          <w:p w14:paraId="7E1274EE"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муниципального</w:t>
            </w:r>
          </w:p>
          <w:p w14:paraId="251CC3BA"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нормативного правового</w:t>
            </w:r>
          </w:p>
          <w:p w14:paraId="5B8D7463"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акта)</w:t>
            </w:r>
          </w:p>
        </w:tc>
        <w:tc>
          <w:tcPr>
            <w:tcW w:w="2381" w:type="dxa"/>
            <w:tcBorders>
              <w:top w:val="single" w:sz="4" w:space="0" w:color="auto"/>
              <w:left w:val="single" w:sz="4" w:space="0" w:color="auto"/>
              <w:bottom w:val="single" w:sz="4" w:space="0" w:color="auto"/>
              <w:right w:val="single" w:sz="4" w:space="0" w:color="auto"/>
            </w:tcBorders>
          </w:tcPr>
          <w:p w14:paraId="5CB6CE2F"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7.3. Описание</w:t>
            </w:r>
          </w:p>
          <w:p w14:paraId="6C10C134"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расходов и</w:t>
            </w:r>
          </w:p>
          <w:p w14:paraId="59D0E9D1"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возможных</w:t>
            </w:r>
          </w:p>
          <w:p w14:paraId="3EA6CF91"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доходов,</w:t>
            </w:r>
          </w:p>
          <w:p w14:paraId="2075C2F2"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связанных с</w:t>
            </w:r>
          </w:p>
          <w:p w14:paraId="60C48C83"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введением</w:t>
            </w:r>
          </w:p>
          <w:p w14:paraId="6F4F6C2E"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предлагаемого</w:t>
            </w:r>
          </w:p>
          <w:p w14:paraId="54F624CF"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правового</w:t>
            </w:r>
          </w:p>
          <w:p w14:paraId="01EEFC09"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регулирования</w:t>
            </w:r>
          </w:p>
          <w:p w14:paraId="484788C9" w14:textId="77777777" w:rsidR="00522432" w:rsidRPr="00970C13" w:rsidRDefault="00522432" w:rsidP="00A75851">
            <w:pPr>
              <w:autoSpaceDE w:val="0"/>
              <w:autoSpaceDN w:val="0"/>
              <w:adjustRightInd w:val="0"/>
              <w:spacing w:after="0" w:line="240" w:lineRule="auto"/>
              <w:jc w:val="both"/>
              <w:rPr>
                <w:rFonts w:ascii="Times New Roman" w:hAnsi="Times New Roman"/>
              </w:rPr>
            </w:pPr>
          </w:p>
        </w:tc>
        <w:tc>
          <w:tcPr>
            <w:tcW w:w="958" w:type="dxa"/>
            <w:tcBorders>
              <w:top w:val="single" w:sz="4" w:space="0" w:color="auto"/>
              <w:left w:val="single" w:sz="4" w:space="0" w:color="auto"/>
              <w:bottom w:val="single" w:sz="4" w:space="0" w:color="auto"/>
              <w:right w:val="single" w:sz="4" w:space="0" w:color="auto"/>
            </w:tcBorders>
          </w:tcPr>
          <w:p w14:paraId="7B57649B"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7.4.</w:t>
            </w:r>
          </w:p>
          <w:p w14:paraId="62BB7A21" w14:textId="77777777" w:rsidR="00522432" w:rsidRPr="00970C13" w:rsidRDefault="00522432" w:rsidP="00A75851">
            <w:pPr>
              <w:autoSpaceDE w:val="0"/>
              <w:autoSpaceDN w:val="0"/>
              <w:adjustRightInd w:val="0"/>
              <w:spacing w:after="0" w:line="240" w:lineRule="auto"/>
              <w:rPr>
                <w:rFonts w:ascii="Times New Roman" w:hAnsi="Times New Roman"/>
              </w:rPr>
            </w:pPr>
            <w:proofErr w:type="spellStart"/>
            <w:r w:rsidRPr="00970C13">
              <w:rPr>
                <w:rFonts w:ascii="Times New Roman" w:hAnsi="Times New Roman"/>
              </w:rPr>
              <w:t>Количественн</w:t>
            </w:r>
            <w:proofErr w:type="spellEnd"/>
          </w:p>
          <w:p w14:paraId="4D492C83" w14:textId="77777777" w:rsidR="00522432" w:rsidRPr="00970C13" w:rsidRDefault="00522432" w:rsidP="00A75851">
            <w:pPr>
              <w:autoSpaceDE w:val="0"/>
              <w:autoSpaceDN w:val="0"/>
              <w:adjustRightInd w:val="0"/>
              <w:spacing w:after="0" w:line="240" w:lineRule="auto"/>
              <w:rPr>
                <w:rFonts w:ascii="Times New Roman" w:hAnsi="Times New Roman"/>
              </w:rPr>
            </w:pPr>
            <w:proofErr w:type="spellStart"/>
            <w:r w:rsidRPr="00970C13">
              <w:rPr>
                <w:rFonts w:ascii="Times New Roman" w:hAnsi="Times New Roman"/>
              </w:rPr>
              <w:t>ая</w:t>
            </w:r>
            <w:proofErr w:type="spellEnd"/>
            <w:r w:rsidRPr="00970C13">
              <w:rPr>
                <w:rFonts w:ascii="Times New Roman" w:hAnsi="Times New Roman"/>
              </w:rPr>
              <w:t xml:space="preserve"> оценка,</w:t>
            </w:r>
          </w:p>
          <w:p w14:paraId="0B3D8658" w14:textId="77777777" w:rsidR="00522432" w:rsidRPr="00970C13" w:rsidRDefault="00522432" w:rsidP="00A75851">
            <w:pPr>
              <w:autoSpaceDE w:val="0"/>
              <w:autoSpaceDN w:val="0"/>
              <w:adjustRightInd w:val="0"/>
              <w:spacing w:after="0" w:line="240" w:lineRule="auto"/>
              <w:rPr>
                <w:rFonts w:ascii="Times New Roman" w:hAnsi="Times New Roman"/>
              </w:rPr>
            </w:pPr>
            <w:r w:rsidRPr="00970C13">
              <w:rPr>
                <w:rFonts w:ascii="Times New Roman" w:hAnsi="Times New Roman"/>
              </w:rPr>
              <w:t>млн. рублей</w:t>
            </w:r>
          </w:p>
          <w:p w14:paraId="52578EE5" w14:textId="77777777" w:rsidR="00522432" w:rsidRPr="00970C13" w:rsidRDefault="00522432" w:rsidP="00A75851">
            <w:pPr>
              <w:autoSpaceDE w:val="0"/>
              <w:autoSpaceDN w:val="0"/>
              <w:adjustRightInd w:val="0"/>
              <w:spacing w:after="0" w:line="240" w:lineRule="auto"/>
              <w:jc w:val="both"/>
              <w:rPr>
                <w:rFonts w:ascii="Times New Roman" w:hAnsi="Times New Roman"/>
              </w:rPr>
            </w:pPr>
          </w:p>
        </w:tc>
      </w:tr>
      <w:tr w:rsidR="00522432" w:rsidRPr="00970C13" w14:paraId="43082A2B" w14:textId="77777777" w:rsidTr="00216466">
        <w:trPr>
          <w:trHeight w:val="841"/>
        </w:trPr>
        <w:tc>
          <w:tcPr>
            <w:tcW w:w="1951" w:type="dxa"/>
            <w:tcBorders>
              <w:top w:val="single" w:sz="4" w:space="0" w:color="auto"/>
              <w:left w:val="single" w:sz="4" w:space="0" w:color="auto"/>
              <w:bottom w:val="single" w:sz="4" w:space="0" w:color="auto"/>
              <w:right w:val="single" w:sz="4" w:space="0" w:color="auto"/>
            </w:tcBorders>
          </w:tcPr>
          <w:p w14:paraId="3BAAD91A" w14:textId="72CAFB13" w:rsidR="00522432" w:rsidRPr="00970C13" w:rsidRDefault="00522432" w:rsidP="007552EF">
            <w:pPr>
              <w:autoSpaceDE w:val="0"/>
              <w:autoSpaceDN w:val="0"/>
              <w:adjustRightInd w:val="0"/>
              <w:spacing w:after="0" w:line="240" w:lineRule="auto"/>
              <w:jc w:val="center"/>
              <w:rPr>
                <w:rFonts w:ascii="Times New Roman" w:hAnsi="Times New Roman"/>
              </w:rPr>
            </w:pPr>
            <w:r w:rsidRPr="00970C13">
              <w:rPr>
                <w:rFonts w:ascii="Times New Roman" w:hAnsi="Times New Roman"/>
              </w:rPr>
              <w:t xml:space="preserve">Физические и юридические лица - застройщики, проживающие на территории </w:t>
            </w:r>
            <w:r w:rsidR="007552EF" w:rsidRPr="00970C13">
              <w:rPr>
                <w:rFonts w:ascii="Times New Roman" w:hAnsi="Times New Roman"/>
              </w:rPr>
              <w:t xml:space="preserve">городского и </w:t>
            </w:r>
            <w:r w:rsidRPr="00970C13">
              <w:rPr>
                <w:rFonts w:ascii="Times New Roman" w:hAnsi="Times New Roman"/>
              </w:rPr>
              <w:t>сельских поселений Крымского района либо их представители, наделенные соответствующими полномочиями</w:t>
            </w:r>
          </w:p>
        </w:tc>
        <w:tc>
          <w:tcPr>
            <w:tcW w:w="4281" w:type="dxa"/>
            <w:tcBorders>
              <w:top w:val="single" w:sz="4" w:space="0" w:color="auto"/>
              <w:left w:val="single" w:sz="4" w:space="0" w:color="auto"/>
              <w:right w:val="single" w:sz="4" w:space="0" w:color="auto"/>
            </w:tcBorders>
          </w:tcPr>
          <w:p w14:paraId="33A99D44" w14:textId="77777777" w:rsidR="007552EF" w:rsidRPr="00970C13" w:rsidRDefault="00216466" w:rsidP="007552EF">
            <w:pPr>
              <w:spacing w:after="0" w:line="240" w:lineRule="auto"/>
              <w:ind w:firstLine="204"/>
              <w:jc w:val="center"/>
              <w:rPr>
                <w:rFonts w:ascii="Times New Roman" w:hAnsi="Times New Roman"/>
                <w:iCs/>
                <w:sz w:val="24"/>
                <w:szCs w:val="24"/>
              </w:rPr>
            </w:pPr>
            <w:r w:rsidRPr="00970C13">
              <w:rPr>
                <w:rFonts w:ascii="Times New Roman" w:hAnsi="Times New Roman"/>
                <w:iCs/>
                <w:sz w:val="24"/>
                <w:szCs w:val="24"/>
              </w:rPr>
              <w:t>В проект НПА вносятся изменения в части предоставления документов и сведений, подлежащих представлению заявителем самостоятельно, а именно</w:t>
            </w:r>
            <w:r w:rsidR="007552EF" w:rsidRPr="00970C13">
              <w:rPr>
                <w:rFonts w:ascii="Times New Roman" w:hAnsi="Times New Roman"/>
                <w:iCs/>
                <w:sz w:val="24"/>
                <w:szCs w:val="24"/>
              </w:rPr>
              <w:t>:</w:t>
            </w:r>
          </w:p>
          <w:p w14:paraId="153C18BB" w14:textId="27F7052E" w:rsidR="007552EF" w:rsidRPr="00970C13" w:rsidRDefault="007552EF" w:rsidP="007552EF">
            <w:pPr>
              <w:spacing w:after="0" w:line="240" w:lineRule="auto"/>
              <w:ind w:firstLine="204"/>
              <w:jc w:val="center"/>
              <w:rPr>
                <w:rFonts w:ascii="Times New Roman" w:hAnsi="Times New Roman"/>
                <w:iCs/>
                <w:sz w:val="24"/>
                <w:szCs w:val="24"/>
              </w:rPr>
            </w:pPr>
            <w:r w:rsidRPr="00970C13">
              <w:rPr>
                <w:rFonts w:ascii="Times New Roman" w:hAnsi="Times New Roman"/>
                <w:iCs/>
                <w:sz w:val="24"/>
                <w:szCs w:val="24"/>
              </w:rPr>
              <w:t>1) заявление о предоставлении разрешения на условно разрешенный вид использования (далее также – заявление), которое оформляется по форме согласно приложению 1 к настоящему Регламенту;</w:t>
            </w:r>
          </w:p>
          <w:p w14:paraId="3D8D67F8" w14:textId="77777777" w:rsidR="007552EF" w:rsidRPr="00970C13" w:rsidRDefault="007552EF" w:rsidP="007552EF">
            <w:pPr>
              <w:spacing w:after="0" w:line="240" w:lineRule="auto"/>
              <w:ind w:firstLine="204"/>
              <w:jc w:val="center"/>
              <w:rPr>
                <w:rFonts w:ascii="Times New Roman" w:hAnsi="Times New Roman"/>
                <w:iCs/>
                <w:sz w:val="24"/>
                <w:szCs w:val="24"/>
              </w:rPr>
            </w:pPr>
            <w:r w:rsidRPr="00970C13">
              <w:rPr>
                <w:rFonts w:ascii="Times New Roman" w:hAnsi="Times New Roman"/>
                <w:iCs/>
                <w:sz w:val="24"/>
                <w:szCs w:val="24"/>
              </w:rPr>
              <w:t>2) копия документа, удостоверяющего личность заявителя (заявителей), являющегося физическим лицом или индивидуальным предпринимателем, либо личность представителя физического, юридического лица или индивидуального предпринимателя;</w:t>
            </w:r>
          </w:p>
          <w:p w14:paraId="74DA6B1C" w14:textId="77777777" w:rsidR="007552EF" w:rsidRPr="00970C13" w:rsidRDefault="007552EF" w:rsidP="007552EF">
            <w:pPr>
              <w:spacing w:after="0" w:line="240" w:lineRule="auto"/>
              <w:ind w:firstLine="204"/>
              <w:jc w:val="center"/>
              <w:rPr>
                <w:rFonts w:ascii="Times New Roman" w:hAnsi="Times New Roman"/>
                <w:iCs/>
                <w:sz w:val="24"/>
                <w:szCs w:val="24"/>
              </w:rPr>
            </w:pPr>
            <w:r w:rsidRPr="00970C13">
              <w:rPr>
                <w:rFonts w:ascii="Times New Roman" w:hAnsi="Times New Roman"/>
                <w:iCs/>
                <w:sz w:val="24"/>
                <w:szCs w:val="24"/>
              </w:rPr>
              <w:t xml:space="preserve">3) копия документа, удостоверяющего права (полномочия) </w:t>
            </w:r>
            <w:r w:rsidRPr="00970C13">
              <w:rPr>
                <w:rFonts w:ascii="Times New Roman" w:hAnsi="Times New Roman"/>
                <w:iCs/>
                <w:sz w:val="24"/>
                <w:szCs w:val="24"/>
              </w:rPr>
              <w:lastRenderedPageBreak/>
              <w:t>представителя физического или юридического лица, если с заявлением обращается представитель заявителя (заявителей);</w:t>
            </w:r>
          </w:p>
          <w:p w14:paraId="7A4BFF17" w14:textId="77777777" w:rsidR="007552EF" w:rsidRPr="00970C13" w:rsidRDefault="007552EF" w:rsidP="007552EF">
            <w:pPr>
              <w:spacing w:after="0" w:line="240" w:lineRule="auto"/>
              <w:ind w:firstLine="204"/>
              <w:jc w:val="center"/>
              <w:rPr>
                <w:rFonts w:ascii="Times New Roman" w:hAnsi="Times New Roman"/>
                <w:iCs/>
                <w:sz w:val="24"/>
                <w:szCs w:val="24"/>
              </w:rPr>
            </w:pPr>
            <w:r w:rsidRPr="00970C13">
              <w:rPr>
                <w:rFonts w:ascii="Times New Roman" w:hAnsi="Times New Roman"/>
                <w:iCs/>
                <w:sz w:val="24"/>
                <w:szCs w:val="24"/>
              </w:rPr>
              <w:t>4) копии правоустанавливающих документов на земельный участок и объекты капитального строительства (при наличии), если права на данный земельный участок и объекты капитального строительства в соответствии с законодательством Российской Федерации не зарегистрированы в Едином государственном реестре недвижимости;</w:t>
            </w:r>
          </w:p>
          <w:p w14:paraId="5086012D" w14:textId="77777777" w:rsidR="007552EF" w:rsidRPr="00970C13" w:rsidRDefault="007552EF" w:rsidP="007552EF">
            <w:pPr>
              <w:spacing w:after="0" w:line="240" w:lineRule="auto"/>
              <w:ind w:firstLine="204"/>
              <w:jc w:val="center"/>
              <w:rPr>
                <w:rFonts w:ascii="Times New Roman" w:hAnsi="Times New Roman"/>
                <w:iCs/>
                <w:sz w:val="24"/>
                <w:szCs w:val="24"/>
              </w:rPr>
            </w:pPr>
            <w:r w:rsidRPr="00970C13">
              <w:rPr>
                <w:rFonts w:ascii="Times New Roman" w:hAnsi="Times New Roman"/>
                <w:iCs/>
                <w:sz w:val="24"/>
                <w:szCs w:val="24"/>
              </w:rPr>
              <w:t>5) сведения из государственной информационной системы обеспечения градостроительной деятельности;</w:t>
            </w:r>
          </w:p>
          <w:p w14:paraId="3FE803DF" w14:textId="77777777" w:rsidR="007552EF" w:rsidRPr="00970C13" w:rsidRDefault="007552EF" w:rsidP="007552EF">
            <w:pPr>
              <w:spacing w:after="0" w:line="240" w:lineRule="auto"/>
              <w:ind w:firstLine="204"/>
              <w:jc w:val="center"/>
              <w:rPr>
                <w:rFonts w:ascii="Times New Roman" w:hAnsi="Times New Roman"/>
                <w:iCs/>
                <w:sz w:val="24"/>
                <w:szCs w:val="24"/>
              </w:rPr>
            </w:pPr>
            <w:r w:rsidRPr="00970C13">
              <w:rPr>
                <w:rFonts w:ascii="Times New Roman" w:hAnsi="Times New Roman"/>
                <w:iCs/>
                <w:sz w:val="24"/>
                <w:szCs w:val="24"/>
              </w:rPr>
              <w:t xml:space="preserve">6) заключение индивидуального предпринимателя или юридического лица, которые являются членами саморегулируемых организаций в области архитектурно-строительного проектирования, о возможности использования земельного участка или объекта капитального строительства в соответствии с запрашиваемым условно разрешенным видом использования, в том числе в части соблюдения технических регламентов, СНиПов и ограничений использования земельного участка (в случае, если в его границах расположены зоны с особыми условиями использования территорий), и содержащее информацию о предполагаемом уровне (и иных характеристиках) негативного воздействия на окружающую среду с прилагаемой к нему выпиской из реестра членов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действительной в соответствии с ГрК РФ на дату изготовления заключения индивидуального предпринимателя или юридического лица о соответствии запрашиваемого условно разрешенного вида использования </w:t>
            </w:r>
            <w:r w:rsidRPr="00970C13">
              <w:rPr>
                <w:rFonts w:ascii="Times New Roman" w:hAnsi="Times New Roman"/>
                <w:iCs/>
                <w:sz w:val="24"/>
                <w:szCs w:val="24"/>
              </w:rPr>
              <w:lastRenderedPageBreak/>
              <w:t>требованиям технических регламентов, СНиПов и ограничений использования земельного участка;</w:t>
            </w:r>
          </w:p>
          <w:p w14:paraId="42E96AC3" w14:textId="77777777" w:rsidR="007552EF" w:rsidRPr="00970C13" w:rsidRDefault="007552EF" w:rsidP="007552EF">
            <w:pPr>
              <w:spacing w:after="0" w:line="240" w:lineRule="auto"/>
              <w:ind w:firstLine="204"/>
              <w:jc w:val="center"/>
              <w:rPr>
                <w:rFonts w:ascii="Times New Roman" w:hAnsi="Times New Roman"/>
                <w:iCs/>
                <w:sz w:val="24"/>
                <w:szCs w:val="24"/>
              </w:rPr>
            </w:pPr>
            <w:r w:rsidRPr="00970C13">
              <w:rPr>
                <w:rFonts w:ascii="Times New Roman" w:hAnsi="Times New Roman"/>
                <w:iCs/>
                <w:sz w:val="24"/>
                <w:szCs w:val="24"/>
              </w:rPr>
              <w:t>7) согласие собственника (собственников) земельного участка на запрашиваемый условно разрешенный вид использования (в случае если заявитель не является собственником земельного участка, в отношении которого запрашивается разрешение на условно разрешенный вид использования);</w:t>
            </w:r>
          </w:p>
          <w:p w14:paraId="23EC5260" w14:textId="75F587FB" w:rsidR="00522432" w:rsidRPr="00970C13" w:rsidRDefault="007552EF" w:rsidP="001D7F96">
            <w:pPr>
              <w:spacing w:after="0" w:line="240" w:lineRule="auto"/>
              <w:ind w:firstLine="204"/>
              <w:jc w:val="center"/>
              <w:rPr>
                <w:rFonts w:ascii="Times New Roman" w:hAnsi="Times New Roman"/>
                <w:i/>
                <w:sz w:val="24"/>
                <w:szCs w:val="24"/>
              </w:rPr>
            </w:pPr>
            <w:r w:rsidRPr="00970C13">
              <w:rPr>
                <w:rFonts w:ascii="Times New Roman" w:hAnsi="Times New Roman"/>
                <w:iCs/>
                <w:sz w:val="24"/>
                <w:szCs w:val="24"/>
              </w:rPr>
              <w:t>8) согласие собственника (собственников) объекта капитального строительства на запрашиваемый условно разрешенный вид использования (в случае если заявитель не является собственником объекта капитального строительства, в отношении которого запрашивается разрешение на условно разрешенный вид использования).</w:t>
            </w:r>
          </w:p>
        </w:tc>
        <w:tc>
          <w:tcPr>
            <w:tcW w:w="2381" w:type="dxa"/>
            <w:tcBorders>
              <w:top w:val="single" w:sz="4" w:space="0" w:color="auto"/>
              <w:left w:val="single" w:sz="4" w:space="0" w:color="auto"/>
              <w:right w:val="single" w:sz="4" w:space="0" w:color="auto"/>
            </w:tcBorders>
          </w:tcPr>
          <w:p w14:paraId="162C046D" w14:textId="77777777" w:rsidR="00CA1CC7" w:rsidRPr="00970C13" w:rsidRDefault="00CA1CC7" w:rsidP="00CA1CC7">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lastRenderedPageBreak/>
              <w:t>Расходы потенциальных адресатов предлагаемого правового регулирования, предполагаются в виде информационных издержек на предоставление, копии карточки (написание) и документов;</w:t>
            </w:r>
          </w:p>
          <w:p w14:paraId="31B29820" w14:textId="77777777" w:rsidR="00CA1CC7" w:rsidRPr="00970C13" w:rsidRDefault="00CA1CC7" w:rsidP="00CA1CC7">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тип требования: предоставление информации; </w:t>
            </w:r>
          </w:p>
          <w:p w14:paraId="2B82C4E4" w14:textId="77777777" w:rsidR="00CA1CC7" w:rsidRPr="00970C13" w:rsidRDefault="00CA1CC7" w:rsidP="00CA1CC7">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раздел требования: информационное; </w:t>
            </w:r>
          </w:p>
          <w:p w14:paraId="52C81A52" w14:textId="77777777" w:rsidR="00CA1CC7" w:rsidRPr="00970C13" w:rsidRDefault="00CA1CC7" w:rsidP="00CA1CC7">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lastRenderedPageBreak/>
              <w:t xml:space="preserve">информационный элемент: предоставление заявления, копии документов; </w:t>
            </w:r>
          </w:p>
          <w:p w14:paraId="61A69E2B" w14:textId="72B26E1B" w:rsidR="00CA1CC7" w:rsidRPr="00970C13" w:rsidRDefault="00CA1CC7" w:rsidP="00CA1CC7">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масштаб: заявление – 1 </w:t>
            </w:r>
            <w:proofErr w:type="spellStart"/>
            <w:r w:rsidRPr="00970C13">
              <w:rPr>
                <w:rFonts w:ascii="Times New Roman" w:hAnsi="Times New Roman"/>
                <w:color w:val="000000" w:themeColor="text1"/>
                <w:sz w:val="24"/>
                <w:szCs w:val="24"/>
              </w:rPr>
              <w:t>ед</w:t>
            </w:r>
            <w:proofErr w:type="spellEnd"/>
            <w:r w:rsidRPr="00970C13">
              <w:rPr>
                <w:rFonts w:ascii="Times New Roman" w:hAnsi="Times New Roman"/>
                <w:color w:val="000000" w:themeColor="text1"/>
                <w:sz w:val="24"/>
                <w:szCs w:val="24"/>
              </w:rPr>
              <w:t>, документы - 7 ед. итого подача представления и документов –8 ед.</w:t>
            </w:r>
          </w:p>
          <w:p w14:paraId="500EC46B" w14:textId="77777777" w:rsidR="00CA1CC7" w:rsidRPr="00970C13" w:rsidRDefault="00CA1CC7" w:rsidP="00CA1CC7">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 количество потенциальных адресатов – 4 626 </w:t>
            </w:r>
            <w:proofErr w:type="spellStart"/>
            <w:r w:rsidRPr="00970C13">
              <w:rPr>
                <w:rFonts w:ascii="Times New Roman" w:hAnsi="Times New Roman"/>
                <w:color w:val="000000" w:themeColor="text1"/>
                <w:sz w:val="24"/>
                <w:szCs w:val="24"/>
              </w:rPr>
              <w:t>тыс.чел</w:t>
            </w:r>
            <w:proofErr w:type="spellEnd"/>
            <w:r w:rsidRPr="00970C13">
              <w:rPr>
                <w:rFonts w:ascii="Times New Roman" w:hAnsi="Times New Roman"/>
                <w:color w:val="000000" w:themeColor="text1"/>
                <w:sz w:val="24"/>
                <w:szCs w:val="24"/>
              </w:rPr>
              <w:t xml:space="preserve">. </w:t>
            </w:r>
          </w:p>
          <w:p w14:paraId="61920CD1" w14:textId="77777777" w:rsidR="00CA1CC7" w:rsidRPr="00970C13" w:rsidRDefault="00CA1CC7" w:rsidP="00CA1CC7">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заработная плата работников крупных и средних организаций муниципального образования Крымский район по состоянию на 1 сентября 2024 г. согласно данным органов статистики: </w:t>
            </w:r>
            <w:r w:rsidRPr="00970C13">
              <w:rPr>
                <w:rFonts w:ascii="Times New Roman" w:hAnsi="Times New Roman"/>
                <w:sz w:val="24"/>
                <w:szCs w:val="24"/>
              </w:rPr>
              <w:t>58 419 тыс. руб.</w:t>
            </w:r>
          </w:p>
          <w:p w14:paraId="3B02A6DC" w14:textId="6F90BD5D" w:rsidR="00CA1CC7" w:rsidRPr="00970C13" w:rsidRDefault="00CA1CC7" w:rsidP="00CA1CC7">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средняя стоимость часа работы: 58 419 среднемесячная </w:t>
            </w:r>
            <w:proofErr w:type="spellStart"/>
            <w:r w:rsidRPr="00970C13">
              <w:rPr>
                <w:rFonts w:ascii="Times New Roman" w:hAnsi="Times New Roman"/>
                <w:color w:val="000000" w:themeColor="text1"/>
                <w:sz w:val="24"/>
                <w:szCs w:val="24"/>
              </w:rPr>
              <w:t>зп</w:t>
            </w:r>
            <w:proofErr w:type="spellEnd"/>
            <w:r w:rsidRPr="00970C13">
              <w:rPr>
                <w:rFonts w:ascii="Times New Roman" w:hAnsi="Times New Roman"/>
                <w:color w:val="000000" w:themeColor="text1"/>
                <w:sz w:val="24"/>
                <w:szCs w:val="24"/>
              </w:rPr>
              <w:t xml:space="preserve"> /21 день / 8 часов = </w:t>
            </w:r>
            <w:bookmarkStart w:id="5" w:name="_Hlk183435403"/>
            <w:r w:rsidRPr="00970C13">
              <w:rPr>
                <w:rFonts w:ascii="Times New Roman" w:hAnsi="Times New Roman"/>
                <w:color w:val="000000" w:themeColor="text1"/>
                <w:sz w:val="24"/>
                <w:szCs w:val="24"/>
              </w:rPr>
              <w:t xml:space="preserve">347,73 </w:t>
            </w:r>
            <w:bookmarkEnd w:id="5"/>
            <w:r w:rsidRPr="00970C13">
              <w:rPr>
                <w:rFonts w:ascii="Times New Roman" w:hAnsi="Times New Roman"/>
                <w:color w:val="000000" w:themeColor="text1"/>
                <w:sz w:val="24"/>
                <w:szCs w:val="24"/>
              </w:rPr>
              <w:t xml:space="preserve">руб. Стоимость требования: 347,73 руб.* 4626 чел * 8 час. * 8 ед. = </w:t>
            </w:r>
            <w:bookmarkStart w:id="6" w:name="_Hlk176893416"/>
            <w:bookmarkStart w:id="7" w:name="_Hlk183435587"/>
            <w:r w:rsidRPr="00970C13">
              <w:rPr>
                <w:rFonts w:ascii="Times New Roman" w:hAnsi="Times New Roman"/>
                <w:color w:val="000000" w:themeColor="text1"/>
                <w:sz w:val="24"/>
                <w:szCs w:val="24"/>
              </w:rPr>
              <w:t>102</w:t>
            </w:r>
            <w:r w:rsidRPr="00970C13">
              <w:rPr>
                <w:rFonts w:ascii="Times New Roman" w:hAnsi="Times New Roman"/>
                <w:color w:val="000000" w:themeColor="text1"/>
                <w:sz w:val="24"/>
                <w:szCs w:val="24"/>
                <w:lang w:val="en-US"/>
              </w:rPr>
              <w:t> </w:t>
            </w:r>
            <w:r w:rsidRPr="00970C13">
              <w:rPr>
                <w:rFonts w:ascii="Times New Roman" w:hAnsi="Times New Roman"/>
                <w:color w:val="000000" w:themeColor="text1"/>
                <w:sz w:val="24"/>
                <w:szCs w:val="24"/>
              </w:rPr>
              <w:t>950 335 млн. руб. (группа потенциальных адресатов). 102</w:t>
            </w:r>
            <w:r w:rsidRPr="00970C13">
              <w:rPr>
                <w:rFonts w:ascii="Times New Roman" w:hAnsi="Times New Roman"/>
                <w:color w:val="000000" w:themeColor="text1"/>
                <w:sz w:val="24"/>
                <w:szCs w:val="24"/>
                <w:lang w:val="en-US"/>
              </w:rPr>
              <w:t> </w:t>
            </w:r>
            <w:r w:rsidRPr="00970C13">
              <w:rPr>
                <w:rFonts w:ascii="Times New Roman" w:hAnsi="Times New Roman"/>
                <w:color w:val="000000" w:themeColor="text1"/>
                <w:sz w:val="24"/>
                <w:szCs w:val="24"/>
              </w:rPr>
              <w:t xml:space="preserve">950 335 /4626 = 22 254 тыс.руб.. (на одного потенциального адресата). </w:t>
            </w:r>
            <w:bookmarkEnd w:id="6"/>
            <w:r w:rsidRPr="00970C13">
              <w:rPr>
                <w:rFonts w:ascii="Times New Roman" w:hAnsi="Times New Roman"/>
                <w:color w:val="000000" w:themeColor="text1"/>
                <w:sz w:val="24"/>
                <w:szCs w:val="24"/>
              </w:rPr>
              <w:t>Доходы отсутствуют.</w:t>
            </w:r>
          </w:p>
          <w:bookmarkEnd w:id="7"/>
          <w:p w14:paraId="3C20E825" w14:textId="0F932107" w:rsidR="00522432" w:rsidRPr="00970C13" w:rsidRDefault="00522432" w:rsidP="007552EF">
            <w:pPr>
              <w:autoSpaceDE w:val="0"/>
              <w:autoSpaceDN w:val="0"/>
              <w:adjustRightInd w:val="0"/>
              <w:spacing w:after="0" w:line="240" w:lineRule="auto"/>
              <w:jc w:val="center"/>
              <w:rPr>
                <w:rFonts w:ascii="Times New Roman" w:hAnsi="Times New Roman"/>
              </w:rPr>
            </w:pPr>
          </w:p>
        </w:tc>
        <w:tc>
          <w:tcPr>
            <w:tcW w:w="958" w:type="dxa"/>
            <w:tcBorders>
              <w:top w:val="single" w:sz="4" w:space="0" w:color="auto"/>
              <w:left w:val="single" w:sz="4" w:space="0" w:color="auto"/>
              <w:right w:val="single" w:sz="4" w:space="0" w:color="auto"/>
            </w:tcBorders>
          </w:tcPr>
          <w:p w14:paraId="5576A0EB" w14:textId="77777777" w:rsidR="00522432" w:rsidRPr="00970C13" w:rsidRDefault="00522432" w:rsidP="007552EF">
            <w:pPr>
              <w:autoSpaceDE w:val="0"/>
              <w:autoSpaceDN w:val="0"/>
              <w:adjustRightInd w:val="0"/>
              <w:spacing w:after="0" w:line="240" w:lineRule="auto"/>
              <w:jc w:val="center"/>
              <w:rPr>
                <w:rFonts w:ascii="Times New Roman" w:hAnsi="Times New Roman"/>
              </w:rPr>
            </w:pPr>
            <w:r w:rsidRPr="00970C13">
              <w:rPr>
                <w:rFonts w:ascii="Times New Roman" w:hAnsi="Times New Roman"/>
              </w:rPr>
              <w:lastRenderedPageBreak/>
              <w:t>-</w:t>
            </w:r>
          </w:p>
        </w:tc>
      </w:tr>
    </w:tbl>
    <w:p w14:paraId="69105292" w14:textId="77777777" w:rsidR="00B95EC2" w:rsidRPr="00970C13" w:rsidRDefault="00B95EC2" w:rsidP="00A75851">
      <w:pPr>
        <w:autoSpaceDE w:val="0"/>
        <w:autoSpaceDN w:val="0"/>
        <w:adjustRightInd w:val="0"/>
        <w:spacing w:after="0" w:line="240" w:lineRule="auto"/>
        <w:jc w:val="both"/>
        <w:rPr>
          <w:rFonts w:ascii="Times New Roman" w:hAnsi="Times New Roman"/>
        </w:rPr>
      </w:pPr>
    </w:p>
    <w:p w14:paraId="68490BBE" w14:textId="71B5E896" w:rsidR="001E0D46"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7.5. Издержки и выгоды адресатов предлагаемого правового регулирования, не поддающиеся количественной оценке: отсутствуют.</w:t>
      </w:r>
    </w:p>
    <w:p w14:paraId="201FEE16" w14:textId="0FB018D9" w:rsidR="001E0D46"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7.6. Источники данных: отсутствуют.</w:t>
      </w:r>
    </w:p>
    <w:p w14:paraId="033C9ADF"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8. Оценка рисков неблагоприятных последствий применения предлагаемого правового регулирования:</w:t>
      </w:r>
    </w:p>
    <w:p w14:paraId="65D61DB9" w14:textId="77777777" w:rsidR="00231AD0" w:rsidRPr="00970C13" w:rsidRDefault="00231AD0" w:rsidP="00A75851">
      <w:pPr>
        <w:autoSpaceDE w:val="0"/>
        <w:autoSpaceDN w:val="0"/>
        <w:adjustRightInd w:val="0"/>
        <w:spacing w:after="0" w:line="240" w:lineRule="auto"/>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522432" w:rsidRPr="00970C13" w14:paraId="18D384CA" w14:textId="77777777" w:rsidTr="0022163D">
        <w:tc>
          <w:tcPr>
            <w:tcW w:w="2392" w:type="dxa"/>
            <w:tcBorders>
              <w:top w:val="single" w:sz="4" w:space="0" w:color="auto"/>
              <w:left w:val="single" w:sz="4" w:space="0" w:color="auto"/>
              <w:bottom w:val="single" w:sz="4" w:space="0" w:color="auto"/>
              <w:right w:val="single" w:sz="4" w:space="0" w:color="auto"/>
            </w:tcBorders>
          </w:tcPr>
          <w:p w14:paraId="470E07DF"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8.1. Виды</w:t>
            </w:r>
          </w:p>
          <w:p w14:paraId="0050CBF6"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рисков</w:t>
            </w:r>
          </w:p>
          <w:p w14:paraId="36AD4D99" w14:textId="77777777" w:rsidR="00522432" w:rsidRPr="00970C13" w:rsidRDefault="00522432" w:rsidP="000C2129">
            <w:pPr>
              <w:autoSpaceDE w:val="0"/>
              <w:autoSpaceDN w:val="0"/>
              <w:adjustRightInd w:val="0"/>
              <w:spacing w:after="0" w:line="240" w:lineRule="auto"/>
              <w:jc w:val="center"/>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3186A706"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8.2. Оценка</w:t>
            </w:r>
          </w:p>
          <w:p w14:paraId="15C25B23"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вероятности</w:t>
            </w:r>
          </w:p>
          <w:p w14:paraId="5C2F0BE7"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наступления</w:t>
            </w:r>
          </w:p>
          <w:p w14:paraId="13E893FB"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неблагоприятных</w:t>
            </w:r>
          </w:p>
          <w:p w14:paraId="5C81CFB6"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последствий</w:t>
            </w:r>
          </w:p>
          <w:p w14:paraId="7B0A568D" w14:textId="77777777" w:rsidR="00522432" w:rsidRPr="00970C13" w:rsidRDefault="00522432" w:rsidP="000C2129">
            <w:pPr>
              <w:autoSpaceDE w:val="0"/>
              <w:autoSpaceDN w:val="0"/>
              <w:adjustRightInd w:val="0"/>
              <w:spacing w:after="0" w:line="240" w:lineRule="auto"/>
              <w:jc w:val="center"/>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56A74C78"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8.3. Методы</w:t>
            </w:r>
          </w:p>
          <w:p w14:paraId="6B2D6B23"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контроля рисков</w:t>
            </w:r>
          </w:p>
          <w:p w14:paraId="48740BDC" w14:textId="77777777" w:rsidR="00522432" w:rsidRPr="00970C13" w:rsidRDefault="00522432" w:rsidP="000C2129">
            <w:pPr>
              <w:autoSpaceDE w:val="0"/>
              <w:autoSpaceDN w:val="0"/>
              <w:adjustRightInd w:val="0"/>
              <w:spacing w:after="0" w:line="240" w:lineRule="auto"/>
              <w:jc w:val="center"/>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26F7D15D"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8.4. Степень контроля</w:t>
            </w:r>
          </w:p>
          <w:p w14:paraId="0C27997B"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рисков (полный /</w:t>
            </w:r>
          </w:p>
          <w:p w14:paraId="6637BC1A"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частичный /</w:t>
            </w:r>
          </w:p>
          <w:p w14:paraId="03382909"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отсутствует)</w:t>
            </w:r>
          </w:p>
          <w:p w14:paraId="1C8AEDDA" w14:textId="77777777" w:rsidR="00522432" w:rsidRPr="00970C13" w:rsidRDefault="00522432" w:rsidP="000C2129">
            <w:pPr>
              <w:autoSpaceDE w:val="0"/>
              <w:autoSpaceDN w:val="0"/>
              <w:adjustRightInd w:val="0"/>
              <w:spacing w:after="0" w:line="240" w:lineRule="auto"/>
              <w:jc w:val="center"/>
              <w:rPr>
                <w:rFonts w:ascii="Times New Roman" w:hAnsi="Times New Roman"/>
              </w:rPr>
            </w:pPr>
          </w:p>
        </w:tc>
      </w:tr>
      <w:tr w:rsidR="00522432" w:rsidRPr="00970C13" w14:paraId="18BBD1E4" w14:textId="77777777" w:rsidTr="0022163D">
        <w:tc>
          <w:tcPr>
            <w:tcW w:w="2392" w:type="dxa"/>
            <w:tcBorders>
              <w:top w:val="single" w:sz="4" w:space="0" w:color="auto"/>
              <w:left w:val="single" w:sz="4" w:space="0" w:color="auto"/>
              <w:bottom w:val="single" w:sz="4" w:space="0" w:color="auto"/>
              <w:right w:val="single" w:sz="4" w:space="0" w:color="auto"/>
            </w:tcBorders>
          </w:tcPr>
          <w:p w14:paraId="0599F388"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14:paraId="7E205A15"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3A2CC1E1"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62169E17"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w:t>
            </w:r>
          </w:p>
        </w:tc>
      </w:tr>
    </w:tbl>
    <w:p w14:paraId="5C377E8E" w14:textId="77777777" w:rsidR="00B95EC2" w:rsidRPr="00970C13" w:rsidRDefault="00B95EC2" w:rsidP="00CB747E">
      <w:pPr>
        <w:autoSpaceDE w:val="0"/>
        <w:autoSpaceDN w:val="0"/>
        <w:adjustRightInd w:val="0"/>
        <w:spacing w:after="0" w:line="240" w:lineRule="auto"/>
        <w:ind w:firstLine="708"/>
        <w:rPr>
          <w:rFonts w:ascii="Times New Roman" w:hAnsi="Times New Roman"/>
          <w:sz w:val="28"/>
          <w:szCs w:val="28"/>
        </w:rPr>
      </w:pPr>
    </w:p>
    <w:p w14:paraId="7CE168DD" w14:textId="03FD8DD3" w:rsidR="001E0D46" w:rsidRPr="00970C13" w:rsidRDefault="00522432" w:rsidP="00153AA8">
      <w:pPr>
        <w:autoSpaceDE w:val="0"/>
        <w:autoSpaceDN w:val="0"/>
        <w:adjustRightInd w:val="0"/>
        <w:spacing w:after="0" w:line="240" w:lineRule="auto"/>
        <w:ind w:firstLine="851"/>
        <w:rPr>
          <w:rFonts w:ascii="Times New Roman" w:hAnsi="Times New Roman"/>
          <w:sz w:val="28"/>
          <w:szCs w:val="28"/>
        </w:rPr>
      </w:pPr>
      <w:r w:rsidRPr="00970C13">
        <w:rPr>
          <w:rFonts w:ascii="Times New Roman" w:hAnsi="Times New Roman"/>
          <w:sz w:val="28"/>
          <w:szCs w:val="28"/>
        </w:rPr>
        <w:t>8.5. Источники данных: отсутствуют.</w:t>
      </w:r>
    </w:p>
    <w:p w14:paraId="1F5D4C59" w14:textId="77777777" w:rsidR="00522432" w:rsidRPr="00970C13" w:rsidRDefault="00522432" w:rsidP="00153AA8">
      <w:pPr>
        <w:autoSpaceDE w:val="0"/>
        <w:autoSpaceDN w:val="0"/>
        <w:adjustRightInd w:val="0"/>
        <w:spacing w:after="0" w:line="240" w:lineRule="auto"/>
        <w:ind w:firstLine="851"/>
        <w:rPr>
          <w:rFonts w:ascii="Times New Roman" w:hAnsi="Times New Roman"/>
          <w:sz w:val="28"/>
          <w:szCs w:val="28"/>
        </w:rPr>
      </w:pPr>
      <w:r w:rsidRPr="00970C13">
        <w:rPr>
          <w:rFonts w:ascii="Times New Roman" w:hAnsi="Times New Roman"/>
          <w:sz w:val="28"/>
          <w:szCs w:val="28"/>
        </w:rPr>
        <w:t>9. Сравнение возможных вариантов решения проблемы:</w:t>
      </w:r>
    </w:p>
    <w:p w14:paraId="2D964254" w14:textId="77777777" w:rsidR="00231AD0" w:rsidRPr="00970C13" w:rsidRDefault="00231AD0" w:rsidP="00CB747E">
      <w:pPr>
        <w:autoSpaceDE w:val="0"/>
        <w:autoSpaceDN w:val="0"/>
        <w:adjustRightInd w:val="0"/>
        <w:spacing w:after="0" w:line="240" w:lineRule="auto"/>
        <w:ind w:firstLine="708"/>
        <w:rPr>
          <w:rFonts w:ascii="Times New Roman" w:hAnsi="Times New Roman"/>
          <w:sz w:val="28"/>
          <w:szCs w:val="28"/>
        </w:rPr>
      </w:pP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390"/>
        <w:gridCol w:w="2126"/>
        <w:gridCol w:w="3180"/>
      </w:tblGrid>
      <w:tr w:rsidR="00522432" w:rsidRPr="00970C13" w14:paraId="7286442E" w14:textId="77777777" w:rsidTr="00970C13">
        <w:tc>
          <w:tcPr>
            <w:tcW w:w="4390" w:type="dxa"/>
            <w:tcBorders>
              <w:top w:val="single" w:sz="4" w:space="0" w:color="auto"/>
              <w:left w:val="single" w:sz="4" w:space="0" w:color="auto"/>
              <w:bottom w:val="single" w:sz="4" w:space="0" w:color="auto"/>
              <w:right w:val="single" w:sz="4" w:space="0" w:color="auto"/>
            </w:tcBorders>
          </w:tcPr>
          <w:p w14:paraId="5946C4AD" w14:textId="77777777" w:rsidR="00522432" w:rsidRPr="00970C13" w:rsidRDefault="00522432" w:rsidP="00970C13">
            <w:pPr>
              <w:autoSpaceDE w:val="0"/>
              <w:autoSpaceDN w:val="0"/>
              <w:adjustRightInd w:val="0"/>
              <w:spacing w:after="0" w:line="240" w:lineRule="auto"/>
              <w:jc w:val="center"/>
              <w:rPr>
                <w:rFonts w:ascii="Times New Roman" w:hAnsi="Times New Roman"/>
              </w:rPr>
            </w:pPr>
          </w:p>
        </w:tc>
        <w:tc>
          <w:tcPr>
            <w:tcW w:w="2126" w:type="dxa"/>
            <w:tcBorders>
              <w:top w:val="single" w:sz="4" w:space="0" w:color="auto"/>
              <w:left w:val="single" w:sz="4" w:space="0" w:color="auto"/>
              <w:bottom w:val="single" w:sz="4" w:space="0" w:color="auto"/>
              <w:right w:val="single" w:sz="4" w:space="0" w:color="auto"/>
            </w:tcBorders>
          </w:tcPr>
          <w:p w14:paraId="0AF41298" w14:textId="77777777" w:rsidR="00522432" w:rsidRPr="00970C13" w:rsidRDefault="00522432" w:rsidP="00970C13">
            <w:pPr>
              <w:autoSpaceDE w:val="0"/>
              <w:autoSpaceDN w:val="0"/>
              <w:adjustRightInd w:val="0"/>
              <w:spacing w:after="0" w:line="240" w:lineRule="auto"/>
              <w:jc w:val="center"/>
              <w:rPr>
                <w:rFonts w:ascii="Times New Roman" w:hAnsi="Times New Roman"/>
              </w:rPr>
            </w:pPr>
            <w:r w:rsidRPr="00970C13">
              <w:rPr>
                <w:rFonts w:ascii="Times New Roman" w:hAnsi="Times New Roman"/>
              </w:rPr>
              <w:t>Вариант 1</w:t>
            </w:r>
          </w:p>
        </w:tc>
        <w:tc>
          <w:tcPr>
            <w:tcW w:w="3180" w:type="dxa"/>
            <w:tcBorders>
              <w:top w:val="single" w:sz="4" w:space="0" w:color="auto"/>
              <w:left w:val="single" w:sz="4" w:space="0" w:color="auto"/>
              <w:bottom w:val="single" w:sz="4" w:space="0" w:color="auto"/>
              <w:right w:val="single" w:sz="4" w:space="0" w:color="auto"/>
            </w:tcBorders>
          </w:tcPr>
          <w:p w14:paraId="5079FA5B" w14:textId="77777777" w:rsidR="00522432" w:rsidRPr="00970C13" w:rsidRDefault="00522432" w:rsidP="00970C13">
            <w:pPr>
              <w:autoSpaceDE w:val="0"/>
              <w:autoSpaceDN w:val="0"/>
              <w:adjustRightInd w:val="0"/>
              <w:spacing w:after="0" w:line="240" w:lineRule="auto"/>
              <w:jc w:val="center"/>
              <w:rPr>
                <w:rFonts w:ascii="Times New Roman" w:hAnsi="Times New Roman"/>
              </w:rPr>
            </w:pPr>
            <w:r w:rsidRPr="00970C13">
              <w:rPr>
                <w:rFonts w:ascii="Times New Roman" w:hAnsi="Times New Roman"/>
              </w:rPr>
              <w:t>Вариант 2</w:t>
            </w:r>
          </w:p>
        </w:tc>
      </w:tr>
      <w:tr w:rsidR="00522432" w:rsidRPr="00970C13" w14:paraId="1E24D898" w14:textId="77777777" w:rsidTr="00970C13">
        <w:tc>
          <w:tcPr>
            <w:tcW w:w="4390" w:type="dxa"/>
            <w:tcBorders>
              <w:top w:val="single" w:sz="4" w:space="0" w:color="auto"/>
              <w:left w:val="single" w:sz="4" w:space="0" w:color="auto"/>
              <w:bottom w:val="single" w:sz="4" w:space="0" w:color="auto"/>
              <w:right w:val="single" w:sz="4" w:space="0" w:color="auto"/>
            </w:tcBorders>
          </w:tcPr>
          <w:p w14:paraId="23F291B9"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9.1 Содержание варианта решения</w:t>
            </w:r>
          </w:p>
          <w:p w14:paraId="2BCD272C"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проблемы</w:t>
            </w:r>
          </w:p>
        </w:tc>
        <w:tc>
          <w:tcPr>
            <w:tcW w:w="2126" w:type="dxa"/>
            <w:tcBorders>
              <w:top w:val="single" w:sz="4" w:space="0" w:color="auto"/>
              <w:left w:val="single" w:sz="4" w:space="0" w:color="auto"/>
              <w:bottom w:val="single" w:sz="4" w:space="0" w:color="auto"/>
              <w:right w:val="single" w:sz="4" w:space="0" w:color="auto"/>
            </w:tcBorders>
          </w:tcPr>
          <w:p w14:paraId="786488F7" w14:textId="77777777" w:rsidR="00522432" w:rsidRPr="00970C13" w:rsidRDefault="00522432" w:rsidP="000C2129">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Принятие муниципального нормативного правового акта</w:t>
            </w:r>
          </w:p>
        </w:tc>
        <w:tc>
          <w:tcPr>
            <w:tcW w:w="3180" w:type="dxa"/>
            <w:tcBorders>
              <w:top w:val="single" w:sz="4" w:space="0" w:color="auto"/>
              <w:left w:val="single" w:sz="4" w:space="0" w:color="auto"/>
              <w:bottom w:val="single" w:sz="4" w:space="0" w:color="auto"/>
              <w:right w:val="single" w:sz="4" w:space="0" w:color="auto"/>
            </w:tcBorders>
          </w:tcPr>
          <w:p w14:paraId="43E75E98" w14:textId="77777777" w:rsidR="00522432" w:rsidRPr="00970C13" w:rsidRDefault="00522432" w:rsidP="000C2129">
            <w:pPr>
              <w:pStyle w:val="ConsPlusNormal"/>
              <w:jc w:val="center"/>
              <w:rPr>
                <w:rFonts w:ascii="Times New Roman" w:hAnsi="Times New Roman" w:cs="Times New Roman"/>
                <w:sz w:val="22"/>
                <w:szCs w:val="22"/>
              </w:rPr>
            </w:pPr>
            <w:r w:rsidRPr="00970C13">
              <w:rPr>
                <w:rFonts w:ascii="Times New Roman" w:hAnsi="Times New Roman" w:cs="Times New Roman"/>
                <w:sz w:val="22"/>
                <w:szCs w:val="22"/>
              </w:rPr>
              <w:t>Непринятие муниципального нормативного правового акта</w:t>
            </w:r>
          </w:p>
        </w:tc>
      </w:tr>
      <w:tr w:rsidR="00522432" w:rsidRPr="00970C13" w14:paraId="388DF9C1" w14:textId="77777777" w:rsidTr="00970C13">
        <w:tc>
          <w:tcPr>
            <w:tcW w:w="4390" w:type="dxa"/>
            <w:tcBorders>
              <w:top w:val="single" w:sz="4" w:space="0" w:color="auto"/>
              <w:left w:val="single" w:sz="4" w:space="0" w:color="auto"/>
              <w:bottom w:val="single" w:sz="4" w:space="0" w:color="auto"/>
              <w:right w:val="single" w:sz="4" w:space="0" w:color="auto"/>
            </w:tcBorders>
          </w:tcPr>
          <w:p w14:paraId="0695FDDD"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9.2. Качественная характеристика и</w:t>
            </w:r>
          </w:p>
          <w:p w14:paraId="4338B511"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оценка динамики численности</w:t>
            </w:r>
          </w:p>
          <w:p w14:paraId="71872656"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потенциальных адресатов</w:t>
            </w:r>
          </w:p>
          <w:p w14:paraId="68D6B749"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предлагаемого правового регулирования</w:t>
            </w:r>
          </w:p>
          <w:p w14:paraId="10426A14"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в среднесрочном периоде (1 - 3 года)</w:t>
            </w:r>
          </w:p>
        </w:tc>
        <w:tc>
          <w:tcPr>
            <w:tcW w:w="2126" w:type="dxa"/>
            <w:tcBorders>
              <w:top w:val="single" w:sz="4" w:space="0" w:color="auto"/>
              <w:left w:val="single" w:sz="4" w:space="0" w:color="auto"/>
              <w:bottom w:val="single" w:sz="4" w:space="0" w:color="auto"/>
              <w:right w:val="single" w:sz="4" w:space="0" w:color="auto"/>
            </w:tcBorders>
          </w:tcPr>
          <w:p w14:paraId="5EEC2CB9" w14:textId="77777777" w:rsidR="00522432" w:rsidRPr="00970C13" w:rsidRDefault="00522432" w:rsidP="000C2129">
            <w:pPr>
              <w:pStyle w:val="ConsPlusNonformat"/>
              <w:jc w:val="center"/>
              <w:rPr>
                <w:rFonts w:ascii="Times New Roman" w:hAnsi="Times New Roman" w:cs="Times New Roman"/>
                <w:sz w:val="22"/>
                <w:szCs w:val="22"/>
              </w:rPr>
            </w:pPr>
            <w:r w:rsidRPr="00970C13">
              <w:rPr>
                <w:rFonts w:ascii="Times New Roman" w:hAnsi="Times New Roman" w:cs="Times New Roman"/>
                <w:sz w:val="22"/>
                <w:szCs w:val="22"/>
              </w:rPr>
              <w:t xml:space="preserve">Правообладатели земельных участков, либо их представители, наделенные соответствующими </w:t>
            </w:r>
            <w:r w:rsidRPr="00970C13">
              <w:rPr>
                <w:rFonts w:ascii="Times New Roman" w:hAnsi="Times New Roman" w:cs="Times New Roman"/>
                <w:sz w:val="22"/>
                <w:szCs w:val="22"/>
              </w:rPr>
              <w:lastRenderedPageBreak/>
              <w:t>полномочиями</w:t>
            </w:r>
          </w:p>
        </w:tc>
        <w:tc>
          <w:tcPr>
            <w:tcW w:w="3180" w:type="dxa"/>
            <w:tcBorders>
              <w:top w:val="single" w:sz="4" w:space="0" w:color="auto"/>
              <w:left w:val="single" w:sz="4" w:space="0" w:color="auto"/>
              <w:bottom w:val="single" w:sz="4" w:space="0" w:color="auto"/>
              <w:right w:val="single" w:sz="4" w:space="0" w:color="auto"/>
            </w:tcBorders>
          </w:tcPr>
          <w:p w14:paraId="257C9C89" w14:textId="77777777" w:rsidR="00522432" w:rsidRPr="00970C13" w:rsidRDefault="00522432" w:rsidP="000C2129">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lastRenderedPageBreak/>
              <w:t>отсутствует</w:t>
            </w:r>
          </w:p>
        </w:tc>
      </w:tr>
      <w:tr w:rsidR="00522432" w:rsidRPr="00970C13" w14:paraId="6A906E94" w14:textId="77777777" w:rsidTr="00970C13">
        <w:tc>
          <w:tcPr>
            <w:tcW w:w="4390" w:type="dxa"/>
            <w:tcBorders>
              <w:top w:val="single" w:sz="4" w:space="0" w:color="auto"/>
              <w:left w:val="single" w:sz="4" w:space="0" w:color="auto"/>
              <w:bottom w:val="single" w:sz="4" w:space="0" w:color="auto"/>
              <w:right w:val="single" w:sz="4" w:space="0" w:color="auto"/>
            </w:tcBorders>
          </w:tcPr>
          <w:p w14:paraId="39B32D9E"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9.3. Оценка дополнительных расходов</w:t>
            </w:r>
          </w:p>
          <w:p w14:paraId="29E9CB56"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(доходов) потенциальных адресатов</w:t>
            </w:r>
          </w:p>
          <w:p w14:paraId="092A59EB"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регулирования, связанных с введением</w:t>
            </w:r>
          </w:p>
          <w:p w14:paraId="38C83E46"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7509DC38" w14:textId="77777777" w:rsidR="00522432" w:rsidRPr="00970C13" w:rsidRDefault="00522432" w:rsidP="000C2129">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отсутствует</w:t>
            </w:r>
          </w:p>
        </w:tc>
        <w:tc>
          <w:tcPr>
            <w:tcW w:w="3180" w:type="dxa"/>
            <w:tcBorders>
              <w:top w:val="single" w:sz="4" w:space="0" w:color="auto"/>
              <w:left w:val="single" w:sz="4" w:space="0" w:color="auto"/>
              <w:bottom w:val="single" w:sz="4" w:space="0" w:color="auto"/>
              <w:right w:val="single" w:sz="4" w:space="0" w:color="auto"/>
            </w:tcBorders>
          </w:tcPr>
          <w:p w14:paraId="1652338D" w14:textId="77777777" w:rsidR="00522432" w:rsidRPr="00970C13" w:rsidRDefault="00522432" w:rsidP="000C2129">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отсутствует</w:t>
            </w:r>
          </w:p>
        </w:tc>
      </w:tr>
      <w:tr w:rsidR="00522432" w:rsidRPr="00970C13" w14:paraId="4ED993A6" w14:textId="77777777" w:rsidTr="00970C13">
        <w:tc>
          <w:tcPr>
            <w:tcW w:w="4390" w:type="dxa"/>
            <w:tcBorders>
              <w:top w:val="single" w:sz="4" w:space="0" w:color="auto"/>
              <w:left w:val="single" w:sz="4" w:space="0" w:color="auto"/>
              <w:bottom w:val="single" w:sz="4" w:space="0" w:color="auto"/>
              <w:right w:val="single" w:sz="4" w:space="0" w:color="auto"/>
            </w:tcBorders>
          </w:tcPr>
          <w:p w14:paraId="41EF131C"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9.4. Оценка расходов (доходов) местных</w:t>
            </w:r>
          </w:p>
          <w:p w14:paraId="0BBCEFDE"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бюджетов, связанных с введением</w:t>
            </w:r>
          </w:p>
          <w:p w14:paraId="6A4AD131"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534831D2" w14:textId="77777777" w:rsidR="00522432" w:rsidRPr="00970C13" w:rsidRDefault="00522432" w:rsidP="000C2129">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отсутствует</w:t>
            </w:r>
          </w:p>
        </w:tc>
        <w:tc>
          <w:tcPr>
            <w:tcW w:w="3180" w:type="dxa"/>
            <w:tcBorders>
              <w:top w:val="single" w:sz="4" w:space="0" w:color="auto"/>
              <w:left w:val="single" w:sz="4" w:space="0" w:color="auto"/>
              <w:bottom w:val="single" w:sz="4" w:space="0" w:color="auto"/>
              <w:right w:val="single" w:sz="4" w:space="0" w:color="auto"/>
            </w:tcBorders>
          </w:tcPr>
          <w:p w14:paraId="13AC2A25" w14:textId="77777777" w:rsidR="00522432" w:rsidRPr="00970C13" w:rsidRDefault="00522432" w:rsidP="000C2129">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отсутствует</w:t>
            </w:r>
          </w:p>
        </w:tc>
      </w:tr>
      <w:tr w:rsidR="00522432" w:rsidRPr="00970C13" w14:paraId="64DC7E46" w14:textId="77777777" w:rsidTr="00970C13">
        <w:tc>
          <w:tcPr>
            <w:tcW w:w="4390" w:type="dxa"/>
            <w:tcBorders>
              <w:top w:val="single" w:sz="4" w:space="0" w:color="auto"/>
              <w:left w:val="single" w:sz="4" w:space="0" w:color="auto"/>
              <w:bottom w:val="single" w:sz="4" w:space="0" w:color="auto"/>
              <w:right w:val="single" w:sz="4" w:space="0" w:color="auto"/>
            </w:tcBorders>
          </w:tcPr>
          <w:p w14:paraId="0C0228B7"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9.5. Оценка возможности достижения</w:t>
            </w:r>
          </w:p>
          <w:p w14:paraId="49E0AD0D"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заявленных целей регулирования</w:t>
            </w:r>
          </w:p>
          <w:p w14:paraId="4B5BAAE2"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(раздел 3 сводного отчета) посредством</w:t>
            </w:r>
          </w:p>
          <w:p w14:paraId="16B76DCE"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применения рассматриваемых</w:t>
            </w:r>
          </w:p>
          <w:p w14:paraId="15FC392D"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вариантов предлагаемого правового</w:t>
            </w:r>
          </w:p>
          <w:p w14:paraId="082A35D0"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регулирования</w:t>
            </w:r>
          </w:p>
        </w:tc>
        <w:tc>
          <w:tcPr>
            <w:tcW w:w="2126" w:type="dxa"/>
            <w:tcBorders>
              <w:top w:val="single" w:sz="4" w:space="0" w:color="auto"/>
              <w:left w:val="single" w:sz="4" w:space="0" w:color="auto"/>
              <w:bottom w:val="single" w:sz="4" w:space="0" w:color="auto"/>
              <w:right w:val="single" w:sz="4" w:space="0" w:color="auto"/>
            </w:tcBorders>
          </w:tcPr>
          <w:p w14:paraId="565F2475" w14:textId="77777777" w:rsidR="00522432" w:rsidRPr="00970C13" w:rsidRDefault="00522432" w:rsidP="000C2129">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Предполагаемая цель будет достигнута</w:t>
            </w:r>
          </w:p>
        </w:tc>
        <w:tc>
          <w:tcPr>
            <w:tcW w:w="3180" w:type="dxa"/>
            <w:tcBorders>
              <w:top w:val="single" w:sz="4" w:space="0" w:color="auto"/>
              <w:left w:val="single" w:sz="4" w:space="0" w:color="auto"/>
              <w:bottom w:val="single" w:sz="4" w:space="0" w:color="auto"/>
              <w:right w:val="single" w:sz="4" w:space="0" w:color="auto"/>
            </w:tcBorders>
          </w:tcPr>
          <w:p w14:paraId="1B0689AD" w14:textId="77777777" w:rsidR="00522432" w:rsidRPr="00970C13" w:rsidRDefault="00522432" w:rsidP="000C2129">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Предполагаемая цель не будет достигнута</w:t>
            </w:r>
          </w:p>
        </w:tc>
      </w:tr>
      <w:tr w:rsidR="00522432" w:rsidRPr="00970C13" w14:paraId="12CA9279" w14:textId="77777777" w:rsidTr="00970C13">
        <w:tc>
          <w:tcPr>
            <w:tcW w:w="4390" w:type="dxa"/>
            <w:tcBorders>
              <w:top w:val="single" w:sz="4" w:space="0" w:color="auto"/>
              <w:left w:val="single" w:sz="4" w:space="0" w:color="auto"/>
              <w:bottom w:val="single" w:sz="4" w:space="0" w:color="auto"/>
              <w:right w:val="single" w:sz="4" w:space="0" w:color="auto"/>
            </w:tcBorders>
          </w:tcPr>
          <w:p w14:paraId="79E527C1"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9.6. Оценка рисков неблагоприятных</w:t>
            </w:r>
          </w:p>
          <w:p w14:paraId="67331FA1" w14:textId="77777777" w:rsidR="00522432" w:rsidRPr="00970C13" w:rsidRDefault="00522432" w:rsidP="000C2129">
            <w:pPr>
              <w:autoSpaceDE w:val="0"/>
              <w:autoSpaceDN w:val="0"/>
              <w:adjustRightInd w:val="0"/>
              <w:spacing w:after="0" w:line="240" w:lineRule="auto"/>
              <w:jc w:val="center"/>
              <w:rPr>
                <w:rFonts w:ascii="Times New Roman" w:hAnsi="Times New Roman"/>
              </w:rPr>
            </w:pPr>
            <w:r w:rsidRPr="00970C13">
              <w:rPr>
                <w:rFonts w:ascii="Times New Roman" w:hAnsi="Times New Roman"/>
              </w:rPr>
              <w:t>последствий</w:t>
            </w:r>
          </w:p>
        </w:tc>
        <w:tc>
          <w:tcPr>
            <w:tcW w:w="2126" w:type="dxa"/>
            <w:tcBorders>
              <w:top w:val="single" w:sz="4" w:space="0" w:color="auto"/>
              <w:left w:val="single" w:sz="4" w:space="0" w:color="auto"/>
              <w:bottom w:val="single" w:sz="4" w:space="0" w:color="auto"/>
              <w:right w:val="single" w:sz="4" w:space="0" w:color="auto"/>
            </w:tcBorders>
          </w:tcPr>
          <w:p w14:paraId="2F5161E5" w14:textId="77777777" w:rsidR="00522432" w:rsidRPr="00970C13" w:rsidRDefault="00522432" w:rsidP="000C2129">
            <w:pPr>
              <w:pStyle w:val="ConsPlusNormal"/>
              <w:ind w:firstLine="0"/>
              <w:jc w:val="center"/>
              <w:rPr>
                <w:rFonts w:ascii="Times New Roman" w:hAnsi="Times New Roman" w:cs="Times New Roman"/>
                <w:sz w:val="22"/>
                <w:szCs w:val="22"/>
              </w:rPr>
            </w:pPr>
            <w:r w:rsidRPr="00970C13">
              <w:rPr>
                <w:rFonts w:ascii="Times New Roman" w:hAnsi="Times New Roman" w:cs="Times New Roman"/>
                <w:sz w:val="22"/>
                <w:szCs w:val="22"/>
              </w:rPr>
              <w:t>отсутствует</w:t>
            </w:r>
          </w:p>
        </w:tc>
        <w:tc>
          <w:tcPr>
            <w:tcW w:w="3180" w:type="dxa"/>
            <w:tcBorders>
              <w:top w:val="single" w:sz="4" w:space="0" w:color="auto"/>
              <w:left w:val="single" w:sz="4" w:space="0" w:color="auto"/>
              <w:bottom w:val="single" w:sz="4" w:space="0" w:color="auto"/>
              <w:right w:val="single" w:sz="4" w:space="0" w:color="auto"/>
            </w:tcBorders>
          </w:tcPr>
          <w:p w14:paraId="60255213" w14:textId="6958CE78" w:rsidR="00522432" w:rsidRPr="00970C13" w:rsidRDefault="00674359" w:rsidP="000C2129">
            <w:pPr>
              <w:pStyle w:val="ConsPlusNormal"/>
              <w:ind w:firstLine="0"/>
              <w:jc w:val="center"/>
              <w:rPr>
                <w:rFonts w:ascii="Times New Roman" w:hAnsi="Times New Roman" w:cs="Times New Roman"/>
                <w:sz w:val="24"/>
                <w:szCs w:val="22"/>
              </w:rPr>
            </w:pPr>
            <w:r w:rsidRPr="00970C13">
              <w:rPr>
                <w:rFonts w:ascii="Times New Roman" w:hAnsi="Times New Roman"/>
                <w:sz w:val="24"/>
                <w:szCs w:val="28"/>
              </w:rPr>
              <w:t xml:space="preserve">Несоответствие </w:t>
            </w:r>
            <w:r w:rsidR="000C2129" w:rsidRPr="00970C13">
              <w:rPr>
                <w:rFonts w:ascii="Times New Roman" w:hAnsi="Times New Roman"/>
                <w:sz w:val="24"/>
                <w:szCs w:val="28"/>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w:t>
            </w:r>
          </w:p>
        </w:tc>
      </w:tr>
    </w:tbl>
    <w:p w14:paraId="4200F306" w14:textId="77777777" w:rsidR="00231AD0" w:rsidRPr="00970C13" w:rsidRDefault="00231AD0" w:rsidP="00CB747E">
      <w:pPr>
        <w:autoSpaceDE w:val="0"/>
        <w:autoSpaceDN w:val="0"/>
        <w:adjustRightInd w:val="0"/>
        <w:spacing w:after="0" w:line="240" w:lineRule="auto"/>
        <w:ind w:firstLine="708"/>
        <w:jc w:val="both"/>
        <w:rPr>
          <w:rFonts w:ascii="Times New Roman" w:hAnsi="Times New Roman"/>
          <w:sz w:val="28"/>
          <w:szCs w:val="28"/>
        </w:rPr>
      </w:pPr>
    </w:p>
    <w:p w14:paraId="0061F132" w14:textId="00EDE899"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 xml:space="preserve">9.7. Обоснование выбора предпочтительного варианта решения выявленной проблемы: </w:t>
      </w:r>
    </w:p>
    <w:p w14:paraId="5AA2F61D" w14:textId="3136843C" w:rsidR="00FE5643"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bCs/>
          <w:sz w:val="28"/>
          <w:szCs w:val="28"/>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Pr="00970C13">
        <w:rPr>
          <w:rFonts w:ascii="Times New Roman" w:hAnsi="Times New Roman"/>
          <w:sz w:val="28"/>
          <w:szCs w:val="28"/>
        </w:rPr>
        <w:t>.</w:t>
      </w:r>
    </w:p>
    <w:p w14:paraId="38C89F36"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 xml:space="preserve">9.8. Детальное описание предлагаемого варианта решения проблемы: </w:t>
      </w:r>
    </w:p>
    <w:p w14:paraId="4C580FD8" w14:textId="1D273C55" w:rsidR="00216466" w:rsidRPr="00970C13" w:rsidRDefault="00B95EC2" w:rsidP="00216466">
      <w:pPr>
        <w:pStyle w:val="ad"/>
        <w:ind w:firstLine="851"/>
        <w:jc w:val="both"/>
        <w:rPr>
          <w:rFonts w:ascii="Times New Roman" w:hAnsi="Times New Roman"/>
          <w:iCs/>
          <w:color w:val="000000" w:themeColor="text1"/>
          <w:sz w:val="28"/>
          <w:szCs w:val="28"/>
        </w:rPr>
      </w:pPr>
      <w:r w:rsidRPr="00970C13">
        <w:rPr>
          <w:rFonts w:ascii="Times New Roman" w:hAnsi="Times New Roman"/>
          <w:iCs/>
          <w:sz w:val="28"/>
          <w:szCs w:val="28"/>
        </w:rPr>
        <w:t xml:space="preserve">Проект постановления предусматривает </w:t>
      </w:r>
      <w:r w:rsidR="00674359" w:rsidRPr="00970C13">
        <w:rPr>
          <w:rFonts w:ascii="Times New Roman" w:hAnsi="Times New Roman"/>
          <w:iCs/>
          <w:sz w:val="28"/>
          <w:szCs w:val="28"/>
        </w:rPr>
        <w:t>вн</w:t>
      </w:r>
      <w:r w:rsidR="00674359" w:rsidRPr="00970C13">
        <w:rPr>
          <w:rFonts w:ascii="Times New Roman" w:hAnsi="Times New Roman"/>
          <w:color w:val="000000" w:themeColor="text1"/>
          <w:sz w:val="28"/>
          <w:szCs w:val="28"/>
        </w:rPr>
        <w:t xml:space="preserve">есение изменений в постановление администрации муниципального образования Крымский район от </w:t>
      </w:r>
      <w:r w:rsidR="00092984" w:rsidRPr="00970C13">
        <w:rPr>
          <w:rFonts w:ascii="Times New Roman" w:hAnsi="Times New Roman"/>
          <w:color w:val="000000" w:themeColor="text1"/>
          <w:sz w:val="28"/>
          <w:szCs w:val="28"/>
        </w:rPr>
        <w:t xml:space="preserve">31.12.2019 № 2794 </w:t>
      </w:r>
      <w:r w:rsidR="00674359" w:rsidRPr="00970C13">
        <w:rPr>
          <w:rFonts w:ascii="Times New Roman" w:hAnsi="Times New Roman"/>
          <w:color w:val="000000" w:themeColor="text1"/>
          <w:sz w:val="28"/>
          <w:szCs w:val="28"/>
        </w:rPr>
        <w:t>«Об утверждении административного регламента предоставления муниципальной услуги «</w:t>
      </w:r>
      <w:r w:rsidR="00092984" w:rsidRPr="00970C13">
        <w:rPr>
          <w:rFonts w:ascii="Times New Roman" w:hAnsi="Times New Roman"/>
          <w:sz w:val="28"/>
          <w:szCs w:val="28"/>
        </w:rPr>
        <w:t xml:space="preserve">Предоставление разрешения на условно разрешённый вид использования земельного участка или объекта </w:t>
      </w:r>
      <w:r w:rsidR="00092984" w:rsidRPr="00970C13">
        <w:rPr>
          <w:rFonts w:ascii="Times New Roman" w:hAnsi="Times New Roman"/>
          <w:sz w:val="28"/>
          <w:szCs w:val="28"/>
        </w:rPr>
        <w:lastRenderedPageBreak/>
        <w:t>капитального строительства»</w:t>
      </w:r>
      <w:r w:rsidR="00674359" w:rsidRPr="00970C13">
        <w:rPr>
          <w:rFonts w:ascii="Times New Roman" w:hAnsi="Times New Roman"/>
          <w:sz w:val="28"/>
          <w:szCs w:val="28"/>
        </w:rPr>
        <w:t xml:space="preserve"> </w:t>
      </w:r>
      <w:r w:rsidRPr="00970C13">
        <w:rPr>
          <w:rFonts w:ascii="Times New Roman" w:hAnsi="Times New Roman"/>
          <w:bCs/>
          <w:iCs/>
          <w:sz w:val="28"/>
          <w:szCs w:val="28"/>
        </w:rPr>
        <w:t xml:space="preserve">в связи </w:t>
      </w:r>
      <w:r w:rsidR="00674359" w:rsidRPr="00970C13">
        <w:rPr>
          <w:rFonts w:ascii="Times New Roman" w:hAnsi="Times New Roman"/>
          <w:bCs/>
          <w:iCs/>
          <w:sz w:val="28"/>
          <w:szCs w:val="28"/>
        </w:rPr>
        <w:t>с изменениями федерального законодательства о градостроительной деятельности</w:t>
      </w:r>
      <w:r w:rsidRPr="00970C13">
        <w:rPr>
          <w:rFonts w:ascii="Times New Roman" w:hAnsi="Times New Roman"/>
          <w:iCs/>
          <w:color w:val="000000" w:themeColor="text1"/>
          <w:sz w:val="28"/>
          <w:szCs w:val="28"/>
        </w:rPr>
        <w:t>.</w:t>
      </w:r>
    </w:p>
    <w:p w14:paraId="5FFAAE99" w14:textId="55040074" w:rsidR="00FE5643" w:rsidRPr="00970C13" w:rsidRDefault="00B95EC2" w:rsidP="00153AA8">
      <w:pPr>
        <w:pStyle w:val="ad"/>
        <w:ind w:firstLine="851"/>
        <w:jc w:val="both"/>
        <w:rPr>
          <w:rFonts w:ascii="Times New Roman" w:hAnsi="Times New Roman"/>
          <w:iCs/>
          <w:sz w:val="28"/>
          <w:szCs w:val="28"/>
        </w:rPr>
      </w:pPr>
      <w:r w:rsidRPr="00970C13">
        <w:rPr>
          <w:rFonts w:ascii="Times New Roman" w:hAnsi="Times New Roman"/>
          <w:iCs/>
          <w:sz w:val="28"/>
          <w:szCs w:val="28"/>
        </w:rPr>
        <w:t xml:space="preserve">Принятие данного постановления обусловлено необходимостью </w:t>
      </w:r>
      <w:r w:rsidR="00B2507E" w:rsidRPr="00970C13">
        <w:rPr>
          <w:rFonts w:ascii="Times New Roman" w:hAnsi="Times New Roman"/>
          <w:sz w:val="28"/>
          <w:szCs w:val="28"/>
        </w:rPr>
        <w:t>оказания муниципальной услуги «</w:t>
      </w:r>
      <w:r w:rsidR="00AA187E" w:rsidRPr="00970C13">
        <w:rPr>
          <w:rFonts w:ascii="Times New Roman" w:hAnsi="Times New Roman"/>
          <w:sz w:val="28"/>
          <w:szCs w:val="28"/>
        </w:rPr>
        <w:t>Предоставление разрешения на условно разрешённый вид использования земельного участка или объекта капитального строительства</w:t>
      </w:r>
      <w:r w:rsidR="00B2507E" w:rsidRPr="00970C13">
        <w:rPr>
          <w:rFonts w:ascii="Times New Roman" w:hAnsi="Times New Roman"/>
          <w:sz w:val="28"/>
          <w:szCs w:val="28"/>
        </w:rPr>
        <w:t>» в соответствии с действующим законодательством Российской Федерации о градостроительной деятельности</w:t>
      </w:r>
      <w:r w:rsidRPr="00970C13">
        <w:rPr>
          <w:rFonts w:ascii="Times New Roman" w:hAnsi="Times New Roman"/>
          <w:bCs/>
          <w:iCs/>
          <w:sz w:val="28"/>
          <w:szCs w:val="28"/>
        </w:rPr>
        <w:t>.</w:t>
      </w:r>
    </w:p>
    <w:p w14:paraId="2F0915A0"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14:paraId="0A8F6023" w14:textId="4C61AB93"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10.1.</w:t>
      </w:r>
      <w:r w:rsidR="00231AD0" w:rsidRPr="00970C13">
        <w:rPr>
          <w:rFonts w:ascii="Times New Roman" w:hAnsi="Times New Roman"/>
          <w:sz w:val="28"/>
          <w:szCs w:val="28"/>
        </w:rPr>
        <w:t> </w:t>
      </w:r>
      <w:r w:rsidRPr="00970C13">
        <w:rPr>
          <w:rFonts w:ascii="Times New Roman" w:hAnsi="Times New Roman"/>
          <w:sz w:val="28"/>
          <w:szCs w:val="28"/>
        </w:rPr>
        <w:t>Предполагаемая дата вступления в силу муниципального нормативного</w:t>
      </w:r>
      <w:r w:rsidR="004068DB" w:rsidRPr="00970C13">
        <w:rPr>
          <w:rFonts w:ascii="Times New Roman" w:hAnsi="Times New Roman"/>
          <w:sz w:val="28"/>
          <w:szCs w:val="28"/>
        </w:rPr>
        <w:t xml:space="preserve"> </w:t>
      </w:r>
      <w:r w:rsidRPr="00970C13">
        <w:rPr>
          <w:rFonts w:ascii="Times New Roman" w:hAnsi="Times New Roman"/>
          <w:sz w:val="28"/>
          <w:szCs w:val="28"/>
        </w:rPr>
        <w:t>правового акта:</w:t>
      </w:r>
    </w:p>
    <w:p w14:paraId="600ED2A3" w14:textId="23A9F18E" w:rsidR="001E0D46" w:rsidRPr="00970C13" w:rsidRDefault="00AA187E"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Декабрь</w:t>
      </w:r>
      <w:r w:rsidR="00522432" w:rsidRPr="00970C13">
        <w:rPr>
          <w:rFonts w:ascii="Times New Roman" w:hAnsi="Times New Roman"/>
          <w:sz w:val="28"/>
          <w:szCs w:val="28"/>
        </w:rPr>
        <w:t xml:space="preserve"> 202</w:t>
      </w:r>
      <w:r w:rsidR="004068DB" w:rsidRPr="00970C13">
        <w:rPr>
          <w:rFonts w:ascii="Times New Roman" w:hAnsi="Times New Roman"/>
          <w:sz w:val="28"/>
          <w:szCs w:val="28"/>
        </w:rPr>
        <w:t>4</w:t>
      </w:r>
      <w:r w:rsidR="00522432" w:rsidRPr="00970C13">
        <w:rPr>
          <w:rFonts w:ascii="Times New Roman" w:hAnsi="Times New Roman"/>
          <w:sz w:val="28"/>
          <w:szCs w:val="28"/>
        </w:rPr>
        <w:t xml:space="preserve"> г.</w:t>
      </w:r>
    </w:p>
    <w:p w14:paraId="0F6562FF" w14:textId="219E28CC" w:rsidR="001E0D46"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 xml:space="preserve">10.2. Необходимость установления переходного периода и (или) отсрочки введения предлагаемого правового регулирования: нет. </w:t>
      </w:r>
    </w:p>
    <w:p w14:paraId="1A2BD39B" w14:textId="1E619BAE" w:rsidR="001E0D46"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10.3.</w:t>
      </w:r>
      <w:r w:rsidR="004068DB" w:rsidRPr="00970C13">
        <w:rPr>
          <w:rFonts w:ascii="Times New Roman" w:hAnsi="Times New Roman"/>
          <w:sz w:val="28"/>
          <w:szCs w:val="28"/>
        </w:rPr>
        <w:t> </w:t>
      </w:r>
      <w:r w:rsidRPr="00970C13">
        <w:rPr>
          <w:rFonts w:ascii="Times New Roman" w:hAnsi="Times New Roman"/>
          <w:sz w:val="28"/>
          <w:szCs w:val="28"/>
        </w:rPr>
        <w:t>Необходимость распространения предлагаемого правового регулирования на ранее возникшие отношения: нет.</w:t>
      </w:r>
    </w:p>
    <w:p w14:paraId="07384CC6" w14:textId="77777777" w:rsidR="00522432" w:rsidRPr="00970C13" w:rsidRDefault="00522432" w:rsidP="00153AA8">
      <w:pPr>
        <w:autoSpaceDE w:val="0"/>
        <w:autoSpaceDN w:val="0"/>
        <w:adjustRightInd w:val="0"/>
        <w:spacing w:after="0" w:line="240" w:lineRule="auto"/>
        <w:ind w:firstLine="851"/>
        <w:rPr>
          <w:rFonts w:ascii="Times New Roman" w:hAnsi="Times New Roman"/>
          <w:color w:val="FF0000"/>
          <w:sz w:val="28"/>
          <w:szCs w:val="28"/>
        </w:rPr>
      </w:pPr>
      <w:r w:rsidRPr="00970C13">
        <w:rPr>
          <w:rFonts w:ascii="Times New Roman" w:hAnsi="Times New Roman"/>
          <w:sz w:val="28"/>
          <w:szCs w:val="28"/>
        </w:rPr>
        <w:t>10.3.1. Период распространения на ранее возникшие отношения: нет.</w:t>
      </w:r>
    </w:p>
    <w:p w14:paraId="15E5F9AF" w14:textId="77777777" w:rsidR="00522432" w:rsidRPr="00970C1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970C13">
        <w:rPr>
          <w:rFonts w:ascii="Times New Roman" w:hAnsi="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не требуется.</w:t>
      </w:r>
    </w:p>
    <w:p w14:paraId="32A8796E" w14:textId="77777777" w:rsidR="00522432" w:rsidRPr="00970C13" w:rsidRDefault="00522432" w:rsidP="00153AA8">
      <w:pPr>
        <w:autoSpaceDE w:val="0"/>
        <w:autoSpaceDN w:val="0"/>
        <w:adjustRightInd w:val="0"/>
        <w:spacing w:after="0" w:line="240" w:lineRule="auto"/>
        <w:ind w:firstLine="851"/>
        <w:rPr>
          <w:rFonts w:ascii="Times New Roman" w:hAnsi="Times New Roman"/>
          <w:sz w:val="28"/>
          <w:szCs w:val="28"/>
        </w:rPr>
      </w:pPr>
      <w:r w:rsidRPr="00970C13">
        <w:rPr>
          <w:rFonts w:ascii="Times New Roman" w:hAnsi="Times New Roman"/>
          <w:sz w:val="28"/>
          <w:szCs w:val="28"/>
        </w:rPr>
        <w:t>Иные приложения (по усмотрению регулирующего органа).</w:t>
      </w:r>
    </w:p>
    <w:p w14:paraId="0447360C" w14:textId="77777777" w:rsidR="00522432" w:rsidRPr="00970C13" w:rsidRDefault="00522432" w:rsidP="00153AA8">
      <w:pPr>
        <w:autoSpaceDE w:val="0"/>
        <w:autoSpaceDN w:val="0"/>
        <w:adjustRightInd w:val="0"/>
        <w:spacing w:after="0" w:line="240" w:lineRule="auto"/>
        <w:ind w:firstLine="851"/>
        <w:rPr>
          <w:rFonts w:ascii="Times New Roman" w:hAnsi="Times New Roman"/>
          <w:sz w:val="28"/>
          <w:szCs w:val="28"/>
        </w:rPr>
      </w:pPr>
      <w:r w:rsidRPr="00970C13">
        <w:rPr>
          <w:rFonts w:ascii="Times New Roman" w:hAnsi="Times New Roman"/>
          <w:sz w:val="28"/>
          <w:szCs w:val="28"/>
        </w:rPr>
        <w:t>Не требуется</w:t>
      </w:r>
    </w:p>
    <w:p w14:paraId="3AF12FF8" w14:textId="77777777" w:rsidR="00D87617" w:rsidRPr="00970C13" w:rsidRDefault="00D87617" w:rsidP="00153AA8">
      <w:pPr>
        <w:spacing w:after="0" w:line="240" w:lineRule="auto"/>
        <w:ind w:right="-285" w:firstLine="851"/>
        <w:jc w:val="both"/>
        <w:rPr>
          <w:rFonts w:ascii="Times New Roman" w:hAnsi="Times New Roman"/>
          <w:sz w:val="28"/>
          <w:szCs w:val="28"/>
        </w:rPr>
      </w:pPr>
    </w:p>
    <w:p w14:paraId="2B42E08E" w14:textId="77777777" w:rsidR="00153AA8" w:rsidRPr="00970C13" w:rsidRDefault="00153AA8" w:rsidP="00153AA8">
      <w:pPr>
        <w:spacing w:after="0" w:line="240" w:lineRule="auto"/>
        <w:ind w:right="-285" w:firstLine="851"/>
        <w:jc w:val="both"/>
        <w:rPr>
          <w:rFonts w:ascii="Times New Roman" w:hAnsi="Times New Roman"/>
          <w:sz w:val="28"/>
          <w:szCs w:val="28"/>
        </w:rPr>
      </w:pPr>
    </w:p>
    <w:p w14:paraId="4F661170" w14:textId="77777777" w:rsidR="004068DB" w:rsidRPr="00970C13" w:rsidRDefault="004068DB" w:rsidP="00A75851">
      <w:pPr>
        <w:pStyle w:val="ad"/>
        <w:jc w:val="both"/>
        <w:rPr>
          <w:rFonts w:ascii="Times New Roman" w:hAnsi="Times New Roman"/>
          <w:sz w:val="28"/>
          <w:szCs w:val="28"/>
        </w:rPr>
      </w:pPr>
      <w:r w:rsidRPr="00970C13">
        <w:rPr>
          <w:rFonts w:ascii="Times New Roman" w:hAnsi="Times New Roman"/>
          <w:sz w:val="28"/>
          <w:szCs w:val="28"/>
        </w:rPr>
        <w:t>Н</w:t>
      </w:r>
      <w:r w:rsidR="006804BB" w:rsidRPr="00970C13">
        <w:rPr>
          <w:rFonts w:ascii="Times New Roman" w:hAnsi="Times New Roman"/>
          <w:sz w:val="28"/>
          <w:szCs w:val="28"/>
        </w:rPr>
        <w:t>ачальник</w:t>
      </w:r>
      <w:r w:rsidRPr="00970C13">
        <w:rPr>
          <w:rFonts w:ascii="Times New Roman" w:hAnsi="Times New Roman"/>
          <w:sz w:val="28"/>
          <w:szCs w:val="28"/>
        </w:rPr>
        <w:t xml:space="preserve"> </w:t>
      </w:r>
      <w:r w:rsidR="006804BB" w:rsidRPr="00970C13">
        <w:rPr>
          <w:rFonts w:ascii="Times New Roman" w:hAnsi="Times New Roman"/>
          <w:sz w:val="28"/>
          <w:szCs w:val="28"/>
        </w:rPr>
        <w:t xml:space="preserve">управления архитектуры </w:t>
      </w:r>
    </w:p>
    <w:p w14:paraId="19B7D1DA" w14:textId="77777777" w:rsidR="006804BB" w:rsidRPr="00970C13" w:rsidRDefault="006804BB" w:rsidP="00A75851">
      <w:pPr>
        <w:pStyle w:val="ad"/>
        <w:jc w:val="both"/>
        <w:rPr>
          <w:rFonts w:ascii="Times New Roman" w:hAnsi="Times New Roman"/>
          <w:sz w:val="28"/>
          <w:szCs w:val="28"/>
        </w:rPr>
      </w:pPr>
      <w:r w:rsidRPr="00970C13">
        <w:rPr>
          <w:rFonts w:ascii="Times New Roman" w:hAnsi="Times New Roman"/>
          <w:sz w:val="28"/>
          <w:szCs w:val="28"/>
        </w:rPr>
        <w:t>и градостроительства</w:t>
      </w:r>
      <w:r w:rsidR="004068DB" w:rsidRPr="00970C13">
        <w:rPr>
          <w:rFonts w:ascii="Times New Roman" w:hAnsi="Times New Roman"/>
          <w:sz w:val="28"/>
          <w:szCs w:val="28"/>
        </w:rPr>
        <w:t xml:space="preserve"> администрации</w:t>
      </w:r>
      <w:r w:rsidRPr="00970C13">
        <w:rPr>
          <w:rFonts w:ascii="Times New Roman" w:hAnsi="Times New Roman"/>
          <w:sz w:val="28"/>
          <w:szCs w:val="28"/>
        </w:rPr>
        <w:t>,</w:t>
      </w:r>
    </w:p>
    <w:p w14:paraId="3BFA5BB5" w14:textId="77777777" w:rsidR="006804BB" w:rsidRPr="00A75851" w:rsidRDefault="006804BB" w:rsidP="00A75851">
      <w:pPr>
        <w:pStyle w:val="ad"/>
        <w:jc w:val="both"/>
        <w:rPr>
          <w:rFonts w:ascii="Times New Roman" w:hAnsi="Times New Roman"/>
          <w:sz w:val="28"/>
          <w:szCs w:val="28"/>
        </w:rPr>
      </w:pPr>
      <w:r w:rsidRPr="00970C13">
        <w:rPr>
          <w:rFonts w:ascii="Times New Roman" w:hAnsi="Times New Roman"/>
          <w:sz w:val="28"/>
          <w:szCs w:val="28"/>
        </w:rPr>
        <w:t>главн</w:t>
      </w:r>
      <w:r w:rsidR="004068DB" w:rsidRPr="00970C13">
        <w:rPr>
          <w:rFonts w:ascii="Times New Roman" w:hAnsi="Times New Roman"/>
          <w:sz w:val="28"/>
          <w:szCs w:val="28"/>
        </w:rPr>
        <w:t>ый</w:t>
      </w:r>
      <w:r w:rsidRPr="00970C13">
        <w:rPr>
          <w:rFonts w:ascii="Times New Roman" w:hAnsi="Times New Roman"/>
          <w:sz w:val="28"/>
          <w:szCs w:val="28"/>
        </w:rPr>
        <w:t xml:space="preserve"> архитектор района                                              </w:t>
      </w:r>
      <w:r w:rsidR="004068DB" w:rsidRPr="00970C13">
        <w:rPr>
          <w:rFonts w:ascii="Times New Roman" w:hAnsi="Times New Roman"/>
          <w:sz w:val="28"/>
          <w:szCs w:val="28"/>
        </w:rPr>
        <w:t xml:space="preserve">           </w:t>
      </w:r>
      <w:r w:rsidRPr="00970C13">
        <w:rPr>
          <w:rFonts w:ascii="Times New Roman" w:hAnsi="Times New Roman"/>
          <w:sz w:val="28"/>
          <w:szCs w:val="28"/>
        </w:rPr>
        <w:t xml:space="preserve">       </w:t>
      </w:r>
      <w:r w:rsidR="004068DB" w:rsidRPr="00970C13">
        <w:rPr>
          <w:rFonts w:ascii="Times New Roman" w:hAnsi="Times New Roman"/>
          <w:sz w:val="28"/>
          <w:szCs w:val="28"/>
        </w:rPr>
        <w:t>Н.В.Обвинцева</w:t>
      </w:r>
    </w:p>
    <w:p w14:paraId="37687786" w14:textId="77777777" w:rsidR="00FC14FA" w:rsidRPr="00A75851" w:rsidRDefault="00FC14FA" w:rsidP="006804BB">
      <w:pPr>
        <w:pStyle w:val="ad"/>
        <w:jc w:val="both"/>
        <w:rPr>
          <w:rFonts w:ascii="Times New Roman" w:hAnsi="Times New Roman"/>
          <w:sz w:val="28"/>
          <w:szCs w:val="28"/>
        </w:rPr>
      </w:pPr>
    </w:p>
    <w:sectPr w:rsidR="00FC14FA" w:rsidRPr="00A75851" w:rsidSect="00970C13">
      <w:headerReference w:type="default" r:id="rId10"/>
      <w:pgSz w:w="11906" w:h="16838"/>
      <w:pgMar w:top="1134" w:right="566" w:bottom="1276" w:left="1701" w:header="426" w:footer="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F423A9E" w14:textId="77777777" w:rsidR="00407550" w:rsidRDefault="00407550">
      <w:pPr>
        <w:spacing w:after="0" w:line="240" w:lineRule="auto"/>
      </w:pPr>
      <w:r>
        <w:separator/>
      </w:r>
    </w:p>
  </w:endnote>
  <w:endnote w:type="continuationSeparator" w:id="0">
    <w:p w14:paraId="38A1118F" w14:textId="77777777" w:rsidR="00407550" w:rsidRDefault="00407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roman"/>
    <w:pitch w:val="variable"/>
  </w:font>
  <w:font w:name="Droid Sans Devanagari">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0B3DF92" w14:textId="77777777" w:rsidR="00407550" w:rsidRDefault="00407550">
      <w:pPr>
        <w:spacing w:after="0" w:line="240" w:lineRule="auto"/>
      </w:pPr>
      <w:r>
        <w:separator/>
      </w:r>
    </w:p>
  </w:footnote>
  <w:footnote w:type="continuationSeparator" w:id="0">
    <w:p w14:paraId="185C3161" w14:textId="77777777" w:rsidR="00407550" w:rsidRDefault="0040755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96637134"/>
      <w:docPartObj>
        <w:docPartGallery w:val="Page Numbers (Top of Page)"/>
        <w:docPartUnique/>
      </w:docPartObj>
    </w:sdtPr>
    <w:sdtEndPr>
      <w:rPr>
        <w:rFonts w:ascii="Times New Roman" w:hAnsi="Times New Roman"/>
        <w:sz w:val="28"/>
        <w:szCs w:val="28"/>
      </w:rPr>
    </w:sdtEndPr>
    <w:sdtContent>
      <w:p w14:paraId="51C31BB6" w14:textId="306C3C95" w:rsidR="00B76369" w:rsidRPr="00B76369" w:rsidRDefault="00B76369">
        <w:pPr>
          <w:pStyle w:val="a4"/>
          <w:jc w:val="center"/>
          <w:rPr>
            <w:rFonts w:ascii="Times New Roman" w:hAnsi="Times New Roman"/>
            <w:sz w:val="28"/>
            <w:szCs w:val="28"/>
          </w:rPr>
        </w:pPr>
        <w:r w:rsidRPr="00B76369">
          <w:rPr>
            <w:rFonts w:ascii="Times New Roman" w:hAnsi="Times New Roman"/>
            <w:sz w:val="28"/>
            <w:szCs w:val="28"/>
          </w:rPr>
          <w:fldChar w:fldCharType="begin"/>
        </w:r>
        <w:r w:rsidRPr="00B76369">
          <w:rPr>
            <w:rFonts w:ascii="Times New Roman" w:hAnsi="Times New Roman"/>
            <w:sz w:val="28"/>
            <w:szCs w:val="28"/>
          </w:rPr>
          <w:instrText>PAGE   \* MERGEFORMAT</w:instrText>
        </w:r>
        <w:r w:rsidRPr="00B76369">
          <w:rPr>
            <w:rFonts w:ascii="Times New Roman" w:hAnsi="Times New Roman"/>
            <w:sz w:val="28"/>
            <w:szCs w:val="28"/>
          </w:rPr>
          <w:fldChar w:fldCharType="separate"/>
        </w:r>
        <w:r w:rsidR="00970C13">
          <w:rPr>
            <w:rFonts w:ascii="Times New Roman" w:hAnsi="Times New Roman"/>
            <w:noProof/>
            <w:sz w:val="28"/>
            <w:szCs w:val="28"/>
          </w:rPr>
          <w:t>10</w:t>
        </w:r>
        <w:r w:rsidRPr="00B76369">
          <w:rPr>
            <w:rFonts w:ascii="Times New Roman" w:hAnsi="Times New Roman"/>
            <w:sz w:val="28"/>
            <w:szCs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807F89"/>
    <w:multiLevelType w:val="hybridMultilevel"/>
    <w:tmpl w:val="5A0C12CE"/>
    <w:lvl w:ilvl="0" w:tplc="B896CAE6">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15:restartNumberingAfterBreak="0">
    <w:nsid w:val="23D67E71"/>
    <w:multiLevelType w:val="hybridMultilevel"/>
    <w:tmpl w:val="46BCEA9A"/>
    <w:lvl w:ilvl="0" w:tplc="66949BE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751A3237"/>
    <w:multiLevelType w:val="multilevel"/>
    <w:tmpl w:val="B3E0456A"/>
    <w:lvl w:ilvl="0">
      <w:start w:val="1"/>
      <w:numFmt w:val="decimal"/>
      <w:lvlText w:val="%1."/>
      <w:lvlJc w:val="left"/>
      <w:pPr>
        <w:ind w:left="720" w:hanging="360"/>
      </w:pPr>
      <w:rPr>
        <w:rFonts w:hint="default"/>
      </w:rPr>
    </w:lvl>
    <w:lvl w:ilvl="1">
      <w:start w:val="6"/>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num w:numId="1" w16cid:durableId="1905144618">
    <w:abstractNumId w:val="1"/>
  </w:num>
  <w:num w:numId="2" w16cid:durableId="2020427460">
    <w:abstractNumId w:val="0"/>
  </w:num>
  <w:num w:numId="3" w16cid:durableId="196426116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autoHyphenatio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7617"/>
    <w:rsid w:val="0000187F"/>
    <w:rsid w:val="000654AC"/>
    <w:rsid w:val="0007266E"/>
    <w:rsid w:val="00092984"/>
    <w:rsid w:val="000C2129"/>
    <w:rsid w:val="000D3783"/>
    <w:rsid w:val="00100011"/>
    <w:rsid w:val="001254DC"/>
    <w:rsid w:val="00151014"/>
    <w:rsid w:val="00153AA8"/>
    <w:rsid w:val="0017332E"/>
    <w:rsid w:val="0019171A"/>
    <w:rsid w:val="001A64A8"/>
    <w:rsid w:val="001B1411"/>
    <w:rsid w:val="001B57C6"/>
    <w:rsid w:val="001C2F9A"/>
    <w:rsid w:val="001D7F96"/>
    <w:rsid w:val="001E0D46"/>
    <w:rsid w:val="001E461A"/>
    <w:rsid w:val="001F1527"/>
    <w:rsid w:val="00203B66"/>
    <w:rsid w:val="00216466"/>
    <w:rsid w:val="0022163D"/>
    <w:rsid w:val="00224F3C"/>
    <w:rsid w:val="00231AD0"/>
    <w:rsid w:val="00247AE9"/>
    <w:rsid w:val="002545F4"/>
    <w:rsid w:val="00256EAB"/>
    <w:rsid w:val="002A3209"/>
    <w:rsid w:val="002A6F9A"/>
    <w:rsid w:val="002E7783"/>
    <w:rsid w:val="002F1D8B"/>
    <w:rsid w:val="003408EA"/>
    <w:rsid w:val="00351C01"/>
    <w:rsid w:val="003A3535"/>
    <w:rsid w:val="003B2B99"/>
    <w:rsid w:val="003B71ED"/>
    <w:rsid w:val="003F77F3"/>
    <w:rsid w:val="004068DB"/>
    <w:rsid w:val="00407550"/>
    <w:rsid w:val="00422EEE"/>
    <w:rsid w:val="00427632"/>
    <w:rsid w:val="004712E8"/>
    <w:rsid w:val="00472A5A"/>
    <w:rsid w:val="004818DE"/>
    <w:rsid w:val="004A51A7"/>
    <w:rsid w:val="004B7D96"/>
    <w:rsid w:val="004C6630"/>
    <w:rsid w:val="004C6F16"/>
    <w:rsid w:val="004F2946"/>
    <w:rsid w:val="004F562A"/>
    <w:rsid w:val="00504DDF"/>
    <w:rsid w:val="00522432"/>
    <w:rsid w:val="00522549"/>
    <w:rsid w:val="0053551F"/>
    <w:rsid w:val="005527A9"/>
    <w:rsid w:val="00581824"/>
    <w:rsid w:val="005C0B1C"/>
    <w:rsid w:val="005D4F37"/>
    <w:rsid w:val="00607BEC"/>
    <w:rsid w:val="00633926"/>
    <w:rsid w:val="00645EBA"/>
    <w:rsid w:val="00674359"/>
    <w:rsid w:val="006804BB"/>
    <w:rsid w:val="006C0832"/>
    <w:rsid w:val="006C555B"/>
    <w:rsid w:val="00700B0B"/>
    <w:rsid w:val="0074476F"/>
    <w:rsid w:val="007552EF"/>
    <w:rsid w:val="00785676"/>
    <w:rsid w:val="00794FF1"/>
    <w:rsid w:val="00795D83"/>
    <w:rsid w:val="007C2508"/>
    <w:rsid w:val="007E5387"/>
    <w:rsid w:val="00805871"/>
    <w:rsid w:val="00834089"/>
    <w:rsid w:val="008439D4"/>
    <w:rsid w:val="008E202D"/>
    <w:rsid w:val="00901DC6"/>
    <w:rsid w:val="00932856"/>
    <w:rsid w:val="00935853"/>
    <w:rsid w:val="00944905"/>
    <w:rsid w:val="009616B4"/>
    <w:rsid w:val="00965DD4"/>
    <w:rsid w:val="00970C13"/>
    <w:rsid w:val="00983048"/>
    <w:rsid w:val="009A2BAB"/>
    <w:rsid w:val="009F04E5"/>
    <w:rsid w:val="009F09BC"/>
    <w:rsid w:val="00A11508"/>
    <w:rsid w:val="00A75851"/>
    <w:rsid w:val="00A9256E"/>
    <w:rsid w:val="00AA187E"/>
    <w:rsid w:val="00AA74B8"/>
    <w:rsid w:val="00AB0DB1"/>
    <w:rsid w:val="00AD329F"/>
    <w:rsid w:val="00AF1EA4"/>
    <w:rsid w:val="00AF6AE9"/>
    <w:rsid w:val="00B2507E"/>
    <w:rsid w:val="00B30655"/>
    <w:rsid w:val="00B4447F"/>
    <w:rsid w:val="00B76369"/>
    <w:rsid w:val="00B76489"/>
    <w:rsid w:val="00B76C7B"/>
    <w:rsid w:val="00B95EC2"/>
    <w:rsid w:val="00B978D4"/>
    <w:rsid w:val="00BA7B26"/>
    <w:rsid w:val="00BC7461"/>
    <w:rsid w:val="00BE704D"/>
    <w:rsid w:val="00C05456"/>
    <w:rsid w:val="00C11CF1"/>
    <w:rsid w:val="00C31309"/>
    <w:rsid w:val="00C63845"/>
    <w:rsid w:val="00CA1CC7"/>
    <w:rsid w:val="00CB0325"/>
    <w:rsid w:val="00CB747E"/>
    <w:rsid w:val="00CC613E"/>
    <w:rsid w:val="00CD0E09"/>
    <w:rsid w:val="00D52CB7"/>
    <w:rsid w:val="00D52DA2"/>
    <w:rsid w:val="00D71E23"/>
    <w:rsid w:val="00D76FD3"/>
    <w:rsid w:val="00D87617"/>
    <w:rsid w:val="00DE07AB"/>
    <w:rsid w:val="00E20388"/>
    <w:rsid w:val="00E415A0"/>
    <w:rsid w:val="00E73432"/>
    <w:rsid w:val="00E82699"/>
    <w:rsid w:val="00ED5334"/>
    <w:rsid w:val="00EF1FA2"/>
    <w:rsid w:val="00F01C79"/>
    <w:rsid w:val="00F43325"/>
    <w:rsid w:val="00F50741"/>
    <w:rsid w:val="00F55745"/>
    <w:rsid w:val="00F615C2"/>
    <w:rsid w:val="00FB51A8"/>
    <w:rsid w:val="00FC14FA"/>
    <w:rsid w:val="00FC4675"/>
    <w:rsid w:val="00FD0B82"/>
    <w:rsid w:val="00FD14CA"/>
    <w:rsid w:val="00FD513E"/>
    <w:rsid w:val="00FE5643"/>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FF7FA5"/>
  <w15:docId w15:val="{1D5D03EF-01DD-4BE0-879C-0D4A5BB85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imes New Roman" w:hAnsi="Calibri" w:cs="Times New Roman"/>
        <w:lang w:val="ru-RU" w:eastAsia="ru-RU"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4359"/>
    <w:pPr>
      <w:spacing w:after="200" w:line="276" w:lineRule="auto"/>
    </w:pPr>
    <w:rPr>
      <w:sz w:val="22"/>
      <w:szCs w:val="22"/>
    </w:rPr>
  </w:style>
  <w:style w:type="paragraph" w:styleId="1">
    <w:name w:val="heading 1"/>
    <w:basedOn w:val="a"/>
    <w:next w:val="a"/>
    <w:link w:val="10"/>
    <w:uiPriority w:val="99"/>
    <w:qFormat/>
    <w:rsid w:val="00AE4600"/>
    <w:pPr>
      <w:keepNext/>
      <w:spacing w:before="240" w:after="60"/>
      <w:outlineLvl w:val="0"/>
    </w:pPr>
    <w:rPr>
      <w:rFonts w:ascii="Cambria" w:hAnsi="Cambria"/>
      <w:b/>
      <w:bCs/>
      <w:kern w:val="2"/>
      <w:sz w:val="32"/>
      <w:szCs w:val="32"/>
      <w:lang w:val="x-none" w:eastAsia="x-none"/>
    </w:rPr>
  </w:style>
  <w:style w:type="paragraph" w:styleId="2">
    <w:name w:val="heading 2"/>
    <w:basedOn w:val="a"/>
    <w:link w:val="20"/>
    <w:uiPriority w:val="9"/>
    <w:qFormat/>
    <w:rsid w:val="003D750C"/>
    <w:pPr>
      <w:spacing w:beforeAutospacing="1" w:afterAutospacing="1" w:line="240" w:lineRule="auto"/>
      <w:outlineLvl w:val="1"/>
    </w:pPr>
    <w:rPr>
      <w:rFonts w:ascii="Times New Roman" w:hAnsi="Times New Roman"/>
      <w:b/>
      <w:bCs/>
      <w:sz w:val="36"/>
      <w:szCs w:val="3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link w:val="a4"/>
    <w:uiPriority w:val="99"/>
    <w:qFormat/>
    <w:rsid w:val="003D133A"/>
  </w:style>
  <w:style w:type="character" w:customStyle="1" w:styleId="a5">
    <w:name w:val="Нижний колонтитул Знак"/>
    <w:basedOn w:val="a0"/>
    <w:link w:val="a6"/>
    <w:uiPriority w:val="99"/>
    <w:qFormat/>
    <w:rsid w:val="003D133A"/>
  </w:style>
  <w:style w:type="character" w:customStyle="1" w:styleId="a7">
    <w:name w:val="Текст выноски Знак"/>
    <w:link w:val="a8"/>
    <w:uiPriority w:val="99"/>
    <w:semiHidden/>
    <w:qFormat/>
    <w:rsid w:val="00057343"/>
    <w:rPr>
      <w:rFonts w:ascii="Tahoma" w:hAnsi="Tahoma" w:cs="Tahoma"/>
      <w:sz w:val="16"/>
      <w:szCs w:val="16"/>
    </w:rPr>
  </w:style>
  <w:style w:type="character" w:customStyle="1" w:styleId="20">
    <w:name w:val="Заголовок 2 Знак"/>
    <w:link w:val="2"/>
    <w:uiPriority w:val="9"/>
    <w:qFormat/>
    <w:rsid w:val="003D750C"/>
    <w:rPr>
      <w:rFonts w:ascii="Times New Roman" w:hAnsi="Times New Roman"/>
      <w:b/>
      <w:bCs/>
      <w:sz w:val="36"/>
      <w:szCs w:val="36"/>
    </w:rPr>
  </w:style>
  <w:style w:type="character" w:customStyle="1" w:styleId="-">
    <w:name w:val="Интернет-ссылка"/>
    <w:uiPriority w:val="99"/>
    <w:unhideWhenUsed/>
    <w:rsid w:val="003D750C"/>
    <w:rPr>
      <w:color w:val="0000FF"/>
      <w:u w:val="single"/>
    </w:rPr>
  </w:style>
  <w:style w:type="character" w:customStyle="1" w:styleId="10">
    <w:name w:val="Заголовок 1 Знак"/>
    <w:link w:val="1"/>
    <w:uiPriority w:val="99"/>
    <w:qFormat/>
    <w:rsid w:val="00AE4600"/>
    <w:rPr>
      <w:rFonts w:ascii="Cambria" w:eastAsia="Times New Roman" w:hAnsi="Cambria" w:cs="Times New Roman"/>
      <w:b/>
      <w:bCs/>
      <w:kern w:val="2"/>
      <w:sz w:val="32"/>
      <w:szCs w:val="32"/>
    </w:rPr>
  </w:style>
  <w:style w:type="paragraph" w:customStyle="1" w:styleId="11">
    <w:name w:val="Заголовок1"/>
    <w:basedOn w:val="a"/>
    <w:next w:val="a9"/>
    <w:qFormat/>
    <w:pPr>
      <w:keepNext/>
      <w:spacing w:before="240" w:after="120"/>
    </w:pPr>
    <w:rPr>
      <w:rFonts w:ascii="Liberation Sans" w:eastAsia="Tahoma" w:hAnsi="Liberation Sans" w:cs="Droid Sans Devanagari"/>
      <w:sz w:val="28"/>
      <w:szCs w:val="28"/>
    </w:rPr>
  </w:style>
  <w:style w:type="paragraph" w:styleId="a9">
    <w:name w:val="Body Text"/>
    <w:basedOn w:val="a"/>
    <w:pPr>
      <w:spacing w:after="140"/>
    </w:pPr>
  </w:style>
  <w:style w:type="paragraph" w:styleId="aa">
    <w:name w:val="List"/>
    <w:basedOn w:val="a9"/>
    <w:rPr>
      <w:rFonts w:cs="Droid Sans Devanagari"/>
    </w:rPr>
  </w:style>
  <w:style w:type="paragraph" w:styleId="ab">
    <w:name w:val="caption"/>
    <w:basedOn w:val="a"/>
    <w:qFormat/>
    <w:pPr>
      <w:suppressLineNumbers/>
      <w:spacing w:before="120" w:after="120"/>
    </w:pPr>
    <w:rPr>
      <w:rFonts w:cs="Droid Sans Devanagari"/>
      <w:i/>
      <w:iCs/>
      <w:sz w:val="24"/>
      <w:szCs w:val="24"/>
    </w:rPr>
  </w:style>
  <w:style w:type="paragraph" w:styleId="ac">
    <w:name w:val="index heading"/>
    <w:basedOn w:val="a"/>
    <w:qFormat/>
    <w:pPr>
      <w:suppressLineNumbers/>
    </w:pPr>
    <w:rPr>
      <w:rFonts w:cs="Droid Sans Devanagari"/>
    </w:rPr>
  </w:style>
  <w:style w:type="paragraph" w:styleId="ad">
    <w:name w:val="No Spacing"/>
    <w:link w:val="ae"/>
    <w:qFormat/>
    <w:rsid w:val="003746EA"/>
    <w:rPr>
      <w:sz w:val="22"/>
      <w:szCs w:val="22"/>
    </w:rPr>
  </w:style>
  <w:style w:type="paragraph" w:customStyle="1" w:styleId="ConsPlusNormal">
    <w:name w:val="ConsPlusNormal"/>
    <w:qFormat/>
    <w:rsid w:val="00084AFC"/>
    <w:pPr>
      <w:widowControl w:val="0"/>
      <w:ind w:firstLine="720"/>
    </w:pPr>
    <w:rPr>
      <w:rFonts w:ascii="Arial" w:hAnsi="Arial" w:cs="Arial"/>
    </w:rPr>
  </w:style>
  <w:style w:type="paragraph" w:customStyle="1" w:styleId="ConsPlusNonformat">
    <w:name w:val="ConsPlusNonformat"/>
    <w:uiPriority w:val="99"/>
    <w:qFormat/>
    <w:rsid w:val="000F1863"/>
    <w:pPr>
      <w:widowControl w:val="0"/>
    </w:pPr>
    <w:rPr>
      <w:rFonts w:ascii="Courier New" w:hAnsi="Courier New" w:cs="Courier New"/>
    </w:rPr>
  </w:style>
  <w:style w:type="paragraph" w:customStyle="1" w:styleId="ConsPlusTitle">
    <w:name w:val="ConsPlusTitle"/>
    <w:uiPriority w:val="99"/>
    <w:qFormat/>
    <w:rsid w:val="000F1863"/>
    <w:pPr>
      <w:widowControl w:val="0"/>
    </w:pPr>
    <w:rPr>
      <w:rFonts w:ascii="Arial" w:hAnsi="Arial" w:cs="Arial"/>
      <w:b/>
      <w:bCs/>
    </w:rPr>
  </w:style>
  <w:style w:type="paragraph" w:customStyle="1" w:styleId="af">
    <w:name w:val="Колонтитул"/>
    <w:basedOn w:val="a"/>
    <w:qFormat/>
  </w:style>
  <w:style w:type="paragraph" w:styleId="a4">
    <w:name w:val="header"/>
    <w:basedOn w:val="a"/>
    <w:link w:val="a3"/>
    <w:uiPriority w:val="99"/>
    <w:unhideWhenUsed/>
    <w:rsid w:val="003D133A"/>
    <w:pPr>
      <w:tabs>
        <w:tab w:val="center" w:pos="4677"/>
        <w:tab w:val="right" w:pos="9355"/>
      </w:tabs>
      <w:spacing w:after="0" w:line="240" w:lineRule="auto"/>
    </w:pPr>
  </w:style>
  <w:style w:type="paragraph" w:styleId="a6">
    <w:name w:val="footer"/>
    <w:basedOn w:val="a"/>
    <w:link w:val="a5"/>
    <w:uiPriority w:val="99"/>
    <w:unhideWhenUsed/>
    <w:rsid w:val="003D133A"/>
    <w:pPr>
      <w:tabs>
        <w:tab w:val="center" w:pos="4677"/>
        <w:tab w:val="right" w:pos="9355"/>
      </w:tabs>
      <w:spacing w:after="0" w:line="240" w:lineRule="auto"/>
    </w:pPr>
  </w:style>
  <w:style w:type="paragraph" w:styleId="a8">
    <w:name w:val="Balloon Text"/>
    <w:basedOn w:val="a"/>
    <w:link w:val="a7"/>
    <w:uiPriority w:val="99"/>
    <w:semiHidden/>
    <w:unhideWhenUsed/>
    <w:qFormat/>
    <w:rsid w:val="00057343"/>
    <w:pPr>
      <w:spacing w:after="0" w:line="240" w:lineRule="auto"/>
    </w:pPr>
    <w:rPr>
      <w:rFonts w:ascii="Tahoma" w:hAnsi="Tahoma"/>
      <w:sz w:val="16"/>
      <w:szCs w:val="16"/>
      <w:lang w:val="x-none" w:eastAsia="x-none"/>
    </w:rPr>
  </w:style>
  <w:style w:type="paragraph" w:customStyle="1" w:styleId="af0">
    <w:name w:val="Знак Знак Знак Знак Знак Знак"/>
    <w:basedOn w:val="a"/>
    <w:qFormat/>
    <w:rsid w:val="00551E03"/>
    <w:pPr>
      <w:spacing w:beforeAutospacing="1" w:afterAutospacing="1" w:line="240" w:lineRule="auto"/>
    </w:pPr>
    <w:rPr>
      <w:rFonts w:ascii="Tahoma" w:hAnsi="Tahoma"/>
      <w:sz w:val="20"/>
      <w:szCs w:val="20"/>
      <w:lang w:val="en-US" w:eastAsia="en-US"/>
    </w:rPr>
  </w:style>
  <w:style w:type="paragraph" w:customStyle="1" w:styleId="af1">
    <w:name w:val="Содержимое таблицы"/>
    <w:basedOn w:val="a"/>
    <w:qFormat/>
    <w:pPr>
      <w:widowControl w:val="0"/>
      <w:suppressLineNumbers/>
    </w:pPr>
  </w:style>
  <w:style w:type="table" w:styleId="af2">
    <w:name w:val="Table Grid"/>
    <w:basedOn w:val="a1"/>
    <w:uiPriority w:val="59"/>
    <w:rsid w:val="00B65F0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3">
    <w:name w:val="Таблицы (моноширинный)"/>
    <w:basedOn w:val="a"/>
    <w:next w:val="a"/>
    <w:uiPriority w:val="99"/>
    <w:rsid w:val="002A6F9A"/>
    <w:pPr>
      <w:widowControl w:val="0"/>
      <w:suppressAutoHyphens w:val="0"/>
      <w:autoSpaceDE w:val="0"/>
      <w:autoSpaceDN w:val="0"/>
      <w:adjustRightInd w:val="0"/>
      <w:spacing w:after="0" w:line="240" w:lineRule="auto"/>
    </w:pPr>
    <w:rPr>
      <w:rFonts w:ascii="Courier New" w:eastAsiaTheme="minorEastAsia" w:hAnsi="Courier New" w:cs="Courier New"/>
      <w:sz w:val="24"/>
      <w:szCs w:val="24"/>
    </w:rPr>
  </w:style>
  <w:style w:type="character" w:customStyle="1" w:styleId="af4">
    <w:name w:val="Цветовое выделение"/>
    <w:uiPriority w:val="99"/>
    <w:rsid w:val="002A6F9A"/>
    <w:rPr>
      <w:b/>
      <w:bCs w:val="0"/>
      <w:color w:val="000000"/>
    </w:rPr>
  </w:style>
  <w:style w:type="character" w:styleId="af5">
    <w:name w:val="Strong"/>
    <w:basedOn w:val="a0"/>
    <w:uiPriority w:val="22"/>
    <w:qFormat/>
    <w:rsid w:val="00522432"/>
    <w:rPr>
      <w:b/>
      <w:bCs/>
    </w:rPr>
  </w:style>
  <w:style w:type="character" w:styleId="af6">
    <w:name w:val="Hyperlink"/>
    <w:basedOn w:val="a0"/>
    <w:uiPriority w:val="99"/>
    <w:unhideWhenUsed/>
    <w:rsid w:val="00522432"/>
    <w:rPr>
      <w:color w:val="0563C1" w:themeColor="hyperlink"/>
      <w:u w:val="single"/>
    </w:rPr>
  </w:style>
  <w:style w:type="paragraph" w:customStyle="1" w:styleId="af7">
    <w:name w:val="Нормальный (таблица)"/>
    <w:basedOn w:val="a"/>
    <w:next w:val="a"/>
    <w:uiPriority w:val="99"/>
    <w:qFormat/>
    <w:rsid w:val="00E415A0"/>
    <w:pPr>
      <w:widowControl w:val="0"/>
      <w:suppressAutoHyphens w:val="0"/>
      <w:autoSpaceDE w:val="0"/>
      <w:autoSpaceDN w:val="0"/>
      <w:adjustRightInd w:val="0"/>
      <w:spacing w:after="0" w:line="240" w:lineRule="auto"/>
      <w:jc w:val="both"/>
    </w:pPr>
    <w:rPr>
      <w:rFonts w:ascii="Arial" w:hAnsi="Arial"/>
      <w:sz w:val="24"/>
      <w:szCs w:val="24"/>
    </w:rPr>
  </w:style>
  <w:style w:type="paragraph" w:styleId="af8">
    <w:name w:val="List Paragraph"/>
    <w:basedOn w:val="a"/>
    <w:uiPriority w:val="34"/>
    <w:qFormat/>
    <w:rsid w:val="00A75851"/>
    <w:pPr>
      <w:ind w:left="720"/>
      <w:contextualSpacing/>
    </w:pPr>
  </w:style>
  <w:style w:type="character" w:customStyle="1" w:styleId="ae">
    <w:name w:val="Без интервала Знак"/>
    <w:link w:val="ad"/>
    <w:rsid w:val="00B95EC2"/>
    <w:rPr>
      <w:sz w:val="22"/>
      <w:szCs w:val="22"/>
    </w:rPr>
  </w:style>
  <w:style w:type="paragraph" w:customStyle="1" w:styleId="Default">
    <w:name w:val="Default"/>
    <w:rsid w:val="005527A9"/>
    <w:pPr>
      <w:suppressAutoHyphens w:val="0"/>
      <w:autoSpaceDE w:val="0"/>
      <w:autoSpaceDN w:val="0"/>
      <w:adjustRightInd w:val="0"/>
    </w:pPr>
    <w:rPr>
      <w:rFonts w:ascii="Times New Roman" w:eastAsiaTheme="minorHAnsi" w:hAnsi="Times New Roman"/>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4134121">
      <w:bodyDiv w:val="1"/>
      <w:marLeft w:val="0"/>
      <w:marRight w:val="0"/>
      <w:marTop w:val="0"/>
      <w:marBottom w:val="0"/>
      <w:divBdr>
        <w:top w:val="none" w:sz="0" w:space="0" w:color="auto"/>
        <w:left w:val="none" w:sz="0" w:space="0" w:color="auto"/>
        <w:bottom w:val="none" w:sz="0" w:space="0" w:color="auto"/>
        <w:right w:val="none" w:sz="0" w:space="0" w:color="auto"/>
      </w:divBdr>
    </w:div>
    <w:div w:id="229314186">
      <w:bodyDiv w:val="1"/>
      <w:marLeft w:val="0"/>
      <w:marRight w:val="0"/>
      <w:marTop w:val="0"/>
      <w:marBottom w:val="0"/>
      <w:divBdr>
        <w:top w:val="none" w:sz="0" w:space="0" w:color="auto"/>
        <w:left w:val="none" w:sz="0" w:space="0" w:color="auto"/>
        <w:bottom w:val="none" w:sz="0" w:space="0" w:color="auto"/>
        <w:right w:val="none" w:sz="0" w:space="0" w:color="auto"/>
      </w:divBdr>
    </w:div>
    <w:div w:id="530413129">
      <w:bodyDiv w:val="1"/>
      <w:marLeft w:val="0"/>
      <w:marRight w:val="0"/>
      <w:marTop w:val="0"/>
      <w:marBottom w:val="0"/>
      <w:divBdr>
        <w:top w:val="none" w:sz="0" w:space="0" w:color="auto"/>
        <w:left w:val="none" w:sz="0" w:space="0" w:color="auto"/>
        <w:bottom w:val="none" w:sz="0" w:space="0" w:color="auto"/>
        <w:right w:val="none" w:sz="0" w:space="0" w:color="auto"/>
      </w:divBdr>
    </w:div>
    <w:div w:id="606348974">
      <w:bodyDiv w:val="1"/>
      <w:marLeft w:val="0"/>
      <w:marRight w:val="0"/>
      <w:marTop w:val="0"/>
      <w:marBottom w:val="0"/>
      <w:divBdr>
        <w:top w:val="none" w:sz="0" w:space="0" w:color="auto"/>
        <w:left w:val="none" w:sz="0" w:space="0" w:color="auto"/>
        <w:bottom w:val="none" w:sz="0" w:space="0" w:color="auto"/>
        <w:right w:val="none" w:sz="0" w:space="0" w:color="auto"/>
      </w:divBdr>
    </w:div>
    <w:div w:id="734666713">
      <w:bodyDiv w:val="1"/>
      <w:marLeft w:val="0"/>
      <w:marRight w:val="0"/>
      <w:marTop w:val="0"/>
      <w:marBottom w:val="0"/>
      <w:divBdr>
        <w:top w:val="none" w:sz="0" w:space="0" w:color="auto"/>
        <w:left w:val="none" w:sz="0" w:space="0" w:color="auto"/>
        <w:bottom w:val="none" w:sz="0" w:space="0" w:color="auto"/>
        <w:right w:val="none" w:sz="0" w:space="0" w:color="auto"/>
      </w:divBdr>
    </w:div>
    <w:div w:id="739596990">
      <w:bodyDiv w:val="1"/>
      <w:marLeft w:val="0"/>
      <w:marRight w:val="0"/>
      <w:marTop w:val="0"/>
      <w:marBottom w:val="0"/>
      <w:divBdr>
        <w:top w:val="none" w:sz="0" w:space="0" w:color="auto"/>
        <w:left w:val="none" w:sz="0" w:space="0" w:color="auto"/>
        <w:bottom w:val="none" w:sz="0" w:space="0" w:color="auto"/>
        <w:right w:val="none" w:sz="0" w:space="0" w:color="auto"/>
      </w:divBdr>
    </w:div>
    <w:div w:id="804197182">
      <w:bodyDiv w:val="1"/>
      <w:marLeft w:val="0"/>
      <w:marRight w:val="0"/>
      <w:marTop w:val="0"/>
      <w:marBottom w:val="0"/>
      <w:divBdr>
        <w:top w:val="none" w:sz="0" w:space="0" w:color="auto"/>
        <w:left w:val="none" w:sz="0" w:space="0" w:color="auto"/>
        <w:bottom w:val="none" w:sz="0" w:space="0" w:color="auto"/>
        <w:right w:val="none" w:sz="0" w:space="0" w:color="auto"/>
      </w:divBdr>
    </w:div>
    <w:div w:id="17746706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8613143600@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krd.ru/dokumenty/dokumenty-administratsii/ofitsialnoe-opublikovanie-normativnykh-pravovykh-aktov/document-11092023095205/?ysclid=m46oxucry1446026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125FD2-F43B-4010-870C-DC68B2C6D9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Pages>
  <Words>3530</Words>
  <Characters>20124</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23607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dc:creator>
  <cp:lastModifiedBy>Пользователь</cp:lastModifiedBy>
  <cp:revision>2</cp:revision>
  <cp:lastPrinted>2023-06-07T08:05:00Z</cp:lastPrinted>
  <dcterms:created xsi:type="dcterms:W3CDTF">2024-12-20T07:25:00Z</dcterms:created>
  <dcterms:modified xsi:type="dcterms:W3CDTF">2024-12-20T07:25:00Z</dcterms:modified>
  <dc:language>ru-RU</dc:language>
</cp:coreProperties>
</file>