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B71DA1" w14:textId="486FF457" w:rsidR="00A663F8" w:rsidRDefault="004024C8" w:rsidP="004024C8">
      <w:pPr>
        <w:spacing w:after="0" w:line="240" w:lineRule="auto"/>
        <w:jc w:val="right"/>
        <w:rPr>
          <w:rFonts w:ascii="Times New Roman" w:hAnsi="Times New Roman" w:cs="Times New Roman"/>
          <w:b/>
          <w:sz w:val="27"/>
          <w:szCs w:val="27"/>
        </w:rPr>
      </w:pPr>
      <w:r>
        <w:rPr>
          <w:rFonts w:ascii="Times New Roman" w:hAnsi="Times New Roman" w:cs="Times New Roman"/>
          <w:b/>
          <w:sz w:val="27"/>
          <w:szCs w:val="27"/>
        </w:rPr>
        <w:t>ПРОЕКТ</w:t>
      </w:r>
    </w:p>
    <w:p w14:paraId="09FC2514" w14:textId="77777777" w:rsidR="004D7BAA" w:rsidRDefault="004D7BAA" w:rsidP="004A0F9A">
      <w:pPr>
        <w:spacing w:after="0" w:line="240" w:lineRule="auto"/>
        <w:jc w:val="both"/>
        <w:rPr>
          <w:rFonts w:ascii="Times New Roman" w:hAnsi="Times New Roman" w:cs="Times New Roman"/>
          <w:b/>
          <w:sz w:val="27"/>
          <w:szCs w:val="27"/>
        </w:rPr>
      </w:pPr>
    </w:p>
    <w:p w14:paraId="29273281" w14:textId="77777777" w:rsidR="004D7BAA" w:rsidRDefault="004D7BAA" w:rsidP="004A0F9A">
      <w:pPr>
        <w:spacing w:after="0" w:line="240" w:lineRule="auto"/>
        <w:jc w:val="both"/>
        <w:rPr>
          <w:rFonts w:ascii="Times New Roman" w:hAnsi="Times New Roman" w:cs="Times New Roman"/>
          <w:b/>
          <w:sz w:val="27"/>
          <w:szCs w:val="27"/>
        </w:rPr>
      </w:pPr>
    </w:p>
    <w:p w14:paraId="5FC94837" w14:textId="77777777" w:rsidR="004D7BAA" w:rsidRDefault="004D7BAA" w:rsidP="004A0F9A">
      <w:pPr>
        <w:spacing w:after="0" w:line="240" w:lineRule="auto"/>
        <w:jc w:val="both"/>
        <w:rPr>
          <w:rFonts w:ascii="Times New Roman" w:hAnsi="Times New Roman" w:cs="Times New Roman"/>
          <w:b/>
          <w:sz w:val="27"/>
          <w:szCs w:val="27"/>
        </w:rPr>
      </w:pPr>
    </w:p>
    <w:p w14:paraId="47E45F84" w14:textId="77777777" w:rsidR="004D7BAA" w:rsidRDefault="004D7BAA" w:rsidP="004A0F9A">
      <w:pPr>
        <w:spacing w:after="0" w:line="240" w:lineRule="auto"/>
        <w:jc w:val="both"/>
        <w:rPr>
          <w:rFonts w:ascii="Times New Roman" w:hAnsi="Times New Roman" w:cs="Times New Roman"/>
          <w:b/>
          <w:sz w:val="27"/>
          <w:szCs w:val="27"/>
        </w:rPr>
      </w:pPr>
    </w:p>
    <w:p w14:paraId="1F311642" w14:textId="77777777" w:rsidR="004D7BAA" w:rsidRDefault="004D7BAA" w:rsidP="004A0F9A">
      <w:pPr>
        <w:spacing w:after="0" w:line="240" w:lineRule="auto"/>
        <w:jc w:val="both"/>
        <w:rPr>
          <w:rFonts w:ascii="Times New Roman" w:hAnsi="Times New Roman" w:cs="Times New Roman"/>
          <w:b/>
          <w:sz w:val="27"/>
          <w:szCs w:val="27"/>
        </w:rPr>
      </w:pPr>
    </w:p>
    <w:p w14:paraId="392FAA82" w14:textId="77777777" w:rsidR="004D7BAA" w:rsidRDefault="004D7BAA" w:rsidP="004A0F9A">
      <w:pPr>
        <w:spacing w:after="0" w:line="240" w:lineRule="auto"/>
        <w:jc w:val="both"/>
        <w:rPr>
          <w:rFonts w:ascii="Times New Roman" w:hAnsi="Times New Roman" w:cs="Times New Roman"/>
          <w:b/>
          <w:sz w:val="27"/>
          <w:szCs w:val="27"/>
        </w:rPr>
      </w:pPr>
    </w:p>
    <w:p w14:paraId="74AD1078" w14:textId="77777777" w:rsidR="004D7BAA" w:rsidRDefault="004D7BAA" w:rsidP="004A0F9A">
      <w:pPr>
        <w:spacing w:after="0" w:line="240" w:lineRule="auto"/>
        <w:jc w:val="both"/>
        <w:rPr>
          <w:rFonts w:ascii="Times New Roman" w:hAnsi="Times New Roman" w:cs="Times New Roman"/>
          <w:b/>
          <w:sz w:val="27"/>
          <w:szCs w:val="27"/>
        </w:rPr>
      </w:pPr>
    </w:p>
    <w:p w14:paraId="2E5DC43B" w14:textId="77777777" w:rsidR="004D7BAA" w:rsidRDefault="004D7BAA" w:rsidP="004A0F9A">
      <w:pPr>
        <w:spacing w:after="0" w:line="240" w:lineRule="auto"/>
        <w:jc w:val="both"/>
        <w:rPr>
          <w:rFonts w:ascii="Times New Roman" w:hAnsi="Times New Roman" w:cs="Times New Roman"/>
          <w:b/>
          <w:sz w:val="27"/>
          <w:szCs w:val="27"/>
        </w:rPr>
      </w:pPr>
    </w:p>
    <w:p w14:paraId="5E3DCFFE" w14:textId="77777777" w:rsidR="004D7BAA" w:rsidRPr="00630559" w:rsidRDefault="004D7BAA" w:rsidP="004A0F9A">
      <w:pPr>
        <w:spacing w:after="0" w:line="240" w:lineRule="auto"/>
        <w:jc w:val="both"/>
        <w:rPr>
          <w:rFonts w:ascii="Times New Roman" w:hAnsi="Times New Roman" w:cs="Times New Roman"/>
          <w:b/>
          <w:sz w:val="27"/>
          <w:szCs w:val="27"/>
        </w:rPr>
      </w:pPr>
    </w:p>
    <w:p w14:paraId="37F86462" w14:textId="77777777" w:rsidR="004A0F9A" w:rsidRPr="00630559" w:rsidRDefault="004A0F9A" w:rsidP="004A0F9A">
      <w:pPr>
        <w:spacing w:after="0" w:line="240" w:lineRule="auto"/>
        <w:jc w:val="both"/>
        <w:rPr>
          <w:rFonts w:ascii="Times New Roman" w:hAnsi="Times New Roman" w:cs="Times New Roman"/>
          <w:b/>
          <w:sz w:val="27"/>
          <w:szCs w:val="27"/>
        </w:rPr>
      </w:pPr>
    </w:p>
    <w:p w14:paraId="046124D6" w14:textId="77777777" w:rsidR="004D7BAA" w:rsidRDefault="001A01E6" w:rsidP="00A663F8">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О внесении изменений в постановление администрации </w:t>
      </w:r>
    </w:p>
    <w:p w14:paraId="208A6C62" w14:textId="77777777" w:rsidR="004D7BAA" w:rsidRDefault="001A01E6" w:rsidP="00A663F8">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муниципального образования Крымский район </w:t>
      </w:r>
    </w:p>
    <w:p w14:paraId="5B2A6561" w14:textId="77777777" w:rsidR="004D7BAA" w:rsidRDefault="001A01E6" w:rsidP="00A663F8">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от </w:t>
      </w:r>
      <w:r w:rsidR="007E65CB">
        <w:rPr>
          <w:rFonts w:ascii="Times New Roman" w:hAnsi="Times New Roman" w:cs="Times New Roman"/>
          <w:b/>
          <w:bCs/>
          <w:sz w:val="28"/>
          <w:szCs w:val="28"/>
        </w:rPr>
        <w:t>31</w:t>
      </w:r>
      <w:r>
        <w:rPr>
          <w:rFonts w:ascii="Times New Roman" w:hAnsi="Times New Roman" w:cs="Times New Roman"/>
          <w:b/>
          <w:bCs/>
          <w:sz w:val="28"/>
          <w:szCs w:val="28"/>
        </w:rPr>
        <w:t xml:space="preserve"> </w:t>
      </w:r>
      <w:r w:rsidR="003022E5">
        <w:rPr>
          <w:rFonts w:ascii="Times New Roman" w:hAnsi="Times New Roman" w:cs="Times New Roman"/>
          <w:b/>
          <w:bCs/>
          <w:sz w:val="28"/>
          <w:szCs w:val="28"/>
        </w:rPr>
        <w:t>декабря</w:t>
      </w:r>
      <w:r>
        <w:rPr>
          <w:rFonts w:ascii="Times New Roman" w:hAnsi="Times New Roman" w:cs="Times New Roman"/>
          <w:b/>
          <w:bCs/>
          <w:sz w:val="28"/>
          <w:szCs w:val="28"/>
        </w:rPr>
        <w:t xml:space="preserve"> </w:t>
      </w:r>
      <w:r w:rsidR="007E65CB">
        <w:rPr>
          <w:rFonts w:ascii="Times New Roman" w:hAnsi="Times New Roman" w:cs="Times New Roman"/>
          <w:b/>
          <w:bCs/>
          <w:sz w:val="28"/>
          <w:szCs w:val="28"/>
        </w:rPr>
        <w:t>2019</w:t>
      </w:r>
      <w:r>
        <w:rPr>
          <w:rFonts w:ascii="Times New Roman" w:hAnsi="Times New Roman" w:cs="Times New Roman"/>
          <w:b/>
          <w:bCs/>
          <w:sz w:val="28"/>
          <w:szCs w:val="28"/>
        </w:rPr>
        <w:t xml:space="preserve"> года № </w:t>
      </w:r>
      <w:r w:rsidR="004610B2">
        <w:rPr>
          <w:rFonts w:ascii="Times New Roman" w:hAnsi="Times New Roman" w:cs="Times New Roman"/>
          <w:b/>
          <w:bCs/>
          <w:sz w:val="28"/>
          <w:szCs w:val="28"/>
        </w:rPr>
        <w:t>2794</w:t>
      </w:r>
      <w:r>
        <w:rPr>
          <w:rFonts w:ascii="Times New Roman" w:hAnsi="Times New Roman" w:cs="Times New Roman"/>
          <w:b/>
          <w:bCs/>
          <w:sz w:val="28"/>
          <w:szCs w:val="28"/>
        </w:rPr>
        <w:t xml:space="preserve"> «</w:t>
      </w:r>
      <w:r w:rsidR="00C6552A">
        <w:rPr>
          <w:rFonts w:ascii="Times New Roman" w:hAnsi="Times New Roman" w:cs="Times New Roman"/>
          <w:b/>
          <w:bCs/>
          <w:sz w:val="28"/>
          <w:szCs w:val="28"/>
        </w:rPr>
        <w:t xml:space="preserve">Об утверждении </w:t>
      </w:r>
    </w:p>
    <w:p w14:paraId="4F2FD499" w14:textId="0480205F" w:rsidR="00C6552A" w:rsidRPr="00C6552A" w:rsidRDefault="00C6552A" w:rsidP="00A663F8">
      <w:pPr>
        <w:shd w:val="clear" w:color="auto" w:fill="FFFFFF"/>
        <w:tabs>
          <w:tab w:val="left" w:pos="7082"/>
        </w:tabs>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админис</w:t>
      </w:r>
      <w:r w:rsidRPr="00C6552A">
        <w:rPr>
          <w:rFonts w:ascii="Times New Roman" w:hAnsi="Times New Roman" w:cs="Times New Roman"/>
          <w:b/>
          <w:bCs/>
          <w:sz w:val="28"/>
          <w:szCs w:val="28"/>
        </w:rPr>
        <w:t>т</w:t>
      </w:r>
      <w:r>
        <w:rPr>
          <w:rFonts w:ascii="Times New Roman" w:hAnsi="Times New Roman" w:cs="Times New Roman"/>
          <w:b/>
          <w:bCs/>
          <w:sz w:val="28"/>
          <w:szCs w:val="28"/>
        </w:rPr>
        <w:t>рат</w:t>
      </w:r>
      <w:r w:rsidRPr="00C6552A">
        <w:rPr>
          <w:rFonts w:ascii="Times New Roman" w:hAnsi="Times New Roman" w:cs="Times New Roman"/>
          <w:b/>
          <w:bCs/>
          <w:sz w:val="28"/>
          <w:szCs w:val="28"/>
        </w:rPr>
        <w:t xml:space="preserve">ивного регламента по предоставлению </w:t>
      </w:r>
    </w:p>
    <w:p w14:paraId="42667FBA" w14:textId="77777777" w:rsidR="004D7BAA" w:rsidRDefault="00C6552A" w:rsidP="00A663F8">
      <w:pPr>
        <w:shd w:val="clear" w:color="auto" w:fill="FFFFFF"/>
        <w:tabs>
          <w:tab w:val="left" w:pos="7082"/>
        </w:tabs>
        <w:spacing w:after="0" w:line="240" w:lineRule="auto"/>
        <w:ind w:right="-5"/>
        <w:jc w:val="center"/>
        <w:rPr>
          <w:rFonts w:ascii="Times New Roman" w:hAnsi="Times New Roman" w:cs="Times New Roman"/>
          <w:b/>
          <w:sz w:val="28"/>
          <w:szCs w:val="28"/>
        </w:rPr>
      </w:pPr>
      <w:r w:rsidRPr="00C6552A">
        <w:rPr>
          <w:rFonts w:ascii="Times New Roman" w:hAnsi="Times New Roman" w:cs="Times New Roman"/>
          <w:b/>
          <w:bCs/>
          <w:sz w:val="28"/>
          <w:szCs w:val="28"/>
        </w:rPr>
        <w:t>муниципальной услуги «</w:t>
      </w:r>
      <w:r w:rsidR="007E65CB">
        <w:rPr>
          <w:rFonts w:ascii="Times New Roman" w:hAnsi="Times New Roman" w:cs="Times New Roman"/>
          <w:b/>
          <w:sz w:val="28"/>
          <w:szCs w:val="28"/>
        </w:rPr>
        <w:t xml:space="preserve">Предоставление разрешения </w:t>
      </w:r>
    </w:p>
    <w:p w14:paraId="64545787" w14:textId="77777777" w:rsidR="004D7BAA" w:rsidRDefault="007E65CB" w:rsidP="00A663F8">
      <w:pPr>
        <w:shd w:val="clear" w:color="auto" w:fill="FFFFFF"/>
        <w:tabs>
          <w:tab w:val="left" w:pos="7082"/>
        </w:tabs>
        <w:spacing w:after="0" w:line="240" w:lineRule="auto"/>
        <w:ind w:right="-5"/>
        <w:jc w:val="center"/>
        <w:rPr>
          <w:rFonts w:ascii="Times New Roman" w:hAnsi="Times New Roman" w:cs="Times New Roman"/>
          <w:b/>
          <w:sz w:val="28"/>
          <w:szCs w:val="28"/>
        </w:rPr>
      </w:pPr>
      <w:r>
        <w:rPr>
          <w:rFonts w:ascii="Times New Roman" w:hAnsi="Times New Roman" w:cs="Times New Roman"/>
          <w:b/>
          <w:sz w:val="28"/>
          <w:szCs w:val="28"/>
        </w:rPr>
        <w:t xml:space="preserve">на </w:t>
      </w:r>
      <w:r w:rsidR="004610B2">
        <w:rPr>
          <w:rFonts w:ascii="Times New Roman" w:hAnsi="Times New Roman" w:cs="Times New Roman"/>
          <w:b/>
          <w:sz w:val="28"/>
          <w:szCs w:val="28"/>
        </w:rPr>
        <w:t xml:space="preserve">условно разрешенный вид использования земельного </w:t>
      </w:r>
    </w:p>
    <w:p w14:paraId="78FBD8FB" w14:textId="12AED1F1" w:rsidR="00C6552A" w:rsidRPr="00C6552A" w:rsidRDefault="004610B2" w:rsidP="00A663F8">
      <w:pPr>
        <w:shd w:val="clear" w:color="auto" w:fill="FFFFFF"/>
        <w:tabs>
          <w:tab w:val="left" w:pos="7082"/>
        </w:tabs>
        <w:spacing w:after="0" w:line="240" w:lineRule="auto"/>
        <w:ind w:right="-5"/>
        <w:jc w:val="center"/>
        <w:rPr>
          <w:rFonts w:ascii="Times New Roman" w:hAnsi="Times New Roman" w:cs="Times New Roman"/>
          <w:sz w:val="28"/>
          <w:szCs w:val="28"/>
        </w:rPr>
      </w:pPr>
      <w:r>
        <w:rPr>
          <w:rFonts w:ascii="Times New Roman" w:hAnsi="Times New Roman" w:cs="Times New Roman"/>
          <w:b/>
          <w:sz w:val="28"/>
          <w:szCs w:val="28"/>
        </w:rPr>
        <w:t>участка или объекта капитального строительства</w:t>
      </w:r>
      <w:r w:rsidR="00C6552A">
        <w:rPr>
          <w:rFonts w:ascii="Times New Roman" w:hAnsi="Times New Roman" w:cs="Times New Roman"/>
          <w:b/>
          <w:bCs/>
          <w:sz w:val="28"/>
          <w:szCs w:val="28"/>
        </w:rPr>
        <w:t>»</w:t>
      </w:r>
    </w:p>
    <w:p w14:paraId="1212DEF5" w14:textId="77777777" w:rsidR="00DE2F9E" w:rsidRDefault="00DE2F9E" w:rsidP="00A663F8">
      <w:pPr>
        <w:spacing w:after="0" w:line="240" w:lineRule="auto"/>
        <w:rPr>
          <w:rFonts w:ascii="Times New Roman" w:hAnsi="Times New Roman" w:cs="Times New Roman"/>
          <w:sz w:val="28"/>
          <w:szCs w:val="28"/>
        </w:rPr>
      </w:pPr>
    </w:p>
    <w:p w14:paraId="7900295A" w14:textId="77777777" w:rsidR="004A0F9A" w:rsidRDefault="004A0F9A" w:rsidP="00A663F8">
      <w:pPr>
        <w:spacing w:after="0" w:line="240" w:lineRule="auto"/>
        <w:rPr>
          <w:rFonts w:ascii="Times New Roman" w:hAnsi="Times New Roman" w:cs="Times New Roman"/>
          <w:sz w:val="28"/>
          <w:szCs w:val="28"/>
        </w:rPr>
      </w:pPr>
    </w:p>
    <w:p w14:paraId="65C1ED31" w14:textId="77777777" w:rsidR="00FC225C" w:rsidRPr="00C6552A" w:rsidRDefault="00FC225C" w:rsidP="00A663F8">
      <w:pPr>
        <w:spacing w:after="0" w:line="240" w:lineRule="auto"/>
        <w:rPr>
          <w:rFonts w:ascii="Times New Roman" w:hAnsi="Times New Roman" w:cs="Times New Roman"/>
          <w:sz w:val="28"/>
          <w:szCs w:val="28"/>
        </w:rPr>
      </w:pPr>
    </w:p>
    <w:p w14:paraId="163F656C" w14:textId="2C4ABA20" w:rsidR="00AA21F5" w:rsidRDefault="001A01E6" w:rsidP="00FC225C">
      <w:pPr>
        <w:pStyle w:val="22"/>
        <w:shd w:val="clear" w:color="auto" w:fill="auto"/>
        <w:tabs>
          <w:tab w:val="left" w:pos="2220"/>
        </w:tabs>
        <w:spacing w:before="0" w:line="240" w:lineRule="auto"/>
        <w:ind w:firstLine="709"/>
      </w:pPr>
      <w:r>
        <w:t xml:space="preserve">В целях приведения в соответствие </w:t>
      </w:r>
      <w:r w:rsidR="00FC225C" w:rsidRPr="00FC225C">
        <w:t>Правительства Российской Федерации от 25 апреля 2024 г. № 540 «О внесении изменений в некоторые акты Правительства Российской Федерации»</w:t>
      </w:r>
      <w:r w:rsidR="00A43010">
        <w:t xml:space="preserve"> п о с т а н о в л я ю:</w:t>
      </w:r>
    </w:p>
    <w:p w14:paraId="1922A04D" w14:textId="11CAC0D1" w:rsidR="00F86392" w:rsidRDefault="0001725F" w:rsidP="00FC225C">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1. </w:t>
      </w:r>
      <w:r w:rsidR="00485D9E">
        <w:rPr>
          <w:rFonts w:ascii="Times New Roman" w:hAnsi="Times New Roman" w:cs="Times New Roman"/>
          <w:sz w:val="28"/>
          <w:szCs w:val="28"/>
        </w:rPr>
        <w:t xml:space="preserve">Внести в постановление администрации муниципального образования Крымский район от </w:t>
      </w:r>
      <w:r w:rsidR="003022E5">
        <w:rPr>
          <w:rFonts w:ascii="Times New Roman" w:hAnsi="Times New Roman" w:cs="Times New Roman"/>
          <w:sz w:val="28"/>
          <w:szCs w:val="28"/>
        </w:rPr>
        <w:t>31</w:t>
      </w:r>
      <w:r w:rsidR="00485D9E">
        <w:rPr>
          <w:rFonts w:ascii="Times New Roman" w:hAnsi="Times New Roman" w:cs="Times New Roman"/>
          <w:sz w:val="28"/>
          <w:szCs w:val="28"/>
        </w:rPr>
        <w:t xml:space="preserve"> </w:t>
      </w:r>
      <w:r w:rsidR="003022E5">
        <w:rPr>
          <w:rFonts w:ascii="Times New Roman" w:hAnsi="Times New Roman" w:cs="Times New Roman"/>
          <w:sz w:val="28"/>
          <w:szCs w:val="28"/>
        </w:rPr>
        <w:t>декабря</w:t>
      </w:r>
      <w:r w:rsidR="00485D9E">
        <w:rPr>
          <w:rFonts w:ascii="Times New Roman" w:hAnsi="Times New Roman" w:cs="Times New Roman"/>
          <w:sz w:val="28"/>
          <w:szCs w:val="28"/>
        </w:rPr>
        <w:t xml:space="preserve"> </w:t>
      </w:r>
      <w:r w:rsidR="003022E5">
        <w:rPr>
          <w:rFonts w:ascii="Times New Roman" w:hAnsi="Times New Roman" w:cs="Times New Roman"/>
          <w:sz w:val="28"/>
          <w:szCs w:val="28"/>
        </w:rPr>
        <w:t>2019</w:t>
      </w:r>
      <w:r w:rsidR="00485D9E">
        <w:rPr>
          <w:rFonts w:ascii="Times New Roman" w:hAnsi="Times New Roman" w:cs="Times New Roman"/>
          <w:sz w:val="28"/>
          <w:szCs w:val="28"/>
        </w:rPr>
        <w:t xml:space="preserve"> г</w:t>
      </w:r>
      <w:r w:rsidR="00FC225C">
        <w:rPr>
          <w:rFonts w:ascii="Times New Roman" w:hAnsi="Times New Roman" w:cs="Times New Roman"/>
          <w:sz w:val="28"/>
          <w:szCs w:val="28"/>
        </w:rPr>
        <w:t>.</w:t>
      </w:r>
      <w:r w:rsidR="00485D9E">
        <w:rPr>
          <w:rFonts w:ascii="Times New Roman" w:hAnsi="Times New Roman" w:cs="Times New Roman"/>
          <w:sz w:val="28"/>
          <w:szCs w:val="28"/>
        </w:rPr>
        <w:t xml:space="preserve"> №</w:t>
      </w:r>
      <w:r w:rsidR="00630559">
        <w:rPr>
          <w:rFonts w:ascii="Times New Roman" w:hAnsi="Times New Roman" w:cs="Times New Roman"/>
          <w:sz w:val="28"/>
          <w:szCs w:val="28"/>
        </w:rPr>
        <w:t xml:space="preserve"> </w:t>
      </w:r>
      <w:r w:rsidR="004610B2">
        <w:rPr>
          <w:rFonts w:ascii="Times New Roman" w:hAnsi="Times New Roman" w:cs="Times New Roman"/>
          <w:sz w:val="28"/>
          <w:szCs w:val="28"/>
        </w:rPr>
        <w:t>2794</w:t>
      </w:r>
      <w:r w:rsidR="00485D9E">
        <w:rPr>
          <w:rFonts w:ascii="Times New Roman" w:hAnsi="Times New Roman" w:cs="Times New Roman"/>
          <w:sz w:val="28"/>
          <w:szCs w:val="28"/>
        </w:rPr>
        <w:t xml:space="preserve"> «Об утверждении административного регламента по предоставлению муниципальной услуги</w:t>
      </w:r>
      <w:r w:rsidR="00DE2F9E" w:rsidRPr="000C58F6">
        <w:rPr>
          <w:rFonts w:ascii="Times New Roman" w:hAnsi="Times New Roman" w:cs="Times New Roman"/>
          <w:sz w:val="28"/>
          <w:szCs w:val="28"/>
        </w:rPr>
        <w:t xml:space="preserve"> «</w:t>
      </w:r>
      <w:r w:rsidR="004610B2" w:rsidRPr="004610B2">
        <w:rPr>
          <w:rFonts w:ascii="Times New Roman" w:hAnsi="Times New Roman" w:cs="Times New Roman"/>
          <w:sz w:val="28"/>
          <w:szCs w:val="28"/>
        </w:rPr>
        <w:t>Предоставление разреш</w:t>
      </w:r>
      <w:r w:rsidR="004610B2" w:rsidRPr="00F86392">
        <w:rPr>
          <w:rFonts w:ascii="Times New Roman" w:hAnsi="Times New Roman" w:cs="Times New Roman"/>
          <w:sz w:val="28"/>
          <w:szCs w:val="28"/>
        </w:rPr>
        <w:t>ения на условно разрешенный вид использования земельного участка или объекта капитального строительства</w:t>
      </w:r>
      <w:r w:rsidR="008D3B9F" w:rsidRPr="00F86392">
        <w:rPr>
          <w:rFonts w:ascii="Times New Roman" w:hAnsi="Times New Roman" w:cs="Times New Roman"/>
          <w:bCs/>
          <w:sz w:val="28"/>
          <w:szCs w:val="28"/>
        </w:rPr>
        <w:t>»</w:t>
      </w:r>
      <w:r w:rsidR="00485D9E" w:rsidRPr="00F86392">
        <w:rPr>
          <w:rFonts w:ascii="Times New Roman" w:hAnsi="Times New Roman" w:cs="Times New Roman"/>
          <w:sz w:val="28"/>
          <w:szCs w:val="28"/>
        </w:rPr>
        <w:t xml:space="preserve"> </w:t>
      </w:r>
      <w:r w:rsidR="00F86392" w:rsidRPr="00F86392">
        <w:rPr>
          <w:rFonts w:ascii="Times New Roman" w:hAnsi="Times New Roman" w:cs="Times New Roman"/>
          <w:sz w:val="28"/>
          <w:szCs w:val="28"/>
        </w:rPr>
        <w:t>изменения, изложив приложение «Административный регламент предоставления муниципальной услуги «</w:t>
      </w:r>
      <w:r w:rsidR="00F86392" w:rsidRPr="004610B2">
        <w:rPr>
          <w:rFonts w:ascii="Times New Roman" w:hAnsi="Times New Roman" w:cs="Times New Roman"/>
          <w:sz w:val="28"/>
          <w:szCs w:val="28"/>
        </w:rPr>
        <w:t>Предоставление разреш</w:t>
      </w:r>
      <w:r w:rsidR="00F86392" w:rsidRPr="00F86392">
        <w:rPr>
          <w:rFonts w:ascii="Times New Roman" w:hAnsi="Times New Roman" w:cs="Times New Roman"/>
          <w:sz w:val="28"/>
          <w:szCs w:val="28"/>
        </w:rPr>
        <w:t>ения на условно разрешенный вид использования земельного участка или объекта капитального строительства» в новой редакции (приложение).</w:t>
      </w:r>
    </w:p>
    <w:p w14:paraId="2A53D118" w14:textId="08719E06" w:rsidR="00FC225C" w:rsidRPr="00FC225C" w:rsidRDefault="00FC225C" w:rsidP="00EE59A2">
      <w:pPr>
        <w:shd w:val="clear" w:color="auto" w:fill="FFFFFF"/>
        <w:tabs>
          <w:tab w:val="left" w:pos="7082"/>
        </w:tabs>
        <w:spacing w:after="0" w:line="240" w:lineRule="auto"/>
        <w:ind w:right="-6" w:firstLine="709"/>
        <w:jc w:val="both"/>
        <w:rPr>
          <w:rFonts w:ascii="Times New Roman" w:hAnsi="Times New Roman" w:cs="Times New Roman"/>
          <w:sz w:val="28"/>
        </w:rPr>
      </w:pPr>
      <w:r w:rsidRPr="00FC225C">
        <w:rPr>
          <w:rFonts w:ascii="Times New Roman" w:hAnsi="Times New Roman" w:cs="Times New Roman"/>
          <w:sz w:val="28"/>
        </w:rPr>
        <w:t>2. </w:t>
      </w:r>
      <w:r>
        <w:rPr>
          <w:rFonts w:ascii="Times New Roman" w:hAnsi="Times New Roman" w:cs="Times New Roman"/>
          <w:sz w:val="28"/>
        </w:rPr>
        <w:t xml:space="preserve">Признать утратившим силу постановление администрации муниципального образования Крымский район от </w:t>
      </w:r>
      <w:r w:rsidR="00EE59A2">
        <w:rPr>
          <w:rFonts w:ascii="Times New Roman" w:hAnsi="Times New Roman" w:cs="Times New Roman"/>
          <w:sz w:val="28"/>
        </w:rPr>
        <w:t xml:space="preserve">17 апреля 2024 г. № 950 </w:t>
      </w:r>
      <w:r w:rsidR="00EE59A2" w:rsidRPr="00EE59A2">
        <w:rPr>
          <w:rFonts w:ascii="Times New Roman" w:hAnsi="Times New Roman" w:cs="Times New Roman"/>
          <w:sz w:val="28"/>
        </w:rPr>
        <w:t>О внесении изменений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00EE59A2">
        <w:rPr>
          <w:rFonts w:ascii="Times New Roman" w:hAnsi="Times New Roman" w:cs="Times New Roman"/>
          <w:sz w:val="28"/>
        </w:rPr>
        <w:t>.</w:t>
      </w:r>
    </w:p>
    <w:p w14:paraId="606C6910" w14:textId="3D47C8A5" w:rsidR="00485D9E" w:rsidRDefault="00BE7121" w:rsidP="00FC225C">
      <w:pPr>
        <w:shd w:val="clear" w:color="auto" w:fill="FFFFFF"/>
        <w:tabs>
          <w:tab w:val="left" w:pos="7082"/>
        </w:tabs>
        <w:spacing w:after="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3</w:t>
      </w:r>
      <w:r w:rsidR="00485D9E" w:rsidRPr="00907A91">
        <w:rPr>
          <w:rFonts w:ascii="Times New Roman" w:hAnsi="Times New Roman" w:cs="Times New Roman"/>
          <w:sz w:val="28"/>
          <w:szCs w:val="28"/>
        </w:rPr>
        <w:t>.</w:t>
      </w:r>
      <w:r w:rsidR="00485D9E">
        <w:rPr>
          <w:rFonts w:ascii="Times New Roman" w:hAnsi="Times New Roman" w:cs="Times New Roman"/>
          <w:sz w:val="28"/>
          <w:szCs w:val="28"/>
        </w:rPr>
        <w:t> </w:t>
      </w:r>
      <w:r w:rsidR="00FC225C" w:rsidRPr="00FC225C">
        <w:rPr>
          <w:rFonts w:ascii="Times New Roman" w:hAnsi="Times New Roman" w:cs="Times New Roman"/>
          <w:sz w:val="28"/>
          <w:szCs w:val="28"/>
        </w:rPr>
        <w:t>Отделу по взаимодействию со СМИ администрации муниципального образования Крымский район (</w:t>
      </w:r>
      <w:r w:rsidR="00FC225C">
        <w:rPr>
          <w:rFonts w:ascii="Times New Roman" w:hAnsi="Times New Roman" w:cs="Times New Roman"/>
          <w:sz w:val="28"/>
          <w:szCs w:val="28"/>
        </w:rPr>
        <w:t>Безовчук А.А.</w:t>
      </w:r>
      <w:r w:rsidR="00FC225C" w:rsidRPr="00FC225C">
        <w:rPr>
          <w:rFonts w:ascii="Times New Roman" w:hAnsi="Times New Roman" w:cs="Times New Roman"/>
          <w:sz w:val="28"/>
          <w:szCs w:val="28"/>
        </w:rPr>
        <w:t xml:space="preserve">) обнародовать настоящее постановление путем размещения на официальном сайте администрации </w:t>
      </w:r>
      <w:r w:rsidR="00FC225C" w:rsidRPr="00FC225C">
        <w:rPr>
          <w:rFonts w:ascii="Times New Roman" w:hAnsi="Times New Roman" w:cs="Times New Roman"/>
          <w:sz w:val="28"/>
          <w:szCs w:val="28"/>
        </w:rPr>
        <w:lastRenderedPageBreak/>
        <w:t>муниципального образования Крымский район www.krymsk-region.ru, зарегистрированном в качестве средства массовой информации</w:t>
      </w:r>
      <w:r w:rsidR="00485D9E" w:rsidRPr="00907A91">
        <w:rPr>
          <w:rFonts w:ascii="Times New Roman" w:hAnsi="Times New Roman" w:cs="Times New Roman"/>
          <w:sz w:val="28"/>
          <w:szCs w:val="28"/>
        </w:rPr>
        <w:t>.</w:t>
      </w:r>
    </w:p>
    <w:p w14:paraId="3A076268" w14:textId="5E6DE76C" w:rsidR="00435B1C" w:rsidRDefault="00BE7121" w:rsidP="00FC225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435B1C">
        <w:rPr>
          <w:rFonts w:ascii="Times New Roman" w:hAnsi="Times New Roman" w:cs="Times New Roman"/>
          <w:sz w:val="28"/>
          <w:szCs w:val="28"/>
        </w:rPr>
        <w:t xml:space="preserve">. Постановление вступает в силу </w:t>
      </w:r>
      <w:r w:rsidR="00FC225C">
        <w:rPr>
          <w:rFonts w:ascii="Times New Roman" w:hAnsi="Times New Roman" w:cs="Times New Roman"/>
          <w:sz w:val="28"/>
          <w:szCs w:val="28"/>
        </w:rPr>
        <w:t>после его</w:t>
      </w:r>
      <w:r w:rsidR="00435B1C">
        <w:rPr>
          <w:rFonts w:ascii="Times New Roman" w:hAnsi="Times New Roman" w:cs="Times New Roman"/>
          <w:sz w:val="28"/>
          <w:szCs w:val="28"/>
        </w:rPr>
        <w:t xml:space="preserve"> </w:t>
      </w:r>
      <w:r w:rsidR="00FC225C">
        <w:rPr>
          <w:rFonts w:ascii="Times New Roman" w:hAnsi="Times New Roman" w:cs="Times New Roman"/>
          <w:sz w:val="28"/>
          <w:szCs w:val="28"/>
        </w:rPr>
        <w:t xml:space="preserve">официального </w:t>
      </w:r>
      <w:r w:rsidR="00435B1C">
        <w:rPr>
          <w:rFonts w:ascii="Times New Roman" w:hAnsi="Times New Roman" w:cs="Times New Roman"/>
          <w:sz w:val="28"/>
          <w:szCs w:val="28"/>
        </w:rPr>
        <w:t>обнародования.</w:t>
      </w:r>
    </w:p>
    <w:p w14:paraId="4A4A7646" w14:textId="77777777" w:rsidR="00286288" w:rsidRDefault="00286288" w:rsidP="00485D9E">
      <w:pPr>
        <w:pStyle w:val="22"/>
        <w:shd w:val="clear" w:color="auto" w:fill="auto"/>
        <w:spacing w:before="0" w:line="240" w:lineRule="auto"/>
      </w:pPr>
    </w:p>
    <w:p w14:paraId="25A844C8" w14:textId="77777777" w:rsidR="00485D9E" w:rsidRDefault="00485D9E" w:rsidP="00485D9E">
      <w:pPr>
        <w:pStyle w:val="22"/>
        <w:shd w:val="clear" w:color="auto" w:fill="auto"/>
        <w:spacing w:before="0" w:line="240" w:lineRule="auto"/>
      </w:pPr>
    </w:p>
    <w:p w14:paraId="4C86973C" w14:textId="630E55F9" w:rsidR="00FC225C" w:rsidRDefault="00FC225C" w:rsidP="00FC225C">
      <w:pPr>
        <w:pStyle w:val="22"/>
        <w:shd w:val="clear" w:color="auto" w:fill="auto"/>
        <w:spacing w:before="0" w:line="240" w:lineRule="auto"/>
      </w:pPr>
      <w:r>
        <w:t xml:space="preserve">Глава </w:t>
      </w:r>
      <w:r w:rsidR="00485D9E" w:rsidRPr="00DE2F9E">
        <w:t xml:space="preserve">муниципального образования </w:t>
      </w:r>
      <w:r>
        <w:t xml:space="preserve">  </w:t>
      </w:r>
    </w:p>
    <w:p w14:paraId="58A4F06A" w14:textId="429C71C6" w:rsidR="00485D9E" w:rsidRDefault="00485D9E" w:rsidP="00FC225C">
      <w:pPr>
        <w:pStyle w:val="22"/>
        <w:shd w:val="clear" w:color="auto" w:fill="auto"/>
        <w:spacing w:before="0" w:line="240" w:lineRule="auto"/>
      </w:pPr>
      <w:r w:rsidRPr="00DE2F9E">
        <w:t xml:space="preserve">Крымский район                                  </w:t>
      </w:r>
      <w:r>
        <w:t xml:space="preserve">   </w:t>
      </w:r>
      <w:r w:rsidR="00FC225C">
        <w:t xml:space="preserve">                  </w:t>
      </w:r>
      <w:r>
        <w:t xml:space="preserve">                    </w:t>
      </w:r>
      <w:r w:rsidR="00FC225C">
        <w:t xml:space="preserve">        </w:t>
      </w:r>
      <w:r>
        <w:t xml:space="preserve">        </w:t>
      </w:r>
      <w:r w:rsidRPr="00DE2F9E">
        <w:t xml:space="preserve"> </w:t>
      </w:r>
      <w:r w:rsidR="00FC225C">
        <w:t>С.О. Лесь</w:t>
      </w:r>
    </w:p>
    <w:p w14:paraId="67BEF54D" w14:textId="77777777" w:rsidR="00914E52" w:rsidRDefault="00914E52" w:rsidP="00FC225C">
      <w:pPr>
        <w:pStyle w:val="22"/>
        <w:shd w:val="clear" w:color="auto" w:fill="auto"/>
        <w:spacing w:before="0" w:line="240" w:lineRule="auto"/>
      </w:pPr>
    </w:p>
    <w:p w14:paraId="4F46B1AE" w14:textId="77777777" w:rsidR="00914E52" w:rsidRDefault="00914E52" w:rsidP="00FC225C">
      <w:pPr>
        <w:pStyle w:val="22"/>
        <w:shd w:val="clear" w:color="auto" w:fill="auto"/>
        <w:spacing w:before="0" w:line="240" w:lineRule="auto"/>
      </w:pPr>
    </w:p>
    <w:p w14:paraId="3C472523" w14:textId="77777777" w:rsidR="00914E52" w:rsidRDefault="00914E52" w:rsidP="00FC225C">
      <w:pPr>
        <w:pStyle w:val="22"/>
        <w:shd w:val="clear" w:color="auto" w:fill="auto"/>
        <w:spacing w:before="0" w:line="240" w:lineRule="auto"/>
      </w:pPr>
    </w:p>
    <w:p w14:paraId="16CACEBE" w14:textId="77777777" w:rsidR="00914E52" w:rsidRDefault="00914E52" w:rsidP="00FC225C">
      <w:pPr>
        <w:pStyle w:val="22"/>
        <w:shd w:val="clear" w:color="auto" w:fill="auto"/>
        <w:spacing w:before="0" w:line="240" w:lineRule="auto"/>
      </w:pPr>
    </w:p>
    <w:p w14:paraId="677E73B4" w14:textId="77777777" w:rsidR="00914E52" w:rsidRDefault="00914E52" w:rsidP="00FC225C">
      <w:pPr>
        <w:pStyle w:val="22"/>
        <w:shd w:val="clear" w:color="auto" w:fill="auto"/>
        <w:spacing w:before="0" w:line="240" w:lineRule="auto"/>
      </w:pPr>
    </w:p>
    <w:p w14:paraId="4F9AF23D" w14:textId="77777777" w:rsidR="00914E52" w:rsidRDefault="00914E52" w:rsidP="00FC225C">
      <w:pPr>
        <w:pStyle w:val="22"/>
        <w:shd w:val="clear" w:color="auto" w:fill="auto"/>
        <w:spacing w:before="0" w:line="240" w:lineRule="auto"/>
      </w:pPr>
    </w:p>
    <w:p w14:paraId="29551692" w14:textId="77777777" w:rsidR="00914E52" w:rsidRDefault="00914E52" w:rsidP="00FC225C">
      <w:pPr>
        <w:pStyle w:val="22"/>
        <w:shd w:val="clear" w:color="auto" w:fill="auto"/>
        <w:spacing w:before="0" w:line="240" w:lineRule="auto"/>
      </w:pPr>
    </w:p>
    <w:p w14:paraId="4A104877" w14:textId="77777777" w:rsidR="00914E52" w:rsidRDefault="00914E52" w:rsidP="00FC225C">
      <w:pPr>
        <w:pStyle w:val="22"/>
        <w:shd w:val="clear" w:color="auto" w:fill="auto"/>
        <w:spacing w:before="0" w:line="240" w:lineRule="auto"/>
      </w:pPr>
    </w:p>
    <w:p w14:paraId="699802C2" w14:textId="77777777" w:rsidR="00914E52" w:rsidRDefault="00914E52" w:rsidP="00FC225C">
      <w:pPr>
        <w:pStyle w:val="22"/>
        <w:shd w:val="clear" w:color="auto" w:fill="auto"/>
        <w:spacing w:before="0" w:line="240" w:lineRule="auto"/>
      </w:pPr>
    </w:p>
    <w:p w14:paraId="54402B4D" w14:textId="77777777" w:rsidR="00914E52" w:rsidRDefault="00914E52" w:rsidP="00FC225C">
      <w:pPr>
        <w:pStyle w:val="22"/>
        <w:shd w:val="clear" w:color="auto" w:fill="auto"/>
        <w:spacing w:before="0" w:line="240" w:lineRule="auto"/>
      </w:pPr>
    </w:p>
    <w:p w14:paraId="2E22687E" w14:textId="77777777" w:rsidR="00914E52" w:rsidRDefault="00914E52" w:rsidP="00FC225C">
      <w:pPr>
        <w:pStyle w:val="22"/>
        <w:shd w:val="clear" w:color="auto" w:fill="auto"/>
        <w:spacing w:before="0" w:line="240" w:lineRule="auto"/>
      </w:pPr>
    </w:p>
    <w:p w14:paraId="61BD80C7" w14:textId="77777777" w:rsidR="00914E52" w:rsidRDefault="00914E52" w:rsidP="00FC225C">
      <w:pPr>
        <w:pStyle w:val="22"/>
        <w:shd w:val="clear" w:color="auto" w:fill="auto"/>
        <w:spacing w:before="0" w:line="240" w:lineRule="auto"/>
      </w:pPr>
    </w:p>
    <w:p w14:paraId="7560DAA4" w14:textId="77777777" w:rsidR="00914E52" w:rsidRDefault="00914E52" w:rsidP="00FC225C">
      <w:pPr>
        <w:pStyle w:val="22"/>
        <w:shd w:val="clear" w:color="auto" w:fill="auto"/>
        <w:spacing w:before="0" w:line="240" w:lineRule="auto"/>
      </w:pPr>
    </w:p>
    <w:p w14:paraId="58F43A2E" w14:textId="77777777" w:rsidR="00914E52" w:rsidRDefault="00914E52" w:rsidP="00FC225C">
      <w:pPr>
        <w:pStyle w:val="22"/>
        <w:shd w:val="clear" w:color="auto" w:fill="auto"/>
        <w:spacing w:before="0" w:line="240" w:lineRule="auto"/>
      </w:pPr>
    </w:p>
    <w:p w14:paraId="50513223" w14:textId="77777777" w:rsidR="00914E52" w:rsidRDefault="00914E52" w:rsidP="00FC225C">
      <w:pPr>
        <w:pStyle w:val="22"/>
        <w:shd w:val="clear" w:color="auto" w:fill="auto"/>
        <w:spacing w:before="0" w:line="240" w:lineRule="auto"/>
      </w:pPr>
    </w:p>
    <w:p w14:paraId="72C092CB" w14:textId="77777777" w:rsidR="00914E52" w:rsidRDefault="00914E52" w:rsidP="00FC225C">
      <w:pPr>
        <w:pStyle w:val="22"/>
        <w:shd w:val="clear" w:color="auto" w:fill="auto"/>
        <w:spacing w:before="0" w:line="240" w:lineRule="auto"/>
      </w:pPr>
    </w:p>
    <w:p w14:paraId="1EFB1B45" w14:textId="77777777" w:rsidR="00914E52" w:rsidRDefault="00914E52" w:rsidP="00FC225C">
      <w:pPr>
        <w:pStyle w:val="22"/>
        <w:shd w:val="clear" w:color="auto" w:fill="auto"/>
        <w:spacing w:before="0" w:line="240" w:lineRule="auto"/>
      </w:pPr>
    </w:p>
    <w:p w14:paraId="3C7A73FC" w14:textId="77777777" w:rsidR="00914E52" w:rsidRDefault="00914E52" w:rsidP="00FC225C">
      <w:pPr>
        <w:pStyle w:val="22"/>
        <w:shd w:val="clear" w:color="auto" w:fill="auto"/>
        <w:spacing w:before="0" w:line="240" w:lineRule="auto"/>
      </w:pPr>
    </w:p>
    <w:p w14:paraId="2C9F00C1" w14:textId="77777777" w:rsidR="00914E52" w:rsidRDefault="00914E52" w:rsidP="00FC225C">
      <w:pPr>
        <w:pStyle w:val="22"/>
        <w:shd w:val="clear" w:color="auto" w:fill="auto"/>
        <w:spacing w:before="0" w:line="240" w:lineRule="auto"/>
      </w:pPr>
    </w:p>
    <w:p w14:paraId="17679F58" w14:textId="77777777" w:rsidR="00914E52" w:rsidRDefault="00914E52" w:rsidP="00FC225C">
      <w:pPr>
        <w:pStyle w:val="22"/>
        <w:shd w:val="clear" w:color="auto" w:fill="auto"/>
        <w:spacing w:before="0" w:line="240" w:lineRule="auto"/>
      </w:pPr>
    </w:p>
    <w:p w14:paraId="4CD97661" w14:textId="77777777" w:rsidR="00914E52" w:rsidRDefault="00914E52" w:rsidP="00FC225C">
      <w:pPr>
        <w:pStyle w:val="22"/>
        <w:shd w:val="clear" w:color="auto" w:fill="auto"/>
        <w:spacing w:before="0" w:line="240" w:lineRule="auto"/>
      </w:pPr>
    </w:p>
    <w:p w14:paraId="71EC69CC" w14:textId="77777777" w:rsidR="00914E52" w:rsidRDefault="00914E52" w:rsidP="00FC225C">
      <w:pPr>
        <w:pStyle w:val="22"/>
        <w:shd w:val="clear" w:color="auto" w:fill="auto"/>
        <w:spacing w:before="0" w:line="240" w:lineRule="auto"/>
      </w:pPr>
    </w:p>
    <w:p w14:paraId="4227278E" w14:textId="77777777" w:rsidR="00914E52" w:rsidRDefault="00914E52" w:rsidP="00FC225C">
      <w:pPr>
        <w:pStyle w:val="22"/>
        <w:shd w:val="clear" w:color="auto" w:fill="auto"/>
        <w:spacing w:before="0" w:line="240" w:lineRule="auto"/>
      </w:pPr>
    </w:p>
    <w:p w14:paraId="783CAB6A" w14:textId="77777777" w:rsidR="00914E52" w:rsidRDefault="00914E52" w:rsidP="00FC225C">
      <w:pPr>
        <w:pStyle w:val="22"/>
        <w:shd w:val="clear" w:color="auto" w:fill="auto"/>
        <w:spacing w:before="0" w:line="240" w:lineRule="auto"/>
      </w:pPr>
    </w:p>
    <w:p w14:paraId="03AF04E8" w14:textId="77777777" w:rsidR="00914E52" w:rsidRDefault="00914E52" w:rsidP="00FC225C">
      <w:pPr>
        <w:pStyle w:val="22"/>
        <w:shd w:val="clear" w:color="auto" w:fill="auto"/>
        <w:spacing w:before="0" w:line="240" w:lineRule="auto"/>
      </w:pPr>
    </w:p>
    <w:p w14:paraId="1A8204E8" w14:textId="77777777" w:rsidR="00914E52" w:rsidRDefault="00914E52" w:rsidP="00FC225C">
      <w:pPr>
        <w:pStyle w:val="22"/>
        <w:shd w:val="clear" w:color="auto" w:fill="auto"/>
        <w:spacing w:before="0" w:line="240" w:lineRule="auto"/>
      </w:pPr>
    </w:p>
    <w:p w14:paraId="50438156" w14:textId="77777777" w:rsidR="00914E52" w:rsidRDefault="00914E52" w:rsidP="00FC225C">
      <w:pPr>
        <w:pStyle w:val="22"/>
        <w:shd w:val="clear" w:color="auto" w:fill="auto"/>
        <w:spacing w:before="0" w:line="240" w:lineRule="auto"/>
      </w:pPr>
    </w:p>
    <w:p w14:paraId="627DC93A" w14:textId="77777777" w:rsidR="00914E52" w:rsidRDefault="00914E52" w:rsidP="00FC225C">
      <w:pPr>
        <w:pStyle w:val="22"/>
        <w:shd w:val="clear" w:color="auto" w:fill="auto"/>
        <w:spacing w:before="0" w:line="240" w:lineRule="auto"/>
      </w:pPr>
    </w:p>
    <w:p w14:paraId="4FA6584C" w14:textId="77777777" w:rsidR="00914E52" w:rsidRDefault="00914E52" w:rsidP="00FC225C">
      <w:pPr>
        <w:pStyle w:val="22"/>
        <w:shd w:val="clear" w:color="auto" w:fill="auto"/>
        <w:spacing w:before="0" w:line="240" w:lineRule="auto"/>
      </w:pPr>
    </w:p>
    <w:p w14:paraId="0BC9D73F" w14:textId="77777777" w:rsidR="00914E52" w:rsidRDefault="00914E52" w:rsidP="00FC225C">
      <w:pPr>
        <w:pStyle w:val="22"/>
        <w:shd w:val="clear" w:color="auto" w:fill="auto"/>
        <w:spacing w:before="0" w:line="240" w:lineRule="auto"/>
      </w:pPr>
    </w:p>
    <w:p w14:paraId="6B61D10E" w14:textId="77777777" w:rsidR="00914E52" w:rsidRDefault="00914E52" w:rsidP="00FC225C">
      <w:pPr>
        <w:pStyle w:val="22"/>
        <w:shd w:val="clear" w:color="auto" w:fill="auto"/>
        <w:spacing w:before="0" w:line="240" w:lineRule="auto"/>
      </w:pPr>
    </w:p>
    <w:p w14:paraId="22AC1EE9" w14:textId="77777777" w:rsidR="00914E52" w:rsidRDefault="00914E52" w:rsidP="00FC225C">
      <w:pPr>
        <w:pStyle w:val="22"/>
        <w:shd w:val="clear" w:color="auto" w:fill="auto"/>
        <w:spacing w:before="0" w:line="240" w:lineRule="auto"/>
      </w:pPr>
    </w:p>
    <w:p w14:paraId="3A5D87F6" w14:textId="77777777" w:rsidR="00914E52" w:rsidRDefault="00914E52" w:rsidP="00FC225C">
      <w:pPr>
        <w:pStyle w:val="22"/>
        <w:shd w:val="clear" w:color="auto" w:fill="auto"/>
        <w:spacing w:before="0" w:line="240" w:lineRule="auto"/>
      </w:pPr>
    </w:p>
    <w:p w14:paraId="73A23CDE" w14:textId="77777777" w:rsidR="00914E52" w:rsidRDefault="00914E52" w:rsidP="00FC225C">
      <w:pPr>
        <w:pStyle w:val="22"/>
        <w:shd w:val="clear" w:color="auto" w:fill="auto"/>
        <w:spacing w:before="0" w:line="240" w:lineRule="auto"/>
      </w:pPr>
    </w:p>
    <w:p w14:paraId="2B010CB4" w14:textId="77777777" w:rsidR="00914E52" w:rsidRDefault="00914E52" w:rsidP="00FC225C">
      <w:pPr>
        <w:pStyle w:val="22"/>
        <w:shd w:val="clear" w:color="auto" w:fill="auto"/>
        <w:spacing w:before="0" w:line="240" w:lineRule="auto"/>
      </w:pPr>
    </w:p>
    <w:p w14:paraId="5DA7F1F6" w14:textId="77777777" w:rsidR="00914E52" w:rsidRDefault="00914E52" w:rsidP="00FC225C">
      <w:pPr>
        <w:pStyle w:val="22"/>
        <w:shd w:val="clear" w:color="auto" w:fill="auto"/>
        <w:spacing w:before="0" w:line="240" w:lineRule="auto"/>
      </w:pPr>
    </w:p>
    <w:p w14:paraId="32E94D7C" w14:textId="77777777" w:rsidR="00914E52" w:rsidRDefault="00914E52" w:rsidP="00FC225C">
      <w:pPr>
        <w:pStyle w:val="22"/>
        <w:shd w:val="clear" w:color="auto" w:fill="auto"/>
        <w:spacing w:before="0" w:line="240" w:lineRule="auto"/>
      </w:pPr>
    </w:p>
    <w:p w14:paraId="2DE7AE1A"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lastRenderedPageBreak/>
        <w:t>Приложение</w:t>
      </w:r>
    </w:p>
    <w:p w14:paraId="2C0EEDDE"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к постановлению администрации</w:t>
      </w:r>
    </w:p>
    <w:p w14:paraId="53C82FFE"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муниципального образования</w:t>
      </w:r>
    </w:p>
    <w:p w14:paraId="41E61504"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Крымский район</w:t>
      </w:r>
    </w:p>
    <w:p w14:paraId="32C109F4"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от _____________ № __________</w:t>
      </w:r>
    </w:p>
    <w:p w14:paraId="32A7A4C4"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p>
    <w:p w14:paraId="6468C5D9"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p>
    <w:p w14:paraId="227AFD16" w14:textId="77777777" w:rsidR="00914E52" w:rsidRPr="00914E52" w:rsidRDefault="00914E52" w:rsidP="00914E52">
      <w:pPr>
        <w:tabs>
          <w:tab w:val="left" w:pos="5387"/>
        </w:tabs>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«Приложение</w:t>
      </w:r>
    </w:p>
    <w:p w14:paraId="634BF401" w14:textId="77777777" w:rsidR="00914E52" w:rsidRPr="00914E52" w:rsidRDefault="00914E52" w:rsidP="00914E52">
      <w:pPr>
        <w:tabs>
          <w:tab w:val="left" w:pos="5387"/>
        </w:tabs>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УТВЕРЖДЕН</w:t>
      </w:r>
    </w:p>
    <w:p w14:paraId="73DCC159" w14:textId="77777777" w:rsidR="00914E52" w:rsidRPr="00914E52" w:rsidRDefault="00914E52" w:rsidP="00914E52">
      <w:pPr>
        <w:tabs>
          <w:tab w:val="left" w:pos="5387"/>
        </w:tabs>
        <w:spacing w:after="0" w:line="240" w:lineRule="auto"/>
        <w:ind w:firstLine="5103"/>
        <w:jc w:val="both"/>
        <w:rPr>
          <w:rFonts w:ascii="Times New Roman" w:eastAsia="Times New Roman" w:hAnsi="Times New Roman" w:cs="Times New Roman"/>
          <w:color w:val="000000"/>
          <w:sz w:val="28"/>
          <w:szCs w:val="28"/>
        </w:rPr>
      </w:pPr>
    </w:p>
    <w:p w14:paraId="76F25E40"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постановлением администрации</w:t>
      </w:r>
    </w:p>
    <w:p w14:paraId="4B16C53F"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муниципального образования</w:t>
      </w:r>
    </w:p>
    <w:p w14:paraId="4399CF70"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Крымский район</w:t>
      </w:r>
    </w:p>
    <w:p w14:paraId="7EB7D573" w14:textId="77777777" w:rsidR="00914E52" w:rsidRPr="00914E52" w:rsidRDefault="00914E52" w:rsidP="00914E52">
      <w:pPr>
        <w:spacing w:after="0" w:line="240" w:lineRule="auto"/>
        <w:ind w:firstLine="5103"/>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от 31.12.2019 № 2794</w:t>
      </w:r>
    </w:p>
    <w:p w14:paraId="6D848DD7" w14:textId="77777777" w:rsidR="00914E52" w:rsidRPr="00914E52" w:rsidRDefault="00914E52" w:rsidP="00914E52">
      <w:pPr>
        <w:widowControl w:val="0"/>
        <w:spacing w:after="0" w:line="240" w:lineRule="auto"/>
        <w:ind w:left="5529"/>
        <w:jc w:val="center"/>
        <w:rPr>
          <w:rFonts w:ascii="Times New Roman" w:eastAsia="Times New Roman" w:hAnsi="Times New Roman" w:cs="Times New Roman"/>
          <w:color w:val="000000"/>
          <w:sz w:val="28"/>
          <w:szCs w:val="20"/>
        </w:rPr>
      </w:pPr>
    </w:p>
    <w:p w14:paraId="1142750F" w14:textId="77777777" w:rsidR="00914E52" w:rsidRPr="00914E52" w:rsidRDefault="00914E52" w:rsidP="00914E52">
      <w:pPr>
        <w:widowControl w:val="0"/>
        <w:spacing w:after="0" w:line="240" w:lineRule="auto"/>
        <w:jc w:val="both"/>
        <w:rPr>
          <w:rFonts w:ascii="Times New Roman" w:eastAsia="Times New Roman" w:hAnsi="Times New Roman" w:cs="Times New Roman"/>
          <w:color w:val="000000"/>
          <w:sz w:val="28"/>
          <w:szCs w:val="20"/>
        </w:rPr>
      </w:pPr>
    </w:p>
    <w:p w14:paraId="3D916EFB"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bookmarkStart w:id="0" w:name="P40"/>
      <w:bookmarkEnd w:id="0"/>
      <w:r w:rsidRPr="00914E52">
        <w:rPr>
          <w:rFonts w:ascii="Times New Roman" w:eastAsia="Times New Roman" w:hAnsi="Times New Roman" w:cs="Times New Roman"/>
          <w:b/>
          <w:color w:val="000000"/>
          <w:sz w:val="28"/>
          <w:szCs w:val="20"/>
        </w:rPr>
        <w:t>АДМИНИСТРАТИВНЫЙ РЕГЛАМЕНТ</w:t>
      </w:r>
    </w:p>
    <w:p w14:paraId="0F5B654F"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предоставления администрацией муниципального </w:t>
      </w:r>
    </w:p>
    <w:p w14:paraId="404A3E2C"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образования Крымский район муниципальной услуги </w:t>
      </w:r>
    </w:p>
    <w:p w14:paraId="7B3FF9D8"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«Предоставление разрешения на условно разрешенный </w:t>
      </w:r>
    </w:p>
    <w:p w14:paraId="6060C7D5"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вид использования земельного участка </w:t>
      </w:r>
    </w:p>
    <w:p w14:paraId="7BDF13A9"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или объекта капитального строительства»</w:t>
      </w:r>
    </w:p>
    <w:p w14:paraId="38024011" w14:textId="77777777" w:rsidR="00914E52" w:rsidRPr="00914E52" w:rsidRDefault="00914E52" w:rsidP="00914E52">
      <w:pPr>
        <w:spacing w:after="0" w:line="240" w:lineRule="auto"/>
        <w:rPr>
          <w:rFonts w:ascii="Times New Roman" w:eastAsia="Times New Roman" w:hAnsi="Times New Roman" w:cs="Times New Roman"/>
          <w:b/>
          <w:color w:val="000000"/>
          <w:sz w:val="28"/>
          <w:szCs w:val="20"/>
        </w:rPr>
      </w:pPr>
    </w:p>
    <w:p w14:paraId="4960A7D0" w14:textId="77777777" w:rsidR="00914E52" w:rsidRPr="00914E52" w:rsidRDefault="00914E52" w:rsidP="00914E52">
      <w:pPr>
        <w:widowControl w:val="0"/>
        <w:spacing w:after="0" w:line="240" w:lineRule="auto"/>
        <w:jc w:val="both"/>
        <w:rPr>
          <w:rFonts w:ascii="Times New Roman" w:eastAsia="Times New Roman" w:hAnsi="Times New Roman" w:cs="Times New Roman"/>
          <w:color w:val="000000"/>
          <w:sz w:val="28"/>
          <w:szCs w:val="20"/>
        </w:rPr>
      </w:pPr>
    </w:p>
    <w:p w14:paraId="1C12B606"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1. Общие положения</w:t>
      </w:r>
    </w:p>
    <w:p w14:paraId="14DDC765"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p>
    <w:p w14:paraId="1B371E8C"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pacing w:val="-2"/>
          <w:sz w:val="28"/>
          <w:szCs w:val="20"/>
        </w:rPr>
      </w:pPr>
      <w:bookmarkStart w:id="1" w:name="Par43"/>
      <w:bookmarkEnd w:id="1"/>
      <w:r w:rsidRPr="00914E52">
        <w:rPr>
          <w:rFonts w:ascii="Times New Roman" w:eastAsia="Times New Roman" w:hAnsi="Times New Roman" w:cs="Times New Roman"/>
          <w:b/>
          <w:color w:val="000000"/>
          <w:spacing w:val="-2"/>
          <w:sz w:val="28"/>
          <w:szCs w:val="20"/>
        </w:rPr>
        <w:t>1.1. Предмет регулирования</w:t>
      </w:r>
    </w:p>
    <w:p w14:paraId="2C9BA4D2"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pacing w:val="-2"/>
          <w:sz w:val="28"/>
          <w:szCs w:val="20"/>
        </w:rPr>
      </w:pPr>
      <w:r w:rsidRPr="00914E52">
        <w:rPr>
          <w:rFonts w:ascii="Times New Roman" w:eastAsia="Times New Roman" w:hAnsi="Times New Roman" w:cs="Times New Roman"/>
          <w:b/>
          <w:color w:val="000000"/>
          <w:spacing w:val="-2"/>
          <w:sz w:val="28"/>
          <w:szCs w:val="20"/>
        </w:rPr>
        <w:t>административного регламента</w:t>
      </w:r>
    </w:p>
    <w:p w14:paraId="6A0EDC76" w14:textId="77777777" w:rsidR="00914E52" w:rsidRPr="00914E52" w:rsidRDefault="00914E52" w:rsidP="00914E52">
      <w:pPr>
        <w:widowControl w:val="0"/>
        <w:spacing w:after="0" w:line="240" w:lineRule="auto"/>
        <w:jc w:val="center"/>
        <w:rPr>
          <w:rFonts w:ascii="Times New Roman" w:eastAsia="Times New Roman" w:hAnsi="Times New Roman" w:cs="Times New Roman"/>
          <w:color w:val="000000"/>
          <w:sz w:val="28"/>
          <w:szCs w:val="20"/>
        </w:rPr>
      </w:pPr>
    </w:p>
    <w:p w14:paraId="572C825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 Административный регламент предоставления администрацией муниципального образования Крымский район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также – Регламент) определяет стандарты, сроки и последовательность выполнения административных процедур (действий) по предоставлению администрацией муниципального образования Крымский район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также – муниципальная услуга).</w:t>
      </w:r>
    </w:p>
    <w:p w14:paraId="61913DE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1.1. Муниципальная услуга включает в себя 3 варианта предоставления муниципальной услуги:</w:t>
      </w:r>
    </w:p>
    <w:p w14:paraId="1C00181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«Предоставление разрешения на условно разрешенный вид использования земельного участка или объекта капитального строительства»;</w:t>
      </w:r>
    </w:p>
    <w:p w14:paraId="4AA8F00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«Исправление допущенных опечаток и ошибок в выданных в результате предоставления муниципальной услуги документах»;</w:t>
      </w:r>
    </w:p>
    <w:p w14:paraId="4E0D86A0"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«Выдача дубликата, выданного по результату ранее предоставленной муниципальной услуги».</w:t>
      </w:r>
    </w:p>
    <w:p w14:paraId="77F27D8A"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Проект постановления о предоставлении разрешения на условно разрешенный вид использования земельного участка или объекта капитального строительства (далее также – разрешение на условно разрешенный вид использования) подлежит рассмотрению на общественных обсуждениях, проводимых в порядке, установленном статьей 5.1 Градостроительного кодекса Российской Федерации (далее также – ГрК РФ), с учетом положений статьи 39 ГрК РФ. </w:t>
      </w:r>
    </w:p>
    <w:p w14:paraId="2CC71A09"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если условно разрешенный вид использования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по инициативе физического или юридического лица, заинтересованного в предоставлении разрешения на условно разрешенный вид использования, разрешение на условно разрешенный вид использования такому лицу принимается без проведения общественных обсуждений.</w:t>
      </w:r>
    </w:p>
    <w:p w14:paraId="6D3E8B55"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 xml:space="preserve">В соответствии с </w:t>
      </w:r>
      <w:r w:rsidRPr="00914E52">
        <w:rPr>
          <w:rFonts w:ascii="Times New Roman" w:eastAsia="Times New Roman" w:hAnsi="Times New Roman" w:cs="Times New Roman"/>
          <w:color w:val="000000"/>
          <w:sz w:val="28"/>
          <w:szCs w:val="20"/>
        </w:rPr>
        <w:t>ГрК РФ</w:t>
      </w:r>
      <w:r w:rsidRPr="00914E52">
        <w:rPr>
          <w:rFonts w:ascii="Times New Roman" w:eastAsia="Times New Roman" w:hAnsi="Times New Roman" w:cs="Times New Roman"/>
          <w:color w:val="000000"/>
          <w:sz w:val="28"/>
          <w:szCs w:val="28"/>
        </w:rPr>
        <w:t xml:space="preserve"> физическое или юридическое лицо, заинтересованное в предоставлении разрешения на условно разрешенный вид использования, направляет заявление о предоставлении разрешения на условно разрешенный вид использования в комиссию </w:t>
      </w:r>
      <w:r w:rsidRPr="00914E52">
        <w:rPr>
          <w:rFonts w:ascii="Times New Roman" w:eastAsia="Times New Roman" w:hAnsi="Times New Roman" w:cs="Times New Roman"/>
          <w:color w:val="000000"/>
          <w:sz w:val="28"/>
          <w:szCs w:val="20"/>
        </w:rPr>
        <w:t>по землепользованию и застройке муниципального образования Крымский район</w:t>
      </w:r>
      <w:r w:rsidRPr="00914E52">
        <w:rPr>
          <w:rFonts w:ascii="Times New Roman" w:eastAsia="Times New Roman" w:hAnsi="Times New Roman" w:cs="Times New Roman"/>
          <w:color w:val="000000"/>
          <w:sz w:val="28"/>
          <w:szCs w:val="28"/>
        </w:rPr>
        <w:t xml:space="preserve">.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r:id="rId7" w:history="1">
        <w:r w:rsidRPr="00914E52">
          <w:rPr>
            <w:rFonts w:ascii="Times New Roman" w:eastAsia="Times New Roman" w:hAnsi="Times New Roman" w:cs="Times New Roman"/>
            <w:color w:val="000000"/>
            <w:sz w:val="28"/>
            <w:szCs w:val="28"/>
          </w:rPr>
          <w:t>закона</w:t>
        </w:r>
      </w:hyperlink>
      <w:r w:rsidRPr="00914E52">
        <w:rPr>
          <w:rFonts w:ascii="Times New Roman" w:eastAsia="Times New Roman" w:hAnsi="Times New Roman" w:cs="Times New Roman"/>
          <w:color w:val="000000"/>
          <w:sz w:val="28"/>
          <w:szCs w:val="28"/>
        </w:rPr>
        <w:t xml:space="preserve"> от 6 апреля 2011 г. № 63-ФЗ                 «Об электронной подписи».</w:t>
      </w:r>
    </w:p>
    <w:p w14:paraId="13742156"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8"/>
        </w:rPr>
        <w:t xml:space="preserve">Согласно положениям Федерального закона от 27 июля 2010 г. № 210-ФЗ                  «Об организации предоставления государственных и муниципальных услуг» заявление о предоставлении разрешения </w:t>
      </w:r>
      <w:r w:rsidRPr="00914E52">
        <w:rPr>
          <w:rFonts w:ascii="Times New Roman" w:eastAsia="Times New Roman" w:hAnsi="Times New Roman" w:cs="Times New Roman"/>
          <w:color w:val="000000"/>
          <w:sz w:val="28"/>
          <w:szCs w:val="20"/>
        </w:rPr>
        <w:t>на условно разрешенный вид использования и документы (содержащиеся в них сведения), необходимые для предоставления муниципальной услуги, могут быть направлены способами, указанными в пункте 41 подраздела 2.16 раздела 2 настоящего Регламента.</w:t>
      </w:r>
    </w:p>
    <w:p w14:paraId="692F919E"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Вариант предоставления муниципальной услуги «Выдача дубликата документа, выданного по результату ранее предоставленной муниципальной услуги» распространяется на результаты предоставления муниципальной услуги, указанные в подпункте 8.3 пункта 8 подраздела 2.3 раздела 2 настоящего Регламента.</w:t>
      </w:r>
    </w:p>
    <w:p w14:paraId="60F24F23"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 xml:space="preserve">В случае утраты документа, выданного по результату ранее предоставленной муниципальной услуги в виде муниципального правового акта администрации муниципального образования Крымский район, либо необходимости получения документа, выданного по результату ранее предоставленной муниципальной услуги в виде муниципального правового акта администрации муниципального образования Крымский район, взамен пришедшего в негодность, заявитель вправе обратиться за получением копии муниципального правового акта администрации муниципального образования </w:t>
      </w:r>
      <w:r w:rsidRPr="00914E52">
        <w:rPr>
          <w:rFonts w:ascii="Times New Roman" w:eastAsia="Times New Roman" w:hAnsi="Times New Roman" w:cs="Times New Roman"/>
          <w:color w:val="000000"/>
          <w:sz w:val="28"/>
          <w:szCs w:val="28"/>
        </w:rPr>
        <w:lastRenderedPageBreak/>
        <w:t>Крымский район в порядке, установленном административным регламентом предоставления администрацией муниципального образования Крымский район соответствующей муниципальной услуги.</w:t>
      </w:r>
    </w:p>
    <w:p w14:paraId="4AD2CB67" w14:textId="77777777" w:rsidR="00914E52" w:rsidRPr="00914E52" w:rsidRDefault="00914E52" w:rsidP="00914E52">
      <w:pPr>
        <w:widowControl w:val="0"/>
        <w:spacing w:after="0" w:line="240" w:lineRule="auto"/>
        <w:outlineLvl w:val="2"/>
        <w:rPr>
          <w:rFonts w:ascii="Times New Roman" w:eastAsia="Times New Roman" w:hAnsi="Times New Roman" w:cs="Times New Roman"/>
          <w:b/>
          <w:color w:val="000000"/>
          <w:sz w:val="28"/>
          <w:szCs w:val="20"/>
        </w:rPr>
      </w:pPr>
    </w:p>
    <w:p w14:paraId="13D21885"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1.2. Круг заявителей</w:t>
      </w:r>
    </w:p>
    <w:p w14:paraId="7E036195" w14:textId="77777777" w:rsidR="00914E52" w:rsidRPr="00914E52" w:rsidRDefault="00914E52" w:rsidP="00914E52">
      <w:pPr>
        <w:widowControl w:val="0"/>
        <w:spacing w:after="0" w:line="240" w:lineRule="auto"/>
        <w:jc w:val="both"/>
        <w:rPr>
          <w:rFonts w:ascii="Times New Roman" w:eastAsia="Times New Roman" w:hAnsi="Times New Roman" w:cs="Times New Roman"/>
          <w:b/>
          <w:color w:val="000000"/>
          <w:sz w:val="28"/>
          <w:szCs w:val="20"/>
        </w:rPr>
      </w:pPr>
    </w:p>
    <w:p w14:paraId="62C384F7"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 Заявителями, имеющими право на получение муниципальной услуги, являются физические и юридические лица, являющиеся правообладателями земельных участков, заинтересованные в получении разрешения на условно разрешенный вид использования, а также их представители, наделенные соответствующими полномочиями (далее также – заявители).</w:t>
      </w:r>
    </w:p>
    <w:p w14:paraId="01D0F10B"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 заявлением о предоставлении разрешения на условно разрешенный вид использования земельного участка, предназначенного для строительства, имеет право обратиться собственник, землепользователь, землевладелец или арендатор земельного участка в целях реализации прав, предусмотренных подпунктом 2 пункта 1 статьи 40, статьей 41 и пунктом 3 статьи 85 Земельного кодекса Российской Федерации.</w:t>
      </w:r>
    </w:p>
    <w:p w14:paraId="47BBE965" w14:textId="77777777" w:rsidR="00914E52" w:rsidRPr="00914E52" w:rsidRDefault="00914E52" w:rsidP="00914E52">
      <w:pPr>
        <w:widowControl w:val="0"/>
        <w:spacing w:after="0" w:line="240" w:lineRule="auto"/>
        <w:jc w:val="both"/>
        <w:rPr>
          <w:rFonts w:ascii="Times New Roman" w:eastAsia="Times New Roman" w:hAnsi="Times New Roman" w:cs="Times New Roman"/>
          <w:color w:val="000000"/>
          <w:sz w:val="28"/>
          <w:szCs w:val="20"/>
        </w:rPr>
      </w:pPr>
    </w:p>
    <w:p w14:paraId="0EF59C97"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1.3. Требование предоставления заявителю муниципальной </w:t>
      </w:r>
    </w:p>
    <w:p w14:paraId="7F850F9D"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услуги в соответствии с вариантом предоставления </w:t>
      </w:r>
    </w:p>
    <w:p w14:paraId="2EB4F42B"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муниципальной услуги, соответствующим признакам </w:t>
      </w:r>
    </w:p>
    <w:p w14:paraId="6F07F274"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заявителя, определенным в результате анкетирования, </w:t>
      </w:r>
    </w:p>
    <w:p w14:paraId="1EED4E5E"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проводимого органом администрации, предоставляющим </w:t>
      </w:r>
    </w:p>
    <w:p w14:paraId="10E43A4D"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услугу, а также результата, за предоставлением которого </w:t>
      </w:r>
    </w:p>
    <w:p w14:paraId="1E9D60C2"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обратился заявитель</w:t>
      </w:r>
    </w:p>
    <w:p w14:paraId="1695C294" w14:textId="77777777" w:rsidR="00914E52" w:rsidRPr="00914E52" w:rsidRDefault="00914E52" w:rsidP="00914E52">
      <w:pPr>
        <w:widowControl w:val="0"/>
        <w:tabs>
          <w:tab w:val="center" w:pos="4819"/>
          <w:tab w:val="right" w:pos="9639"/>
        </w:tabs>
        <w:spacing w:after="0" w:line="240" w:lineRule="auto"/>
        <w:ind w:firstLine="709"/>
        <w:jc w:val="center"/>
        <w:outlineLvl w:val="2"/>
        <w:rPr>
          <w:rFonts w:ascii="Times New Roman" w:eastAsia="Times New Roman" w:hAnsi="Times New Roman" w:cs="Times New Roman"/>
          <w:b/>
          <w:color w:val="000000"/>
          <w:sz w:val="28"/>
          <w:szCs w:val="20"/>
        </w:rPr>
      </w:pPr>
    </w:p>
    <w:p w14:paraId="0A5661EA"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 Муниципальная услуга предоставляется заявителю в соответствии                    с вариантом предоставления муниципальной услуги, соответствующим признакам заявителя, определенным в результате анкетирования (далее также – профилирование), а также результатом, за предоставлением которого обратился заявитель.</w:t>
      </w:r>
    </w:p>
    <w:p w14:paraId="2EF6FFB0" w14:textId="77777777" w:rsidR="00914E52" w:rsidRPr="00914E52" w:rsidRDefault="00914E52" w:rsidP="00914E52">
      <w:pPr>
        <w:widowControl w:val="0"/>
        <w:spacing w:after="0" w:line="240" w:lineRule="auto"/>
        <w:outlineLvl w:val="1"/>
        <w:rPr>
          <w:rFonts w:ascii="Times New Roman" w:eastAsia="Times New Roman" w:hAnsi="Times New Roman" w:cs="Times New Roman"/>
          <w:b/>
          <w:color w:val="000000"/>
          <w:sz w:val="28"/>
          <w:szCs w:val="20"/>
        </w:rPr>
      </w:pPr>
    </w:p>
    <w:p w14:paraId="54BBC6D2" w14:textId="77777777" w:rsidR="00914E52" w:rsidRPr="00914E52" w:rsidRDefault="00914E52" w:rsidP="00914E52">
      <w:pPr>
        <w:widowControl w:val="0"/>
        <w:spacing w:after="0" w:line="310" w:lineRule="exact"/>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2. Стандарт предоставления муниципальной услуги</w:t>
      </w:r>
    </w:p>
    <w:p w14:paraId="42C755DC"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p>
    <w:p w14:paraId="74359E27" w14:textId="77777777" w:rsidR="00914E52" w:rsidRPr="00914E52" w:rsidRDefault="00914E52" w:rsidP="00914E52">
      <w:pPr>
        <w:widowControl w:val="0"/>
        <w:spacing w:after="0" w:line="310" w:lineRule="exact"/>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2.1. Наименование муниципальной услуги</w:t>
      </w:r>
    </w:p>
    <w:p w14:paraId="48013813" w14:textId="77777777" w:rsidR="00914E52" w:rsidRPr="00914E52" w:rsidRDefault="00914E52" w:rsidP="00914E52">
      <w:pPr>
        <w:widowControl w:val="0"/>
        <w:spacing w:after="0" w:line="310" w:lineRule="exact"/>
        <w:jc w:val="both"/>
        <w:rPr>
          <w:rFonts w:ascii="Times New Roman" w:eastAsia="Times New Roman" w:hAnsi="Times New Roman" w:cs="Times New Roman"/>
          <w:color w:val="000000"/>
          <w:sz w:val="28"/>
          <w:szCs w:val="20"/>
        </w:rPr>
      </w:pPr>
    </w:p>
    <w:p w14:paraId="71D11F1F"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 Наименование муниципальной услуги – «Предоставление разрешения на условно разрешенный вид использования земельного участка или объекта капитального строительства».</w:t>
      </w:r>
    </w:p>
    <w:p w14:paraId="7EA3C984" w14:textId="77777777" w:rsidR="00914E52" w:rsidRPr="00914E52" w:rsidRDefault="00914E52" w:rsidP="00914E52">
      <w:pPr>
        <w:widowControl w:val="0"/>
        <w:spacing w:after="0" w:line="310" w:lineRule="exact"/>
        <w:jc w:val="both"/>
        <w:outlineLvl w:val="2"/>
        <w:rPr>
          <w:rFonts w:ascii="Times New Roman" w:eastAsia="Times New Roman" w:hAnsi="Times New Roman" w:cs="Times New Roman"/>
          <w:b/>
          <w:color w:val="000000"/>
          <w:sz w:val="28"/>
          <w:szCs w:val="20"/>
        </w:rPr>
      </w:pPr>
    </w:p>
    <w:p w14:paraId="6C76C476" w14:textId="77777777" w:rsidR="00914E52" w:rsidRPr="00914E52" w:rsidRDefault="00914E52" w:rsidP="00914E52">
      <w:pPr>
        <w:widowControl w:val="0"/>
        <w:spacing w:after="0" w:line="310" w:lineRule="exact"/>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2.2. Наименование органа, предоставляющего </w:t>
      </w:r>
    </w:p>
    <w:p w14:paraId="235BD848" w14:textId="77777777" w:rsidR="00914E52" w:rsidRPr="00914E52" w:rsidRDefault="00914E52" w:rsidP="00914E52">
      <w:pPr>
        <w:widowControl w:val="0"/>
        <w:spacing w:after="0" w:line="310" w:lineRule="exact"/>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муниципальную услугу</w:t>
      </w:r>
    </w:p>
    <w:p w14:paraId="15850DE9" w14:textId="77777777" w:rsidR="00914E52" w:rsidRPr="00914E52" w:rsidRDefault="00914E52" w:rsidP="00914E52">
      <w:pPr>
        <w:widowControl w:val="0"/>
        <w:spacing w:after="0" w:line="310" w:lineRule="exact"/>
        <w:jc w:val="both"/>
        <w:rPr>
          <w:rFonts w:ascii="Times New Roman" w:eastAsia="Times New Roman" w:hAnsi="Times New Roman" w:cs="Times New Roman"/>
          <w:color w:val="000000"/>
          <w:sz w:val="28"/>
          <w:szCs w:val="20"/>
        </w:rPr>
      </w:pPr>
    </w:p>
    <w:p w14:paraId="2C736FA0"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bookmarkStart w:id="2" w:name="P151"/>
      <w:bookmarkEnd w:id="2"/>
      <w:r w:rsidRPr="00914E52">
        <w:rPr>
          <w:rFonts w:ascii="Times New Roman" w:eastAsia="Times New Roman" w:hAnsi="Times New Roman" w:cs="Times New Roman"/>
          <w:color w:val="000000"/>
          <w:sz w:val="28"/>
          <w:szCs w:val="20"/>
        </w:rPr>
        <w:t>5. Предоставление муниципальной услуги осуществляется администрацией муниципального образования Крымский район.</w:t>
      </w:r>
    </w:p>
    <w:p w14:paraId="638E07A4"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Администрация муниципального образования Крымский район предоставляет муниципальную услугу через управление архитектуры и градостроительства администрации муниципального образования Крымский район (далее также – уполномоченный орган).</w:t>
      </w:r>
    </w:p>
    <w:p w14:paraId="5AC81976" w14:textId="77777777" w:rsidR="00914E52" w:rsidRPr="00914E52" w:rsidRDefault="00914E52" w:rsidP="00914E52">
      <w:pPr>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предоставлении муниципальной услуги участвуют: комиссия по подготовке проекта правил землепользования и застройки муниципального образования Крымский район (далее также – Комиссия), государственное автономное учреждение Краснодарского края «Многофункциональный центр предоставления государственных и муниципальных услуг Краснодарского края» (далее также – МФЦ).</w:t>
      </w:r>
    </w:p>
    <w:p w14:paraId="49859983"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u w:val="single"/>
        </w:rPr>
      </w:pPr>
      <w:r w:rsidRPr="00914E52">
        <w:rPr>
          <w:rFonts w:ascii="Times New Roman" w:eastAsia="Times New Roman" w:hAnsi="Times New Roman" w:cs="Times New Roman"/>
          <w:color w:val="000000"/>
          <w:sz w:val="28"/>
          <w:szCs w:val="20"/>
        </w:rPr>
        <w:t>6. В процессе предоставления муниципальной услуги уполномоченный орган взаимодействует с:</w:t>
      </w:r>
    </w:p>
    <w:p w14:paraId="255F01AC"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управлением Федеральной службы государственной регистрации, кадастра и картографии по Краснодарскому краю;</w:t>
      </w:r>
    </w:p>
    <w:p w14:paraId="48CFD71C"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управлением муниципального контроля администрации муниципального образования Крымский район.</w:t>
      </w:r>
    </w:p>
    <w:p w14:paraId="687C2CC7" w14:textId="77777777" w:rsidR="00914E52" w:rsidRPr="00914E52" w:rsidRDefault="00914E52" w:rsidP="00914E52">
      <w:pPr>
        <w:tabs>
          <w:tab w:val="left" w:pos="709"/>
          <w:tab w:val="left" w:pos="851"/>
        </w:tabs>
        <w:spacing w:after="0" w:line="310" w:lineRule="exact"/>
        <w:ind w:firstLine="709"/>
        <w:contextualSpacing/>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7. МФЦ может быть принято решение об отказе в приеме заявления и документов и (или) информации, необходимых для предоставления муниципальной услуги, при наличии оснований, предусмотренных пунктом 19 подраздела 2.7 раздела 2 настоящего Регламента.</w:t>
      </w:r>
    </w:p>
    <w:p w14:paraId="7ECEC5CD" w14:textId="77777777" w:rsidR="00914E52" w:rsidRPr="00914E52" w:rsidRDefault="00914E52" w:rsidP="00914E52">
      <w:pPr>
        <w:widowControl w:val="0"/>
        <w:spacing w:after="0" w:line="240" w:lineRule="auto"/>
        <w:outlineLvl w:val="2"/>
        <w:rPr>
          <w:rFonts w:ascii="Times New Roman" w:eastAsia="Times New Roman" w:hAnsi="Times New Roman" w:cs="Times New Roman"/>
          <w:color w:val="000000"/>
          <w:sz w:val="28"/>
          <w:szCs w:val="20"/>
        </w:rPr>
      </w:pPr>
    </w:p>
    <w:p w14:paraId="5D873ECF"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2.3. Результат предоставления муниципальной услуги</w:t>
      </w:r>
    </w:p>
    <w:p w14:paraId="2881766C" w14:textId="77777777" w:rsidR="00914E52" w:rsidRPr="00914E52" w:rsidRDefault="00914E52" w:rsidP="00914E52">
      <w:pPr>
        <w:widowControl w:val="0"/>
        <w:spacing w:after="0" w:line="240" w:lineRule="auto"/>
        <w:jc w:val="both"/>
        <w:rPr>
          <w:rFonts w:ascii="Times New Roman" w:eastAsia="Times New Roman" w:hAnsi="Times New Roman" w:cs="Times New Roman"/>
          <w:b/>
          <w:color w:val="000000"/>
          <w:sz w:val="28"/>
          <w:szCs w:val="20"/>
        </w:rPr>
      </w:pPr>
    </w:p>
    <w:p w14:paraId="09A8E44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 Результатом предоставления муниципальной услуги является:</w:t>
      </w:r>
    </w:p>
    <w:p w14:paraId="2F4B3A5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8.1. Для варианта предоставления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14:paraId="740AB3D6"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постановление администрации муниципального образования Крымский район о предоставлении разрешения на условно разрешенный вид использования;</w:t>
      </w:r>
    </w:p>
    <w:p w14:paraId="59A1FF7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письмо об отказе в предоставлении муниципальной услуги;</w:t>
      </w:r>
    </w:p>
    <w:p w14:paraId="36D279A2"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установленном абзацем пятым подпункта 24.1 пункта 24 подраздела 2.8 раздела 2 Регламента – постановление администрации муниципального образования Крымский район об отказе в предоставлении разрешения на условно разрешенный вид использования.</w:t>
      </w:r>
    </w:p>
    <w:p w14:paraId="439109ED"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8.2. 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w:t>
      </w:r>
    </w:p>
    <w:p w14:paraId="2E36AD47"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документ, выданный по результату ранее предоставленной муниципальной услуги, без опечаток и ошибок;</w:t>
      </w:r>
    </w:p>
    <w:p w14:paraId="02A2510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bookmarkStart w:id="3" w:name="_Hlk143593850"/>
      <w:r w:rsidRPr="00914E52">
        <w:rPr>
          <w:rFonts w:ascii="Times New Roman" w:eastAsia="Times New Roman" w:hAnsi="Times New Roman" w:cs="Times New Roman"/>
          <w:color w:val="000000"/>
          <w:sz w:val="28"/>
          <w:szCs w:val="28"/>
        </w:rPr>
        <w:t>отказ в исправлении опечаток и ошибок в документе, выданном по результату ранее предоставленной муниципальной услуги</w:t>
      </w:r>
      <w:bookmarkEnd w:id="3"/>
      <w:r w:rsidRPr="00914E52">
        <w:rPr>
          <w:rFonts w:ascii="Times New Roman" w:eastAsia="Times New Roman" w:hAnsi="Times New Roman" w:cs="Times New Roman"/>
          <w:color w:val="000000"/>
          <w:sz w:val="28"/>
          <w:szCs w:val="20"/>
        </w:rPr>
        <w:t>.</w:t>
      </w:r>
    </w:p>
    <w:p w14:paraId="280AC03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8.3. Для варианта предоставления муниципальной услуги «Выдача дубликата, выданного по результату ранее предоставленной муниципальной услуги»: </w:t>
      </w:r>
    </w:p>
    <w:p w14:paraId="3F7D264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дубликат документа, выданного по результату ранее предоставленной муниципальной услуги;</w:t>
      </w:r>
    </w:p>
    <w:p w14:paraId="3F32148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bookmarkStart w:id="4" w:name="_Hlk143593862"/>
      <w:r w:rsidRPr="00914E52">
        <w:rPr>
          <w:rFonts w:ascii="Times New Roman" w:eastAsia="Times New Roman" w:hAnsi="Times New Roman" w:cs="Times New Roman"/>
          <w:color w:val="000000"/>
          <w:sz w:val="28"/>
          <w:szCs w:val="28"/>
        </w:rPr>
        <w:t>отказ в выдаче дубликата документа, выданного по результату ранее предоставленной муниципальной услуги</w:t>
      </w:r>
      <w:bookmarkEnd w:id="4"/>
      <w:r w:rsidRPr="00914E52">
        <w:rPr>
          <w:rFonts w:ascii="Times New Roman" w:eastAsia="Times New Roman" w:hAnsi="Times New Roman" w:cs="Times New Roman"/>
          <w:color w:val="000000"/>
          <w:sz w:val="28"/>
          <w:szCs w:val="28"/>
        </w:rPr>
        <w:t>.</w:t>
      </w:r>
    </w:p>
    <w:p w14:paraId="7F4B969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 Заявитель вправе получить результат предоставления муниципальной услуги:</w:t>
      </w:r>
    </w:p>
    <w:p w14:paraId="11DC836F" w14:textId="77777777" w:rsidR="00914E52" w:rsidRPr="00914E52" w:rsidRDefault="00914E52" w:rsidP="00914E52">
      <w:pPr>
        <w:widowControl w:val="0"/>
        <w:spacing w:after="0" w:line="340" w:lineRule="exact"/>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9.1. В случае обращения за получением муниципальной услуги через           МФЦ – непосредственно в МФЦ;</w:t>
      </w:r>
    </w:p>
    <w:p w14:paraId="53AB00E1" w14:textId="77777777" w:rsidR="00914E52" w:rsidRPr="00914E52" w:rsidRDefault="00914E52" w:rsidP="00914E52">
      <w:pPr>
        <w:widowControl w:val="0"/>
        <w:spacing w:after="0" w:line="340" w:lineRule="exact"/>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9.2. В случае обращения заявителя за получением муниципальной услуги в уполномоченный орган – непосредственно в уполномоченном органе;</w:t>
      </w:r>
    </w:p>
    <w:p w14:paraId="624DA37C" w14:textId="77777777" w:rsidR="00914E52" w:rsidRPr="00914E52" w:rsidRDefault="00914E52" w:rsidP="00914E52">
      <w:pPr>
        <w:widowControl w:val="0"/>
        <w:spacing w:after="0" w:line="340" w:lineRule="exact"/>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9.3. </w:t>
      </w:r>
      <w:r w:rsidRPr="00914E52">
        <w:rPr>
          <w:rFonts w:ascii="Times New Roman" w:eastAsia="Times New Roman" w:hAnsi="Times New Roman" w:cs="Times New Roman"/>
          <w:color w:val="000000"/>
          <w:spacing w:val="-8"/>
          <w:sz w:val="28"/>
          <w:szCs w:val="20"/>
        </w:rPr>
        <w:t>В случае обращения за получением муниципальной услуги посредством Единого портала государственных и муниципальных услуг и (или) регионального портала государственных и муниципальных услуг Краснодарского края в информационно-телекоммуникационной сети «Интернет» (далее также – Портал) – непосредственно в уполномоченном органе.</w:t>
      </w:r>
    </w:p>
    <w:p w14:paraId="5785AD87" w14:textId="77777777" w:rsidR="00914E52" w:rsidRPr="00914E52" w:rsidRDefault="00914E52" w:rsidP="00914E52">
      <w:pPr>
        <w:widowControl w:val="0"/>
        <w:spacing w:after="0" w:line="340" w:lineRule="exact"/>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Сканированная копия результата предоставления муниципальной услуги направляется заявителю через Портал.</w:t>
      </w:r>
    </w:p>
    <w:p w14:paraId="3E5EF9F2" w14:textId="77777777" w:rsidR="00914E52" w:rsidRPr="00914E52" w:rsidRDefault="00914E52" w:rsidP="00914E52">
      <w:pPr>
        <w:widowControl w:val="0"/>
        <w:spacing w:after="0" w:line="340" w:lineRule="exact"/>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9.4. В случае обращения заявителя за получением муниципальной услуги по экстерриториальному принципу результат предоставления муниципальной услуги в виде электронных документов и (или) электронных образов документов заверяется должностными лицами, уполномоченными на принятие постановления о предоставлении муниципальной услуги.</w:t>
      </w:r>
    </w:p>
    <w:p w14:paraId="5CA793F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Для получения результата предоставления муниципальной услуги на бумажном носителе заявитель (представитель) имеет право обратиться непосредственно в уполномоченный орган.</w:t>
      </w:r>
    </w:p>
    <w:p w14:paraId="23E3C5B8"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7424E1A8"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2.4. Срок предоставления муниципальной услуги</w:t>
      </w:r>
    </w:p>
    <w:p w14:paraId="45F1E49D" w14:textId="77777777" w:rsidR="00914E52" w:rsidRPr="00914E52" w:rsidRDefault="00914E52" w:rsidP="00914E52">
      <w:pPr>
        <w:widowControl w:val="0"/>
        <w:spacing w:after="0" w:line="240" w:lineRule="auto"/>
        <w:outlineLvl w:val="2"/>
        <w:rPr>
          <w:rFonts w:ascii="Times New Roman" w:eastAsia="Times New Roman" w:hAnsi="Times New Roman" w:cs="Times New Roman"/>
          <w:b/>
          <w:color w:val="000000"/>
          <w:sz w:val="28"/>
          <w:szCs w:val="20"/>
        </w:rPr>
      </w:pPr>
    </w:p>
    <w:p w14:paraId="6BDC3B2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10. Срок предоставления муниципальной услуги:</w:t>
      </w:r>
    </w:p>
    <w:p w14:paraId="7AD6BC2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10.1. Для варианта предоставления муниципальной услуги «Предоставление разрешения на условно разрешенный вид использования земельного участка или объекта капитального строительства» </w:t>
      </w:r>
      <w:r w:rsidRPr="00914E52">
        <w:rPr>
          <w:rFonts w:ascii="Calibri" w:eastAsia="Times New Roman" w:hAnsi="Calibri" w:cs="Times New Roman"/>
          <w:color w:val="000000"/>
          <w:szCs w:val="20"/>
        </w:rPr>
        <w:t>–</w:t>
      </w:r>
      <w:r w:rsidRPr="00914E52">
        <w:rPr>
          <w:rFonts w:ascii="Times New Roman" w:eastAsia="Times New Roman" w:hAnsi="Times New Roman" w:cs="Times New Roman"/>
          <w:color w:val="000000"/>
          <w:sz w:val="28"/>
          <w:szCs w:val="20"/>
        </w:rPr>
        <w:t xml:space="preserve"> 90 дней со дня получения заявления и прилагаемых к нему документов.</w:t>
      </w:r>
    </w:p>
    <w:p w14:paraId="1AFE2FB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10.2. 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 5 рабочих дней.</w:t>
      </w:r>
    </w:p>
    <w:p w14:paraId="247954D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10.3. Для варианта предоставления муниципальной услуги «Выдача дубликата, выданного по результату ранее предоставленной муниципальной услуги» – 5 рабочих дней.</w:t>
      </w:r>
    </w:p>
    <w:p w14:paraId="5DB7F83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Срок предоставления муниципальной услуги, предусмотренный в данном пункте, исчисляется:</w:t>
      </w:r>
    </w:p>
    <w:p w14:paraId="75BA66D0"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со дня регистрации запроса и документов и (или) информации, необходимых для предоставления муниципальной услуги, в уполномоченном органе, в том числе в случае, если запрос и документы и (или) информация, </w:t>
      </w:r>
      <w:r w:rsidRPr="00914E52">
        <w:rPr>
          <w:rFonts w:ascii="Times New Roman" w:eastAsia="Times New Roman" w:hAnsi="Times New Roman" w:cs="Times New Roman"/>
          <w:color w:val="000000"/>
          <w:sz w:val="28"/>
          <w:szCs w:val="20"/>
        </w:rPr>
        <w:lastRenderedPageBreak/>
        <w:t>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14:paraId="0B073E0A"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со дня регистрации запроса и документов и (или) информации, необходимых для предоставления муниципальной услуги, на Портале;</w:t>
      </w:r>
    </w:p>
    <w:p w14:paraId="2FE3BE81"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pacing w:val="-8"/>
          <w:sz w:val="28"/>
          <w:szCs w:val="20"/>
        </w:rPr>
      </w:pPr>
      <w:r w:rsidRPr="00914E52">
        <w:rPr>
          <w:rFonts w:ascii="Times New Roman" w:eastAsia="Times New Roman" w:hAnsi="Times New Roman" w:cs="Times New Roman"/>
          <w:color w:val="000000"/>
          <w:spacing w:val="-8"/>
          <w:sz w:val="28"/>
          <w:szCs w:val="20"/>
        </w:rPr>
        <w:t>со дня передачи МФЦ заявления и прилагаемых документов в уполномоченный орган в случае, если запрос и документы и (или) информация, необходимые для предоставления муниципальной услуги, поданы заявителем в МФЦ.</w:t>
      </w:r>
    </w:p>
    <w:p w14:paraId="4F102F8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11. Срок приостановления предоставления муниципальной услуги законодательством не предусмотрен.</w:t>
      </w:r>
    </w:p>
    <w:p w14:paraId="3AFC57FD" w14:textId="77777777" w:rsidR="00914E52" w:rsidRPr="00914E52" w:rsidRDefault="00914E52" w:rsidP="00914E52">
      <w:pPr>
        <w:widowControl w:val="0"/>
        <w:spacing w:after="0" w:line="240" w:lineRule="auto"/>
        <w:jc w:val="both"/>
        <w:outlineLvl w:val="2"/>
        <w:rPr>
          <w:rFonts w:ascii="Times New Roman" w:eastAsia="Times New Roman" w:hAnsi="Times New Roman" w:cs="Times New Roman"/>
          <w:b/>
          <w:color w:val="000000"/>
          <w:sz w:val="28"/>
          <w:szCs w:val="20"/>
        </w:rPr>
      </w:pPr>
    </w:p>
    <w:p w14:paraId="7DC847BE"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2.5. Правовые основания для предоставления </w:t>
      </w:r>
    </w:p>
    <w:p w14:paraId="07754521"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муниципальной услуги</w:t>
      </w:r>
    </w:p>
    <w:p w14:paraId="38E9B544" w14:textId="77777777" w:rsidR="00914E52" w:rsidRPr="00914E52" w:rsidRDefault="00914E52" w:rsidP="00914E52">
      <w:pPr>
        <w:widowControl w:val="0"/>
        <w:spacing w:after="0" w:line="240" w:lineRule="auto"/>
        <w:jc w:val="both"/>
        <w:rPr>
          <w:rFonts w:ascii="Times New Roman" w:eastAsia="Times New Roman" w:hAnsi="Times New Roman" w:cs="Times New Roman"/>
          <w:color w:val="000000"/>
          <w:sz w:val="28"/>
          <w:szCs w:val="20"/>
        </w:rPr>
      </w:pPr>
    </w:p>
    <w:p w14:paraId="78DBC6F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12. 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(бездействия) органа, предоставляющего муниципальную услугу, уполномоченного органа, должностных лиц, муниципальных служащих, работников размещен:</w:t>
      </w:r>
    </w:p>
    <w:p w14:paraId="226D0D0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 официальном сайте администрации;</w:t>
      </w:r>
    </w:p>
    <w:p w14:paraId="4C9AC0C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на Портале. </w:t>
      </w:r>
    </w:p>
    <w:p w14:paraId="67E190D1" w14:textId="77777777" w:rsidR="00914E52" w:rsidRPr="00914E52" w:rsidRDefault="00914E52" w:rsidP="00914E52">
      <w:pPr>
        <w:spacing w:after="0" w:line="240" w:lineRule="auto"/>
        <w:jc w:val="both"/>
        <w:rPr>
          <w:rFonts w:ascii="Times New Roman" w:eastAsia="Times New Roman" w:hAnsi="Times New Roman" w:cs="Times New Roman"/>
          <w:b/>
          <w:color w:val="000000"/>
          <w:sz w:val="28"/>
          <w:szCs w:val="20"/>
        </w:rPr>
      </w:pPr>
    </w:p>
    <w:p w14:paraId="537D808F"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2.6. </w:t>
      </w:r>
      <w:bookmarkStart w:id="5" w:name="P204"/>
      <w:bookmarkEnd w:id="5"/>
      <w:r w:rsidRPr="00914E52">
        <w:rPr>
          <w:rFonts w:ascii="Times New Roman" w:eastAsia="Times New Roman" w:hAnsi="Times New Roman" w:cs="Times New Roman"/>
          <w:b/>
          <w:color w:val="000000"/>
          <w:sz w:val="28"/>
          <w:szCs w:val="20"/>
        </w:rPr>
        <w:t xml:space="preserve">Исчерпывающий перечень документов, </w:t>
      </w:r>
    </w:p>
    <w:p w14:paraId="10B9D79A"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необходимых для предоставления </w:t>
      </w:r>
    </w:p>
    <w:p w14:paraId="4490E6C4"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муниципальной услуги</w:t>
      </w:r>
    </w:p>
    <w:p w14:paraId="05F1D369" w14:textId="77777777" w:rsidR="00914E52" w:rsidRPr="00914E52" w:rsidRDefault="00914E52" w:rsidP="00914E52">
      <w:pPr>
        <w:widowControl w:val="0"/>
        <w:spacing w:after="0" w:line="240" w:lineRule="auto"/>
        <w:outlineLvl w:val="2"/>
        <w:rPr>
          <w:rFonts w:ascii="Times New Roman" w:eastAsia="Times New Roman" w:hAnsi="Times New Roman" w:cs="Times New Roman"/>
          <w:b/>
          <w:color w:val="000000"/>
          <w:sz w:val="28"/>
          <w:szCs w:val="20"/>
        </w:rPr>
      </w:pPr>
    </w:p>
    <w:p w14:paraId="29480D5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13.</w:t>
      </w:r>
      <w:r w:rsidRPr="00914E52">
        <w:rPr>
          <w:rFonts w:ascii="Times New Roman" w:eastAsia="Times New Roman" w:hAnsi="Times New Roman" w:cs="Times New Roman"/>
          <w:b/>
          <w:color w:val="000000"/>
          <w:sz w:val="28"/>
          <w:szCs w:val="20"/>
        </w:rPr>
        <w:t> </w:t>
      </w:r>
      <w:r w:rsidRPr="00914E52">
        <w:rPr>
          <w:rFonts w:ascii="Times New Roman" w:eastAsia="Times New Roman" w:hAnsi="Times New Roman" w:cs="Times New Roman"/>
          <w:color w:val="000000"/>
          <w:sz w:val="28"/>
          <w:szCs w:val="20"/>
        </w:rPr>
        <w:t xml:space="preserve">Исчерпывающие перечни документов, необходимых в соответствии с законодательными и иными нормативными правовыми актами </w:t>
      </w:r>
      <w:r w:rsidRPr="00914E52">
        <w:rPr>
          <w:rFonts w:ascii="Times New Roman" w:eastAsia="Times New Roman" w:hAnsi="Times New Roman" w:cs="Times New Roman"/>
          <w:color w:val="000000"/>
          <w:sz w:val="28"/>
          <w:szCs w:val="20"/>
        </w:rPr>
        <w:br/>
        <w:t xml:space="preserve">для предоставления муниципальной услуги, с разделением на документы </w:t>
      </w:r>
      <w:r w:rsidRPr="00914E52">
        <w:rPr>
          <w:rFonts w:ascii="Times New Roman" w:eastAsia="Times New Roman" w:hAnsi="Times New Roman" w:cs="Times New Roman"/>
          <w:color w:val="000000"/>
          <w:sz w:val="28"/>
          <w:szCs w:val="20"/>
        </w:rPr>
        <w:br/>
        <w:t xml:space="preserve">и информацию, которые заявитель должен представить самостоятельно, </w:t>
      </w:r>
      <w:r w:rsidRPr="00914E52">
        <w:rPr>
          <w:rFonts w:ascii="Times New Roman" w:eastAsia="Times New Roman" w:hAnsi="Times New Roman" w:cs="Times New Roman"/>
          <w:color w:val="000000"/>
          <w:sz w:val="28"/>
          <w:szCs w:val="20"/>
        </w:rPr>
        <w:br/>
        <w:t>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подразделах настоящего Регламента, содержащих описания вариантов предоставления Муниципальной услуги</w:t>
      </w:r>
    </w:p>
    <w:p w14:paraId="4C34337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14. При предоставлении муниципальной услуги по экстерриториальному принципу уполномоченный орган не вправе требовать от заявителя (представителя)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14:paraId="09A76846" w14:textId="77777777" w:rsidR="00914E52" w:rsidRPr="00914E52" w:rsidRDefault="00914E52" w:rsidP="00914E52">
      <w:pPr>
        <w:tabs>
          <w:tab w:val="left" w:pos="709"/>
          <w:tab w:val="left" w:pos="851"/>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15. В случае представления заявителем документов, предусмотренных </w:t>
      </w:r>
      <w:hyperlink r:id="rId8" w:history="1">
        <w:r w:rsidRPr="00914E52">
          <w:rPr>
            <w:rFonts w:ascii="Times New Roman" w:eastAsia="Times New Roman" w:hAnsi="Times New Roman" w:cs="Times New Roman"/>
            <w:color w:val="000000"/>
            <w:sz w:val="28"/>
            <w:szCs w:val="20"/>
          </w:rPr>
          <w:t>пунктами 1</w:t>
        </w:r>
      </w:hyperlink>
      <w:r w:rsidRPr="00914E52">
        <w:rPr>
          <w:rFonts w:ascii="Times New Roman" w:eastAsia="Times New Roman" w:hAnsi="Times New Roman" w:cs="Times New Roman"/>
          <w:color w:val="000000"/>
          <w:sz w:val="28"/>
          <w:szCs w:val="20"/>
        </w:rPr>
        <w:t xml:space="preserve"> – </w:t>
      </w:r>
      <w:hyperlink r:id="rId9" w:history="1">
        <w:r w:rsidRPr="00914E52">
          <w:rPr>
            <w:rFonts w:ascii="Times New Roman" w:eastAsia="Times New Roman" w:hAnsi="Times New Roman" w:cs="Times New Roman"/>
            <w:color w:val="000000"/>
            <w:sz w:val="28"/>
            <w:szCs w:val="20"/>
          </w:rPr>
          <w:t>3.1</w:t>
        </w:r>
      </w:hyperlink>
      <w:r w:rsidRPr="00914E52">
        <w:rPr>
          <w:rFonts w:ascii="Times New Roman" w:eastAsia="Times New Roman" w:hAnsi="Times New Roman" w:cs="Times New Roman"/>
          <w:color w:val="000000"/>
          <w:sz w:val="28"/>
          <w:szCs w:val="20"/>
        </w:rPr>
        <w:t xml:space="preserve">, </w:t>
      </w:r>
      <w:hyperlink r:id="rId10" w:history="1">
        <w:r w:rsidRPr="00914E52">
          <w:rPr>
            <w:rFonts w:ascii="Times New Roman" w:eastAsia="Times New Roman" w:hAnsi="Times New Roman" w:cs="Times New Roman"/>
            <w:color w:val="000000"/>
            <w:sz w:val="28"/>
            <w:szCs w:val="20"/>
          </w:rPr>
          <w:t>7</w:t>
        </w:r>
      </w:hyperlink>
      <w:r w:rsidRPr="00914E52">
        <w:rPr>
          <w:rFonts w:ascii="Times New Roman" w:eastAsia="Times New Roman" w:hAnsi="Times New Roman" w:cs="Times New Roman"/>
          <w:color w:val="000000"/>
          <w:sz w:val="28"/>
          <w:szCs w:val="20"/>
        </w:rPr>
        <w:t xml:space="preserve">, </w:t>
      </w:r>
      <w:hyperlink r:id="rId11" w:history="1">
        <w:r w:rsidRPr="00914E52">
          <w:rPr>
            <w:rFonts w:ascii="Times New Roman" w:eastAsia="Times New Roman" w:hAnsi="Times New Roman" w:cs="Times New Roman"/>
            <w:color w:val="000000"/>
            <w:sz w:val="28"/>
            <w:szCs w:val="20"/>
          </w:rPr>
          <w:t>9</w:t>
        </w:r>
      </w:hyperlink>
      <w:r w:rsidRPr="00914E52">
        <w:rPr>
          <w:rFonts w:ascii="Times New Roman" w:eastAsia="Times New Roman" w:hAnsi="Times New Roman" w:cs="Times New Roman"/>
          <w:color w:val="000000"/>
          <w:sz w:val="28"/>
          <w:szCs w:val="20"/>
        </w:rPr>
        <w:t xml:space="preserve">, </w:t>
      </w:r>
      <w:hyperlink r:id="rId12" w:history="1">
        <w:r w:rsidRPr="00914E52">
          <w:rPr>
            <w:rFonts w:ascii="Times New Roman" w:eastAsia="Times New Roman" w:hAnsi="Times New Roman" w:cs="Times New Roman"/>
            <w:color w:val="000000"/>
            <w:sz w:val="28"/>
            <w:szCs w:val="20"/>
          </w:rPr>
          <w:t>17</w:t>
        </w:r>
      </w:hyperlink>
      <w:r w:rsidRPr="00914E52">
        <w:rPr>
          <w:rFonts w:ascii="Times New Roman" w:eastAsia="Times New Roman" w:hAnsi="Times New Roman" w:cs="Times New Roman"/>
          <w:color w:val="000000"/>
          <w:sz w:val="28"/>
          <w:szCs w:val="20"/>
        </w:rPr>
        <w:t xml:space="preserve"> и </w:t>
      </w:r>
      <w:hyperlink r:id="rId13" w:history="1">
        <w:r w:rsidRPr="00914E52">
          <w:rPr>
            <w:rFonts w:ascii="Times New Roman" w:eastAsia="Times New Roman" w:hAnsi="Times New Roman" w:cs="Times New Roman"/>
            <w:color w:val="000000"/>
            <w:sz w:val="28"/>
            <w:szCs w:val="20"/>
          </w:rPr>
          <w:t>18 части 6 статьи 7</w:t>
        </w:r>
      </w:hyperlink>
      <w:r w:rsidRPr="00914E52">
        <w:rPr>
          <w:rFonts w:ascii="Times New Roman" w:eastAsia="Times New Roman" w:hAnsi="Times New Roman" w:cs="Times New Roman"/>
          <w:color w:val="000000"/>
          <w:sz w:val="28"/>
          <w:szCs w:val="20"/>
        </w:rPr>
        <w:t xml:space="preserve"> Федерального закона от 27 июля 2010 г. № 210-ФЗ «Об организации предоставления государственных и муниципальных услуг», их бесплатное копирование осуществляется </w:t>
      </w:r>
      <w:r w:rsidRPr="00914E52">
        <w:rPr>
          <w:rFonts w:ascii="Times New Roman" w:eastAsia="Times New Roman" w:hAnsi="Times New Roman" w:cs="Times New Roman"/>
          <w:color w:val="000000"/>
          <w:sz w:val="28"/>
          <w:szCs w:val="20"/>
        </w:rPr>
        <w:lastRenderedPageBreak/>
        <w:t>работником МФЦ, после чего оригиналы возвращаются заявителю. Копии иных документов представляются заявителем самостоятельно.</w:t>
      </w:r>
    </w:p>
    <w:p w14:paraId="76580B8F" w14:textId="77777777" w:rsidR="00914E52" w:rsidRPr="00914E52" w:rsidRDefault="00914E52" w:rsidP="00914E52">
      <w:pPr>
        <w:tabs>
          <w:tab w:val="left" w:pos="709"/>
          <w:tab w:val="left" w:pos="851"/>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16. Заявитель или его представитель представляет в уполномоченный орган заявление, а также прилагаемые к нему документы, предусмотренные настоящим Регламентом, одним из следующих способов по выбору заявителя:</w:t>
      </w:r>
    </w:p>
    <w:p w14:paraId="2AC06DC1" w14:textId="77777777" w:rsidR="00914E52" w:rsidRPr="00914E52" w:rsidRDefault="00914E52" w:rsidP="00914E52">
      <w:pPr>
        <w:tabs>
          <w:tab w:val="left" w:pos="709"/>
          <w:tab w:val="left" w:pos="851"/>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16.1. В электронной форме посредством Портала.</w:t>
      </w:r>
    </w:p>
    <w:p w14:paraId="333F41E2" w14:textId="77777777" w:rsidR="00914E52" w:rsidRPr="00914E52" w:rsidRDefault="00914E52" w:rsidP="00914E52">
      <w:pPr>
        <w:tabs>
          <w:tab w:val="left" w:pos="709"/>
          <w:tab w:val="left" w:pos="851"/>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16.2. 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администрацией муниципального образования Крымский район, либо посредством почтового отправления с уведомлением о вручении.</w:t>
      </w:r>
    </w:p>
    <w:p w14:paraId="1CCF3A7E" w14:textId="77777777" w:rsidR="00914E52" w:rsidRPr="00914E52" w:rsidRDefault="00914E52" w:rsidP="00914E52">
      <w:pPr>
        <w:widowControl w:val="0"/>
        <w:spacing w:after="0" w:line="240" w:lineRule="auto"/>
        <w:jc w:val="both"/>
        <w:rPr>
          <w:rFonts w:ascii="Times New Roman" w:eastAsia="Times New Roman" w:hAnsi="Times New Roman" w:cs="Times New Roman"/>
          <w:color w:val="000000"/>
          <w:sz w:val="28"/>
          <w:szCs w:val="20"/>
        </w:rPr>
      </w:pPr>
    </w:p>
    <w:p w14:paraId="5503C0E0"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2.7. Исчерпывающий перечень оснований для отказа </w:t>
      </w:r>
    </w:p>
    <w:p w14:paraId="0C0B27B2"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в приеме документов, необходимых для предоставления </w:t>
      </w:r>
    </w:p>
    <w:p w14:paraId="22FE94BC"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муниципальной услуги</w:t>
      </w:r>
    </w:p>
    <w:p w14:paraId="1B9CA533" w14:textId="77777777" w:rsidR="00914E52" w:rsidRPr="00914E52" w:rsidRDefault="00914E52" w:rsidP="00914E52">
      <w:pPr>
        <w:spacing w:after="0" w:line="240" w:lineRule="auto"/>
        <w:jc w:val="both"/>
        <w:rPr>
          <w:rFonts w:ascii="Times New Roman" w:eastAsia="Times New Roman" w:hAnsi="Times New Roman" w:cs="Times New Roman"/>
          <w:b/>
          <w:color w:val="000000"/>
          <w:sz w:val="28"/>
          <w:szCs w:val="20"/>
        </w:rPr>
      </w:pPr>
    </w:p>
    <w:p w14:paraId="637A5224"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17. Основаниями для отказа в приеме документов, необходимых для предоставления муниципальной услуги (для всех вариантов предоставления муниципальной услуги), являются:</w:t>
      </w:r>
    </w:p>
    <w:p w14:paraId="66AE2D41"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(при наличии);</w:t>
      </w:r>
    </w:p>
    <w:p w14:paraId="430B1252"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несоблюдение установленных законодательством Российской Федерации условий признания действительности электронной подписи.</w:t>
      </w:r>
    </w:p>
    <w:p w14:paraId="1ACAA95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14:paraId="6BCFF28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18. 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1 рабочего дня со дня обращения заявителя за получением муниципальной услуги.</w:t>
      </w:r>
    </w:p>
    <w:p w14:paraId="23982985"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Не может быть отказано заявителю в приеме дополнительных документов при наличии намерения их сдать.</w:t>
      </w:r>
    </w:p>
    <w:p w14:paraId="1F7D8C30"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14:paraId="2E77E21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19.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482A096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0FB7042B"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7B2799F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394BA434"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2.8. Исчерпывающий перечень оснований </w:t>
      </w:r>
    </w:p>
    <w:p w14:paraId="25E72D58"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для приостановления предоставления </w:t>
      </w:r>
    </w:p>
    <w:p w14:paraId="30C34344"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муниципальной услуги или отказа </w:t>
      </w:r>
    </w:p>
    <w:p w14:paraId="4DF84751"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в предоставлении муниципальной услуги</w:t>
      </w:r>
    </w:p>
    <w:p w14:paraId="48D4D06F"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274CFC4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20. Оснований для приостановления предоставления муниципальной услуги законодательством Российской Федерации не предусмотрено.</w:t>
      </w:r>
    </w:p>
    <w:p w14:paraId="4F771459"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bookmarkStart w:id="6" w:name="P280"/>
      <w:bookmarkEnd w:id="6"/>
      <w:r w:rsidRPr="00914E52">
        <w:rPr>
          <w:rFonts w:ascii="Times New Roman" w:eastAsia="Times New Roman" w:hAnsi="Times New Roman" w:cs="Times New Roman"/>
          <w:color w:val="000000"/>
          <w:sz w:val="28"/>
          <w:szCs w:val="20"/>
        </w:rPr>
        <w:t>21. Основаниями для отказа в предоставлении муниципальной услуги являются:</w:t>
      </w:r>
    </w:p>
    <w:p w14:paraId="26546B0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отсутствие у заявителя права (полномочий представителя) на получение муниципальной услуги;</w:t>
      </w:r>
    </w:p>
    <w:p w14:paraId="0F9ADD70"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представление заявления с нарушением установленных требований, а также представление документов, содержащих недостоверные сведения;</w:t>
      </w:r>
    </w:p>
    <w:p w14:paraId="432DC8C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обращение (в письменном виде) заявителя с просьбой о прекращении предоставления муниципальной услуги;</w:t>
      </w:r>
    </w:p>
    <w:p w14:paraId="4E7BA7B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отсутствие одного или нескольких документов, необходимых для получения муниципальной услуги, обязанность предоставления которых возложена на заявителя.</w:t>
      </w:r>
    </w:p>
    <w:p w14:paraId="78DE3799"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22. Перечень оснований для отказа в предоставлении муниципальной услуги в соответствии с вариантами предоставления муниципальной услуги.</w:t>
      </w:r>
    </w:p>
    <w:p w14:paraId="0007EF2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22.1. Основания для отказа в предоставлении разрешения на условно разрешенный вид использования:</w:t>
      </w:r>
    </w:p>
    <w:p w14:paraId="4B6E8DB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представление не в полном объеме документов, указанных в                     подпункте 13.1 пункта 13 подраздела 2.6 раздела 2 Регламента;</w:t>
      </w:r>
    </w:p>
    <w:p w14:paraId="6B3EE065"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отсутствие запрашиваемого условно разрешенного вида в перечне, установленном правилами землепользования и застройки на территории муниципального образования Крымский район для соответствующей территориальной зоны;</w:t>
      </w:r>
    </w:p>
    <w:p w14:paraId="66337E65"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 земельный участок не установлен или не распространяется градостроительный регламент;</w:t>
      </w:r>
    </w:p>
    <w:p w14:paraId="6084E4B2"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несоблюдение требований технических регламентов при предоставлении запрашиваемого условно разрешенного вида использования земельного участка или объекта капитального строительства;</w:t>
      </w:r>
    </w:p>
    <w:p w14:paraId="6546721B"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земельный участок, в отношении которого запрашивается разрешение, расположен в нескольких территориальных зонах;</w:t>
      </w:r>
    </w:p>
    <w:p w14:paraId="5A944FC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поступление уведомления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ГрК РФ, о выявлении самовольной постройки на земельном участке, в отношении которого запрашивается разрешение на условно разрешенный вид использования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w:t>
      </w:r>
      <w:r w:rsidRPr="00914E52">
        <w:rPr>
          <w:rFonts w:ascii="Times New Roman" w:eastAsia="Times New Roman" w:hAnsi="Times New Roman" w:cs="Times New Roman"/>
          <w:color w:val="000000"/>
          <w:sz w:val="28"/>
          <w:szCs w:val="20"/>
        </w:rPr>
        <w:lastRenderedPageBreak/>
        <w:t>самоуправления, которые указаны в части 2 статьи 55.32 ГрК РФ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06C624B9"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22.2. Основанием для отказа в исправлении допущенных опечаток и ошибок в выданных в результате предоставления муниципальной услуги документах является отсутствие допущенных опечаток и ошибок в выданных в результате предоставления муниципальной услуги документах.</w:t>
      </w:r>
    </w:p>
    <w:p w14:paraId="7A7B77FD"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22.3. Основанием для отказа в выдаче дубликата документа, выданного по результату ранее предоставленной муниципальной услуги, является отсутствие факта обращения заявителя за получением муниципальной услуги по результатам которой выдан соответствующий документ.</w:t>
      </w:r>
    </w:p>
    <w:p w14:paraId="6DB71A3F"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23. Для варианта предоставления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914E52">
        <w:rPr>
          <w:rFonts w:ascii="Calibri" w:eastAsia="Times New Roman" w:hAnsi="Calibri" w:cs="Times New Roman"/>
          <w:color w:val="000000"/>
          <w:sz w:val="28"/>
          <w:szCs w:val="20"/>
        </w:rPr>
        <w:t>»</w:t>
      </w:r>
      <w:r w:rsidRPr="00914E52">
        <w:rPr>
          <w:rFonts w:ascii="Times New Roman" w:eastAsia="Times New Roman" w:hAnsi="Times New Roman" w:cs="Times New Roman"/>
          <w:color w:val="000000"/>
          <w:sz w:val="28"/>
          <w:szCs w:val="20"/>
        </w:rPr>
        <w:t xml:space="preserve"> обращение (в письменном виде) заявителя с просьбой о прекращении предоставления муниципальной услуги может быть направлено до назначения общественных обсуждений по вопросу предоставления разрешения на условно разрешенный вид использования. </w:t>
      </w:r>
    </w:p>
    <w:p w14:paraId="2476CE1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24.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14:paraId="7CCDDF4F"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00FCE36C" w14:textId="77777777" w:rsidR="00914E52" w:rsidRPr="00914E52" w:rsidRDefault="00914E52" w:rsidP="00914E52">
      <w:pPr>
        <w:widowControl w:val="0"/>
        <w:spacing w:after="0" w:line="240" w:lineRule="auto"/>
        <w:ind w:firstLine="709"/>
        <w:jc w:val="both"/>
        <w:outlineLvl w:val="2"/>
        <w:rPr>
          <w:rFonts w:ascii="Times New Roman" w:eastAsia="Times New Roman" w:hAnsi="Times New Roman" w:cs="Times New Roman"/>
          <w:b/>
          <w:color w:val="000000"/>
          <w:sz w:val="28"/>
          <w:szCs w:val="20"/>
        </w:rPr>
      </w:pPr>
    </w:p>
    <w:p w14:paraId="00AD5452"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2.9. Размер платы, взимаемой с заявителя </w:t>
      </w:r>
    </w:p>
    <w:p w14:paraId="1488761B"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при предоставлении муниципальной услуги, </w:t>
      </w:r>
    </w:p>
    <w:p w14:paraId="52279E25"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и способы ее взимания</w:t>
      </w:r>
    </w:p>
    <w:p w14:paraId="54EAC2B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b/>
          <w:color w:val="000000"/>
          <w:sz w:val="28"/>
          <w:szCs w:val="20"/>
        </w:rPr>
      </w:pPr>
    </w:p>
    <w:p w14:paraId="4D3C39A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25.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1A7D63D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В соответствии с </w:t>
      </w:r>
      <w:hyperlink r:id="rId14" w:history="1">
        <w:r w:rsidRPr="00914E52">
          <w:rPr>
            <w:rFonts w:ascii="Times New Roman" w:eastAsia="Times New Roman" w:hAnsi="Times New Roman" w:cs="Times New Roman"/>
            <w:color w:val="000000"/>
            <w:sz w:val="28"/>
            <w:szCs w:val="20"/>
          </w:rPr>
          <w:t>пунктом 10 статьи 39</w:t>
        </w:r>
      </w:hyperlink>
      <w:r w:rsidRPr="00914E52">
        <w:rPr>
          <w:rFonts w:ascii="Times New Roman" w:eastAsia="Times New Roman" w:hAnsi="Times New Roman" w:cs="Times New Roman"/>
          <w:color w:val="000000"/>
          <w:sz w:val="28"/>
          <w:szCs w:val="20"/>
        </w:rPr>
        <w:t xml:space="preserve"> ГрК РФ заявитель несет расходы, связанные с организацией и проведением общественных обсуждений по вопросу предоставления разрешения на условно разрешенный вид использования.</w:t>
      </w:r>
    </w:p>
    <w:p w14:paraId="576CC9BC" w14:textId="77777777" w:rsidR="00914E52" w:rsidRPr="00914E52" w:rsidRDefault="00914E52" w:rsidP="00914E52">
      <w:pPr>
        <w:spacing w:after="0" w:line="240" w:lineRule="auto"/>
        <w:jc w:val="both"/>
        <w:outlineLvl w:val="0"/>
        <w:rPr>
          <w:rFonts w:ascii="Times New Roman" w:eastAsia="Times New Roman" w:hAnsi="Times New Roman" w:cs="Times New Roman"/>
          <w:b/>
          <w:color w:val="000000"/>
          <w:sz w:val="28"/>
          <w:szCs w:val="20"/>
        </w:rPr>
      </w:pPr>
    </w:p>
    <w:p w14:paraId="038410D6" w14:textId="77777777" w:rsidR="00914E52" w:rsidRPr="00914E52" w:rsidRDefault="00914E52" w:rsidP="00914E52">
      <w:pPr>
        <w:spacing w:after="0" w:line="240" w:lineRule="auto"/>
        <w:jc w:val="center"/>
        <w:outlineLvl w:val="0"/>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2.10. Максимальный срок ожидания в очереди </w:t>
      </w:r>
    </w:p>
    <w:p w14:paraId="7C86858E" w14:textId="77777777" w:rsidR="00914E52" w:rsidRPr="00914E52" w:rsidRDefault="00914E52" w:rsidP="00914E52">
      <w:pPr>
        <w:spacing w:after="0" w:line="240" w:lineRule="auto"/>
        <w:jc w:val="center"/>
        <w:outlineLvl w:val="0"/>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при подаче заявителем заявления о предоставлении </w:t>
      </w:r>
    </w:p>
    <w:p w14:paraId="4FBE920B" w14:textId="77777777" w:rsidR="00914E52" w:rsidRPr="00914E52" w:rsidRDefault="00914E52" w:rsidP="00914E52">
      <w:pPr>
        <w:spacing w:after="0" w:line="240" w:lineRule="auto"/>
        <w:jc w:val="center"/>
        <w:outlineLvl w:val="0"/>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муниципальной услуги и при получении результата </w:t>
      </w:r>
    </w:p>
    <w:p w14:paraId="5CF59AC4" w14:textId="77777777" w:rsidR="00914E52" w:rsidRPr="00914E52" w:rsidRDefault="00914E52" w:rsidP="00914E52">
      <w:pPr>
        <w:spacing w:after="0" w:line="240" w:lineRule="auto"/>
        <w:jc w:val="center"/>
        <w:outlineLvl w:val="0"/>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предоставления муниципальной услуги</w:t>
      </w:r>
    </w:p>
    <w:p w14:paraId="553F4B2F"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78343F2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26. Максимальный срок ожидания в очереди при подаче заявления или при получении результатов предоставления муниципальной услуги не должен превышать 15 минут.</w:t>
      </w:r>
    </w:p>
    <w:p w14:paraId="0768EA9C" w14:textId="77777777" w:rsidR="00914E52" w:rsidRPr="00914E52" w:rsidRDefault="00914E52" w:rsidP="00914E52">
      <w:pPr>
        <w:spacing w:after="0" w:line="240" w:lineRule="auto"/>
        <w:jc w:val="center"/>
        <w:outlineLvl w:val="0"/>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2.11. Срок регистрации заявления</w:t>
      </w:r>
      <w:r w:rsidRPr="00914E52">
        <w:rPr>
          <w:rFonts w:ascii="Times New Roman" w:eastAsia="Times New Roman" w:hAnsi="Times New Roman" w:cs="Times New Roman"/>
          <w:color w:val="000000"/>
          <w:sz w:val="28"/>
          <w:szCs w:val="20"/>
        </w:rPr>
        <w:t xml:space="preserve"> </w:t>
      </w:r>
      <w:r w:rsidRPr="00914E52">
        <w:rPr>
          <w:rFonts w:ascii="Times New Roman" w:eastAsia="Times New Roman" w:hAnsi="Times New Roman" w:cs="Times New Roman"/>
          <w:b/>
          <w:color w:val="000000"/>
          <w:sz w:val="28"/>
          <w:szCs w:val="20"/>
        </w:rPr>
        <w:t xml:space="preserve">заявителя </w:t>
      </w:r>
    </w:p>
    <w:p w14:paraId="5EFD11F3" w14:textId="77777777" w:rsidR="00914E52" w:rsidRPr="00914E52" w:rsidRDefault="00914E52" w:rsidP="00914E52">
      <w:pPr>
        <w:spacing w:after="0" w:line="240" w:lineRule="auto"/>
        <w:jc w:val="center"/>
        <w:outlineLvl w:val="0"/>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о предоставлении муниципальной услуги</w:t>
      </w:r>
    </w:p>
    <w:p w14:paraId="2DA688B8"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68D7D4D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27. Регистрация заявления и (или) документов (содержащихся в них сведений), необходимых для предоставления муниципальной услуги, осуществляется в день их поступления.</w:t>
      </w:r>
    </w:p>
    <w:p w14:paraId="3B0CCEF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Регистрация заявления в электронной форме о предоставлении муниципальной услуги с документами, предусмотренными Регламентом, поступившими в выходной (нерабочий или праздничный) день, осуществляется в первый за ним рабочий день.</w:t>
      </w:r>
    </w:p>
    <w:p w14:paraId="756D910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Срок регистрации заявления и документов (содержащихся в них сведений), представленных заявителем, не может превышать 20 минут.</w:t>
      </w:r>
    </w:p>
    <w:p w14:paraId="0762BB6D"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71BD0974"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2.12. Требования к помещениям, в которых </w:t>
      </w:r>
    </w:p>
    <w:p w14:paraId="7C20A491"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предоставляется муниципальная услуга</w:t>
      </w:r>
    </w:p>
    <w:p w14:paraId="0B565194" w14:textId="77777777" w:rsidR="00914E52" w:rsidRPr="00914E52" w:rsidRDefault="00914E52" w:rsidP="00914E52">
      <w:pPr>
        <w:widowControl w:val="0"/>
        <w:spacing w:after="0" w:line="240" w:lineRule="auto"/>
        <w:jc w:val="both"/>
        <w:rPr>
          <w:rFonts w:ascii="Times New Roman" w:eastAsia="Times New Roman" w:hAnsi="Times New Roman" w:cs="Times New Roman"/>
          <w:b/>
          <w:color w:val="000000"/>
          <w:sz w:val="28"/>
          <w:szCs w:val="20"/>
        </w:rPr>
      </w:pPr>
    </w:p>
    <w:p w14:paraId="09845AD5"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28. Информация о графике (режиме) работы МФЦ, уполномоченного органа размещается при входе в здание, в котором оно осуществляет свою деятельность, на видном месте.</w:t>
      </w:r>
    </w:p>
    <w:p w14:paraId="359D5C7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29. Здание, в котором предоставляется муниципальная услуга, должно быть оборудовано входом для свободного доступа заявителей в помещение.</w:t>
      </w:r>
    </w:p>
    <w:p w14:paraId="70F13F2F"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30. Вход в здание должен быть оборудован информационной табличкой (вывеской), содержащей информацию об МФЦ, уполномоченном органе, а также оборудован удобной лестницей с поручнями, пандусами для беспрепятственного передвижения граждан.</w:t>
      </w:r>
    </w:p>
    <w:p w14:paraId="7211D4E0"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31. 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3120774F"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условия для беспрепятственного доступа к объекту, на котором организовано предоставление услуг, к местам отдыха и предоставляемым услугам;</w:t>
      </w:r>
    </w:p>
    <w:p w14:paraId="458DD4C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6D28061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337F9F77"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надлежащее размещение оборудования и носителей информации, необходимых для обеспечения беспрепятственного доступа инвалидов к </w:t>
      </w:r>
      <w:r w:rsidRPr="00914E52">
        <w:rPr>
          <w:rFonts w:ascii="Times New Roman" w:eastAsia="Times New Roman" w:hAnsi="Times New Roman" w:cs="Times New Roman"/>
          <w:color w:val="000000"/>
          <w:sz w:val="28"/>
          <w:szCs w:val="20"/>
        </w:rPr>
        <w:lastRenderedPageBreak/>
        <w:t>объекту и предоставляемым услугам с учетом ограничений их жизнедеятельности;</w:t>
      </w:r>
    </w:p>
    <w:p w14:paraId="421567BB"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4A39400F"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14:paraId="115B5219"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гражданами.</w:t>
      </w:r>
    </w:p>
    <w:p w14:paraId="776949F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14:paraId="1D479479"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w:t>
      </w:r>
      <w:r w:rsidRPr="00914E52">
        <w:rPr>
          <w:rFonts w:ascii="Times New Roman" w:eastAsia="Times New Roman" w:hAnsi="Times New Roman" w:cs="Times New Roman"/>
          <w:sz w:val="28"/>
          <w:szCs w:val="28"/>
          <w:shd w:val="clear" w:color="auto" w:fill="FFFFFF"/>
        </w:rPr>
        <w:t>%</w:t>
      </w:r>
      <w:r w:rsidRPr="00914E52">
        <w:rPr>
          <w:rFonts w:ascii="Times New Roman" w:eastAsia="Times New Roman" w:hAnsi="Times New Roman" w:cs="Times New Roman"/>
          <w:color w:val="000000"/>
          <w:sz w:val="28"/>
          <w:szCs w:val="20"/>
        </w:rPr>
        <w:t xml:space="preserve">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3 группы распространяются нормы </w:t>
      </w:r>
      <w:hyperlink r:id="rId15" w:history="1">
        <w:r w:rsidRPr="00914E52">
          <w:rPr>
            <w:rFonts w:ascii="Times New Roman" w:eastAsia="Times New Roman" w:hAnsi="Times New Roman" w:cs="Times New Roman"/>
            <w:color w:val="000000"/>
            <w:sz w:val="28"/>
            <w:szCs w:val="20"/>
          </w:rPr>
          <w:t>части 9 статьи 15</w:t>
        </w:r>
      </w:hyperlink>
      <w:r w:rsidRPr="00914E52">
        <w:rPr>
          <w:rFonts w:ascii="Times New Roman" w:eastAsia="Times New Roman" w:hAnsi="Times New Roman" w:cs="Times New Roman"/>
          <w:color w:val="000000"/>
          <w:sz w:val="28"/>
          <w:szCs w:val="20"/>
        </w:rPr>
        <w:t xml:space="preserve"> Федерального закона                                от 24 ноября 1995 г. № 181-ФЗ «О социальной защите инвалидов в Российской Федерации» в порядке, определенном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Места для парковки, указанные в настоящем абзаце, не должны занимать иные транспортные средства, за исключением случаев, предусмотренных правилами дорожного движения.</w:t>
      </w:r>
    </w:p>
    <w:p w14:paraId="5E17B6A7"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32.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w:t>
      </w:r>
      <w:r w:rsidRPr="00914E52">
        <w:rPr>
          <w:rFonts w:ascii="Times New Roman" w:eastAsia="Times New Roman" w:hAnsi="Times New Roman" w:cs="Times New Roman"/>
          <w:color w:val="000000"/>
          <w:sz w:val="28"/>
          <w:szCs w:val="20"/>
        </w:rPr>
        <w:lastRenderedPageBreak/>
        <w:t>средств пожаротушения и путей эвакуации людей. Предусматривается оборудование доступного места общественного пользования (туалета).</w:t>
      </w:r>
    </w:p>
    <w:p w14:paraId="4EC7168F"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33. 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14:paraId="46B94962"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34. Прием документов в уполномоченном органе осуществляется в специально оборудованных помещениях или отведенных для этого кабинетах.</w:t>
      </w:r>
    </w:p>
    <w:p w14:paraId="4D4121D9"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35. Помещения, предназначенные для приема заявителей, оборудуются информационными стендами, содержащими сведения:</w:t>
      </w:r>
    </w:p>
    <w:p w14:paraId="56BC553A"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график работы, адреса администрации муниципального образования Крымский район, уполномоченного органа и МФЦ;</w:t>
      </w:r>
    </w:p>
    <w:p w14:paraId="121E724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адрес официального сайта администрации муниципального образования Крымский район (</w:t>
      </w:r>
      <w:hyperlink r:id="rId16" w:history="1">
        <w:r w:rsidRPr="00914E52">
          <w:rPr>
            <w:rFonts w:ascii="Times New Roman" w:eastAsia="Times New Roman" w:hAnsi="Times New Roman" w:cs="Times New Roman"/>
            <w:sz w:val="28"/>
            <w:szCs w:val="20"/>
            <w:u w:val="single"/>
          </w:rPr>
          <w:t>www.kr</w:t>
        </w:r>
        <w:r w:rsidRPr="00914E52">
          <w:rPr>
            <w:rFonts w:ascii="Times New Roman" w:eastAsia="Times New Roman" w:hAnsi="Times New Roman" w:cs="Times New Roman"/>
            <w:sz w:val="28"/>
            <w:szCs w:val="20"/>
            <w:u w:val="single"/>
            <w:lang w:val="en-US"/>
          </w:rPr>
          <w:t>ymsk</w:t>
        </w:r>
        <w:r w:rsidRPr="00914E52">
          <w:rPr>
            <w:rFonts w:ascii="Times New Roman" w:eastAsia="Times New Roman" w:hAnsi="Times New Roman" w:cs="Times New Roman"/>
            <w:sz w:val="28"/>
            <w:szCs w:val="20"/>
            <w:u w:val="single"/>
          </w:rPr>
          <w:t>-</w:t>
        </w:r>
        <w:r w:rsidRPr="00914E52">
          <w:rPr>
            <w:rFonts w:ascii="Times New Roman" w:eastAsia="Times New Roman" w:hAnsi="Times New Roman" w:cs="Times New Roman"/>
            <w:sz w:val="28"/>
            <w:szCs w:val="20"/>
            <w:u w:val="single"/>
            <w:lang w:val="en-US"/>
          </w:rPr>
          <w:t>region</w:t>
        </w:r>
        <w:r w:rsidRPr="00914E52">
          <w:rPr>
            <w:rFonts w:ascii="Times New Roman" w:eastAsia="Times New Roman" w:hAnsi="Times New Roman" w:cs="Times New Roman"/>
            <w:sz w:val="28"/>
            <w:szCs w:val="20"/>
            <w:u w:val="single"/>
          </w:rPr>
          <w:t>.ru</w:t>
        </w:r>
      </w:hyperlink>
      <w:r w:rsidRPr="00914E52">
        <w:rPr>
          <w:rFonts w:ascii="Times New Roman" w:eastAsia="Times New Roman" w:hAnsi="Times New Roman" w:cs="Times New Roman"/>
          <w:color w:val="000000"/>
          <w:sz w:val="28"/>
          <w:szCs w:val="20"/>
        </w:rPr>
        <w:t>) (далее также – официальный сайт администрации), адрес электронной почты уполномоченного органа;</w:t>
      </w:r>
    </w:p>
    <w:p w14:paraId="3512F053"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почтовые адреса, телефоны, фамилии руководителей администрации муниципального образования Крымский район, уполномоченного органа и МФЦ;</w:t>
      </w:r>
    </w:p>
    <w:p w14:paraId="329A7486"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порядок получения консультаций о предоставлении муниципальной услуги;</w:t>
      </w:r>
    </w:p>
    <w:p w14:paraId="6A750062"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порядок и сроки предоставления муниципальной услуги;</w:t>
      </w:r>
    </w:p>
    <w:p w14:paraId="259CA949"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образцы заявлений о предоставлении муниципальной услуги и образцы заполнения таких заявлений;</w:t>
      </w:r>
    </w:p>
    <w:p w14:paraId="06172EC3"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перечень документов, необходимых для предоставления муниципальной услуги;</w:t>
      </w:r>
    </w:p>
    <w:p w14:paraId="4269AF21"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основания для отказа в приеме документов для предоставления муниципальной услуги;</w:t>
      </w:r>
    </w:p>
    <w:p w14:paraId="6B7058FB"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основания для отказа в предоставлении муниципальной услуги;</w:t>
      </w:r>
    </w:p>
    <w:p w14:paraId="501286C6"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досудебный (внесудебный) порядок обжалования решений и действий (бездействия) администрации муниципального образования Крымский район, уполномоченного органа, МФЦ, а также должностных лиц, муниципальных служащих и работников МФЦ;</w:t>
      </w:r>
    </w:p>
    <w:p w14:paraId="71C941DA"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иную информацию, необходимую для получения муниципальной услуги.</w:t>
      </w:r>
    </w:p>
    <w:p w14:paraId="50F045ED"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Такая же информация размещается на официальном сайте администрации и на сайте МФЦ.</w:t>
      </w:r>
    </w:p>
    <w:p w14:paraId="2CB76725"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МФЦ могут быть размещены иные источники информирования, содержащие актуальную и исчерпывающую информацию, необходимую для получения муниципальной услуги.</w:t>
      </w:r>
    </w:p>
    <w:p w14:paraId="12FCCC50"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Информационные стенды размещаются на видном, доступном месте.</w:t>
      </w:r>
    </w:p>
    <w:p w14:paraId="0736D2B0"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Оформление информационных листов осуществляется удобным для чтения шрифтом – Times New Roman, формат листа A4; текст – прописные буквы, размер шрифта № 16 – обычный, наименование – заглавные буквы, размер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w:t>
      </w:r>
      <w:r w:rsidRPr="00914E52">
        <w:rPr>
          <w:rFonts w:ascii="Times New Roman" w:eastAsia="Times New Roman" w:hAnsi="Times New Roman" w:cs="Times New Roman"/>
          <w:color w:val="000000"/>
          <w:sz w:val="28"/>
          <w:szCs w:val="20"/>
        </w:rPr>
        <w:lastRenderedPageBreak/>
        <w:t>заявлений, перечней документов требования к размеру шрифта и формату листа могут быть снижены.</w:t>
      </w:r>
    </w:p>
    <w:p w14:paraId="5D3D5133"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36. Помещения для приема заявителей должны соответствовать комфортным для граждан условиям и оптимальным условиям работы специалистов МФЦ, уполномоченного органа и должны обеспечивать:</w:t>
      </w:r>
    </w:p>
    <w:p w14:paraId="1460F243"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комфортное расположение заявителя и специалистов МФЦ, уполномоченного органа;</w:t>
      </w:r>
    </w:p>
    <w:p w14:paraId="663ABAEC"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возможность и удобство оформления заявителем письменного обращения;</w:t>
      </w:r>
    </w:p>
    <w:p w14:paraId="7621CD9E"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телефонную связь;</w:t>
      </w:r>
    </w:p>
    <w:p w14:paraId="09DA1718"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возможность копирования документов;</w:t>
      </w:r>
    </w:p>
    <w:p w14:paraId="0EB4AE64"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доступ к нормативным правовым актам, регулирующим предоставление муниципальной услуги;</w:t>
      </w:r>
    </w:p>
    <w:p w14:paraId="4492EE6C"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наличие письменных принадлежностей и бумаги формата А4.</w:t>
      </w:r>
    </w:p>
    <w:p w14:paraId="53D172A2"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37.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которые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14:paraId="2527A30B"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sz w:val="28"/>
          <w:szCs w:val="20"/>
        </w:rPr>
      </w:pPr>
      <w:r w:rsidRPr="00914E52">
        <w:rPr>
          <w:rFonts w:ascii="Times New Roman" w:eastAsia="Times New Roman" w:hAnsi="Times New Roman" w:cs="Times New Roman"/>
          <w:sz w:val="28"/>
          <w:szCs w:val="20"/>
        </w:rPr>
        <w:t>38. </w:t>
      </w:r>
      <w:r w:rsidRPr="00914E52">
        <w:rPr>
          <w:rFonts w:ascii="Times New Roman" w:eastAsia="Times New Roman" w:hAnsi="Times New Roman" w:cs="Times New Roman"/>
          <w:sz w:val="28"/>
          <w:szCs w:val="28"/>
        </w:rPr>
        <w:t>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r w:rsidRPr="00914E52">
        <w:rPr>
          <w:rFonts w:ascii="Times New Roman" w:eastAsia="Times New Roman" w:hAnsi="Times New Roman" w:cs="Times New Roman"/>
          <w:sz w:val="28"/>
          <w:szCs w:val="20"/>
        </w:rPr>
        <w:t>.</w:t>
      </w:r>
    </w:p>
    <w:p w14:paraId="7CA6AFF0"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39. Рабочее место специалиста МФЦ,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14:paraId="21B88D50"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pacing w:val="-8"/>
          <w:sz w:val="28"/>
          <w:szCs w:val="20"/>
        </w:rPr>
      </w:pPr>
      <w:r w:rsidRPr="00914E52">
        <w:rPr>
          <w:rFonts w:ascii="Times New Roman" w:eastAsia="Times New Roman" w:hAnsi="Times New Roman" w:cs="Times New Roman"/>
          <w:color w:val="000000"/>
          <w:spacing w:val="-8"/>
          <w:sz w:val="28"/>
          <w:szCs w:val="20"/>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40120B1B"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Специалисты, осуществляющие прием получателей муниципальных услуг, обеспечиваются личными нагрудными идентификационными карточками (бейджами) и (или) настольными табличками.</w:t>
      </w:r>
    </w:p>
    <w:p w14:paraId="0F40EADF" w14:textId="77777777" w:rsidR="00914E52" w:rsidRPr="00914E52" w:rsidRDefault="00914E52" w:rsidP="00914E52">
      <w:pPr>
        <w:spacing w:after="0" w:line="310" w:lineRule="exact"/>
        <w:jc w:val="both"/>
        <w:rPr>
          <w:rFonts w:ascii="Times New Roman" w:eastAsia="Times New Roman" w:hAnsi="Times New Roman" w:cs="Times New Roman"/>
          <w:b/>
          <w:color w:val="000000"/>
          <w:sz w:val="28"/>
          <w:szCs w:val="20"/>
        </w:rPr>
      </w:pPr>
    </w:p>
    <w:p w14:paraId="487F1B3E" w14:textId="77777777" w:rsidR="00914E52" w:rsidRPr="00914E52" w:rsidRDefault="00914E52" w:rsidP="00914E52">
      <w:pPr>
        <w:spacing w:after="0" w:line="310" w:lineRule="exact"/>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2.13. Показатели доступности и качества </w:t>
      </w:r>
    </w:p>
    <w:p w14:paraId="4F44F622" w14:textId="77777777" w:rsidR="00914E52" w:rsidRPr="00914E52" w:rsidRDefault="00914E52" w:rsidP="00914E52">
      <w:pPr>
        <w:spacing w:after="0" w:line="310" w:lineRule="exact"/>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муниципальной услуги</w:t>
      </w:r>
    </w:p>
    <w:p w14:paraId="23A363AD" w14:textId="77777777" w:rsidR="00914E52" w:rsidRPr="00914E52" w:rsidRDefault="00914E52" w:rsidP="00914E52">
      <w:pPr>
        <w:spacing w:after="0" w:line="310" w:lineRule="exact"/>
        <w:jc w:val="both"/>
        <w:rPr>
          <w:rFonts w:ascii="Times New Roman" w:eastAsia="Times New Roman" w:hAnsi="Times New Roman" w:cs="Times New Roman"/>
          <w:color w:val="000000"/>
          <w:sz w:val="28"/>
          <w:szCs w:val="20"/>
        </w:rPr>
      </w:pPr>
    </w:p>
    <w:p w14:paraId="4E3397D9"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40. Основными показателями качества и доступности муниципальной услуги являются:</w:t>
      </w:r>
    </w:p>
    <w:p w14:paraId="2C553BEC"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доступность электронных форм документов, необходимых для предоставления муниципальной услуги;</w:t>
      </w:r>
    </w:p>
    <w:p w14:paraId="5CE88946"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возможность подачи запроса на получение муниципальной услуги и документов в электронной форме;</w:t>
      </w:r>
    </w:p>
    <w:p w14:paraId="5FE739A4"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своевременное предоставление муниципальной услуги (отсутствие нарушений сроков предоставления муниципальной услуги); </w:t>
      </w:r>
    </w:p>
    <w:p w14:paraId="449B220B"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предоставление муниципальной услуги в соответствии с вариантом предоставления муниципальной услуги; </w:t>
      </w:r>
    </w:p>
    <w:p w14:paraId="0E75D531"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доступность инструментов совершения в электронном виде платежей, необходимых для получения муниципальной услуги;</w:t>
      </w:r>
    </w:p>
    <w:p w14:paraId="5980806E"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удобство информирования заявителя о ходе предоставления муниципальной услуги, а также получения результата предоставления услуги.</w:t>
      </w:r>
    </w:p>
    <w:p w14:paraId="31CBEEAD"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Указанная информация также размещается на официальном сайте администрации.</w:t>
      </w:r>
    </w:p>
    <w:p w14:paraId="77904035" w14:textId="77777777" w:rsidR="00914E52" w:rsidRPr="00914E52" w:rsidRDefault="00914E52" w:rsidP="00914E52">
      <w:pPr>
        <w:widowControl w:val="0"/>
        <w:spacing w:after="0" w:line="310" w:lineRule="exact"/>
        <w:ind w:firstLine="709"/>
        <w:jc w:val="both"/>
        <w:rPr>
          <w:rFonts w:ascii="Times New Roman" w:eastAsia="Times New Roman" w:hAnsi="Times New Roman" w:cs="Times New Roman"/>
          <w:color w:val="000000"/>
          <w:sz w:val="28"/>
          <w:szCs w:val="20"/>
        </w:rPr>
      </w:pPr>
    </w:p>
    <w:p w14:paraId="73FC1787" w14:textId="77777777" w:rsidR="00914E52" w:rsidRPr="00914E52" w:rsidRDefault="00914E52" w:rsidP="00914E52">
      <w:pPr>
        <w:widowControl w:val="0"/>
        <w:spacing w:after="0" w:line="240" w:lineRule="auto"/>
        <w:jc w:val="both"/>
        <w:rPr>
          <w:rFonts w:ascii="Times New Roman" w:eastAsia="Times New Roman" w:hAnsi="Times New Roman" w:cs="Times New Roman"/>
          <w:color w:val="000000"/>
          <w:sz w:val="28"/>
          <w:szCs w:val="20"/>
        </w:rPr>
      </w:pPr>
    </w:p>
    <w:p w14:paraId="291F9400"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2.14. Иные требования к предоставлению </w:t>
      </w:r>
    </w:p>
    <w:p w14:paraId="3B7D8484"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муниципальной услуги, в том числе учитывающие </w:t>
      </w:r>
    </w:p>
    <w:p w14:paraId="59517E7D"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особенности предоставления муниципальных услуг </w:t>
      </w:r>
    </w:p>
    <w:p w14:paraId="266E66A4"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в многофункциональных центрах и особенности </w:t>
      </w:r>
    </w:p>
    <w:p w14:paraId="74646443"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предоставления муниципальных услуг </w:t>
      </w:r>
    </w:p>
    <w:p w14:paraId="4A675181"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в электронной форме</w:t>
      </w:r>
    </w:p>
    <w:p w14:paraId="78AEA2BE" w14:textId="77777777" w:rsidR="00914E52" w:rsidRPr="00914E52" w:rsidRDefault="00914E52" w:rsidP="00914E52">
      <w:pPr>
        <w:widowControl w:val="0"/>
        <w:spacing w:after="0" w:line="240" w:lineRule="auto"/>
        <w:outlineLvl w:val="2"/>
        <w:rPr>
          <w:rFonts w:ascii="Times New Roman" w:eastAsia="Times New Roman" w:hAnsi="Times New Roman" w:cs="Times New Roman"/>
          <w:color w:val="000000"/>
          <w:sz w:val="28"/>
          <w:szCs w:val="20"/>
        </w:rPr>
      </w:pPr>
    </w:p>
    <w:p w14:paraId="5EA64DE7"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bookmarkStart w:id="7" w:name="P425"/>
      <w:bookmarkEnd w:id="7"/>
      <w:r w:rsidRPr="00914E52">
        <w:rPr>
          <w:rFonts w:ascii="Times New Roman" w:eastAsia="Times New Roman" w:hAnsi="Times New Roman" w:cs="Times New Roman"/>
          <w:color w:val="000000"/>
          <w:sz w:val="28"/>
          <w:szCs w:val="20"/>
        </w:rPr>
        <w:t>41.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14:paraId="2D0792ED"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уполномоченный орган (в том числе посредством почтового отправления в орган, предоставляющий муниципальную услугу);</w:t>
      </w:r>
    </w:p>
    <w:p w14:paraId="169C592E"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через МФЦ в уполномоченный орган;</w:t>
      </w:r>
    </w:p>
    <w:p w14:paraId="0715ED57"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pacing w:val="-8"/>
          <w:sz w:val="28"/>
          <w:szCs w:val="20"/>
        </w:rPr>
      </w:pPr>
      <w:r w:rsidRPr="00914E52">
        <w:rPr>
          <w:rFonts w:ascii="Times New Roman" w:eastAsia="Times New Roman" w:hAnsi="Times New Roman" w:cs="Times New Roman"/>
          <w:color w:val="000000"/>
          <w:spacing w:val="-8"/>
          <w:sz w:val="28"/>
          <w:szCs w:val="20"/>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(далее также – электронная подпись).</w:t>
      </w:r>
    </w:p>
    <w:p w14:paraId="6F3EDBD9"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42. 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 № 210-ФЗ «Об организации предоставления государственных и муниципальных услуг» и Федерального закона от 6 апреля 2011 г. № 63-ФЗ «Об электронной подписи».</w:t>
      </w:r>
    </w:p>
    <w:p w14:paraId="59850B57"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14:paraId="6010FE04"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Заявитель, являющийся физическим лицом, вправе использовать простую электронную подпись в случаях, предусмотренных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w:t>
      </w:r>
      <w:r w:rsidRPr="00914E52">
        <w:rPr>
          <w:rFonts w:ascii="Times New Roman" w:eastAsia="Times New Roman" w:hAnsi="Times New Roman" w:cs="Times New Roman"/>
          <w:color w:val="000000"/>
          <w:sz w:val="28"/>
          <w:szCs w:val="20"/>
        </w:rPr>
        <w:lastRenderedPageBreak/>
        <w:t>муниципальных услуг».</w:t>
      </w:r>
    </w:p>
    <w:p w14:paraId="06EDD17F"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43. При предоставлении муниципальных услуг в электронной форме идентификация и аутентификация могут осуществляться посредством:</w:t>
      </w:r>
    </w:p>
    <w:p w14:paraId="6C8ABA25"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21140272"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17AEA390"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Использование вышеуказанных технологий проводится при наличии технической возможности.</w:t>
      </w:r>
    </w:p>
    <w:p w14:paraId="21C57E1E"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44. Заявителям обеспечивается возможность получения информации о предоставляемой муниципальной услуге на Портале.</w:t>
      </w:r>
    </w:p>
    <w:p w14:paraId="3083FE38"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
    <w:p w14:paraId="52BC8275"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14:paraId="24E5B3B9"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14:paraId="1B2C854B"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подача запроса на предоставление муниципальной услуги в электронном виде заявителем осуществляется через личный кабинет на Портале;</w:t>
      </w:r>
    </w:p>
    <w:p w14:paraId="160253DB"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для оформления документов посредством сети Интернет заявителю необходимо пройти процедуру авторизации на Портале;</w:t>
      </w:r>
    </w:p>
    <w:p w14:paraId="7257C894"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для авторизации заявителю необходимо ввести страховой номер индивидуального лицевого счета застрахованного лица, открытый уполномоченным государственным учреждением (СНИЛС), и пароль, полученный после регистрации на Портале;</w:t>
      </w:r>
    </w:p>
    <w:p w14:paraId="2CB6D5AB"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14:paraId="7D2FDD5B"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14:paraId="304BDCE7"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45.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14:paraId="696652AC"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14:paraId="157E78A3"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Информация о ходе предоставления муниципальной услуги направляется заявителю уполномоченным органом в срок, не превышающий 1 рабочего дня после завершения выполнения соответствующего действия, на адрес электронной почты или с использованием средств Портала по выбору заявителя.</w:t>
      </w:r>
    </w:p>
    <w:p w14:paraId="2FE6CB20"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предоставлении муниципальной услуги в электронной форме заявителю направляется:</w:t>
      </w:r>
    </w:p>
    <w:p w14:paraId="440B5029"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уведомление о приеме и регистрации запроса и иных документов, необходимых для предоставления муниципальной услуги;</w:t>
      </w:r>
    </w:p>
    <w:p w14:paraId="010EFDF4"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уведомление о начале процедуры предоставления муниципальной услуги;</w:t>
      </w:r>
    </w:p>
    <w:p w14:paraId="373130F0"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752F42F9"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уведомление о результатах рассмотрения документов, необходимых для предоставления муниципальной услуги;</w:t>
      </w:r>
    </w:p>
    <w:p w14:paraId="31294351"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pacing w:val="-8"/>
          <w:sz w:val="28"/>
          <w:szCs w:val="20"/>
        </w:rPr>
      </w:pPr>
      <w:r w:rsidRPr="00914E52">
        <w:rPr>
          <w:rFonts w:ascii="Times New Roman" w:eastAsia="Times New Roman" w:hAnsi="Times New Roman" w:cs="Times New Roman"/>
          <w:color w:val="000000"/>
          <w:spacing w:val="-8"/>
          <w:sz w:val="28"/>
          <w:szCs w:val="20"/>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170853D1"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pacing w:val="-8"/>
          <w:sz w:val="28"/>
          <w:szCs w:val="20"/>
        </w:rPr>
      </w:pPr>
      <w:r w:rsidRPr="00914E52">
        <w:rPr>
          <w:rFonts w:ascii="Times New Roman" w:eastAsia="Times New Roman" w:hAnsi="Times New Roman" w:cs="Times New Roman"/>
          <w:color w:val="000000"/>
          <w:spacing w:val="-8"/>
          <w:sz w:val="28"/>
          <w:szCs w:val="20"/>
        </w:rPr>
        <w:t>уведомление о мотивированном отказе в предоставлении муниципальной услуги.</w:t>
      </w:r>
    </w:p>
    <w:p w14:paraId="35844727"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Получение заявления и документов, предусмотренных настоящим Регламентом, представляемых в форме электронных документов, подтверждается уполномоченным органом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уполномоченным органом заявления и документов, а также перечень наименований файлов, представленных в форме электронных документов, с указанием их объема.</w:t>
      </w:r>
    </w:p>
    <w:p w14:paraId="2EAA6EEC"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Сообщение о получении заявления и документов, предусмотренных настоящим Регламентом, направляется по указанному в заявлении адресу электронной почты или в личный кабинет заявителя (представителя заявителя) на Портале в случае представления заявления и документов через Портал.</w:t>
      </w:r>
    </w:p>
    <w:p w14:paraId="5B6E1FB6"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Сообщение о получении заявления и документов, предусмотренных </w:t>
      </w:r>
      <w:r w:rsidRPr="00914E52">
        <w:rPr>
          <w:rFonts w:ascii="Times New Roman" w:eastAsia="Times New Roman" w:hAnsi="Times New Roman" w:cs="Times New Roman"/>
          <w:color w:val="000000"/>
          <w:sz w:val="28"/>
          <w:szCs w:val="20"/>
        </w:rPr>
        <w:lastRenderedPageBreak/>
        <w:t>настоящим Регламентом, направляется заявителю (представителю заявителя) не позднее рабочего дня, следующего за днем поступления заявления в уполномоченный орган.</w:t>
      </w:r>
    </w:p>
    <w:p w14:paraId="2AC36A00" w14:textId="77777777" w:rsidR="00914E52" w:rsidRPr="00914E52" w:rsidRDefault="00914E52" w:rsidP="00914E52">
      <w:pPr>
        <w:widowControl w:val="0"/>
        <w:spacing w:after="0" w:line="33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46.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предоставления государственных и муниципальных услуг в пределах территории Краснодарского края для предоставления ему муниципальной услуги по экстерриториальному принципу.</w:t>
      </w:r>
    </w:p>
    <w:p w14:paraId="25C65685"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предоставления государственных и муниципальных услуг с органами местного самоуправления в Краснодарском крае.</w:t>
      </w:r>
    </w:p>
    <w:p w14:paraId="44F201F6"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предоставлении муниципальной услуги взаимодействие между МФЦ и уполномоченным органом осуществляется с использованием информационно-телекоммуникационных технологий по защищенным каналам связи.</w:t>
      </w:r>
    </w:p>
    <w:p w14:paraId="13420573"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МФЦ в день поступления запроса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уполномоченный орган.</w:t>
      </w:r>
    </w:p>
    <w:p w14:paraId="66D7C067"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Уполномоченный орган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w:t>
      </w:r>
    </w:p>
    <w:p w14:paraId="7DFD0F06"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47. Получение муниципальной услуги в иных подразделениях органа, предоставляющего муниципальную услугу, невозможно.</w:t>
      </w:r>
    </w:p>
    <w:p w14:paraId="703650B0"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Предоставление муниципальной услуги в упреждающем (проактивном) режиме не осуществляется.</w:t>
      </w:r>
    </w:p>
    <w:p w14:paraId="6EC26559"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48. Предоставление муниципальной услуги по комплексному запросу в порядке, установленном статьей 15.1 Федерального закона от 27 июля 2010 г.                         № 210-ФЗ «Об организации предоставления государственных и муниципальных услуг», не предусмотрено.</w:t>
      </w:r>
    </w:p>
    <w:p w14:paraId="32B6F973"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49. 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в соответствии с настоящим Регламентом (при необходимости):</w:t>
      </w:r>
    </w:p>
    <w:p w14:paraId="308C7CD5"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нотариальная доверенность;</w:t>
      </w:r>
    </w:p>
    <w:p w14:paraId="189DB8DE"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сведения из информационной системы обеспечения градостроительной деятельности;</w:t>
      </w:r>
    </w:p>
    <w:p w14:paraId="75C9ED0B"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заключение индивидуального предпринимателя или юридического лица, которые являются членами саморегулируемых организаций в области </w:t>
      </w:r>
      <w:r w:rsidRPr="00914E52">
        <w:rPr>
          <w:rFonts w:ascii="Times New Roman" w:eastAsia="Times New Roman" w:hAnsi="Times New Roman" w:cs="Times New Roman"/>
          <w:color w:val="000000"/>
          <w:sz w:val="28"/>
          <w:szCs w:val="20"/>
        </w:rPr>
        <w:lastRenderedPageBreak/>
        <w:t>архитектурно-строительного проектирования, о возможности использования земельного участка или объекта капитального строительства в соответствии с запрашиваемым условно разрешенным видом использования, в том числе в части соблюдения технических регламентов, СНиПов и ограничений использования земельного участка (в случае, если в его границах расположены зоны с особыми условиями использования территорий), и содержащее информацию о предполагаемом уровне (и иных характеристиках) негативного воздействия на окружающую среду с прилагаемой к нему выпиской из реестра членов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действительной в соответствии с ГрК РФ на дату изготовления заключения индивидуального предпринимателя или юридического лица о соответствии запрашиваемого условно разрешенного вида использования требованиям технических регламентов, СНиПов и ограничений использования земельного участка.</w:t>
      </w:r>
    </w:p>
    <w:p w14:paraId="5E97BB60" w14:textId="77777777" w:rsidR="00914E52" w:rsidRPr="00914E52" w:rsidRDefault="00914E52" w:rsidP="00914E52">
      <w:pPr>
        <w:widowControl w:val="0"/>
        <w:spacing w:after="0" w:line="320" w:lineRule="exact"/>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50. В процессе предоставления муниципальной услуги используются следующие информационные системы: Портал.</w:t>
      </w:r>
    </w:p>
    <w:p w14:paraId="7DFC3FCB" w14:textId="77777777" w:rsidR="00914E52" w:rsidRPr="00914E52" w:rsidRDefault="00914E52" w:rsidP="00914E52">
      <w:pPr>
        <w:widowControl w:val="0"/>
        <w:spacing w:after="0" w:line="330" w:lineRule="exact"/>
        <w:jc w:val="center"/>
        <w:outlineLvl w:val="1"/>
        <w:rPr>
          <w:rFonts w:ascii="Times New Roman" w:eastAsia="Times New Roman" w:hAnsi="Times New Roman" w:cs="Times New Roman"/>
          <w:b/>
          <w:color w:val="000000"/>
          <w:sz w:val="28"/>
          <w:szCs w:val="20"/>
        </w:rPr>
      </w:pPr>
    </w:p>
    <w:p w14:paraId="51283A7E" w14:textId="77777777" w:rsidR="00914E52" w:rsidRPr="00914E52" w:rsidRDefault="00914E52" w:rsidP="00914E52">
      <w:pPr>
        <w:widowControl w:val="0"/>
        <w:spacing w:after="0" w:line="330" w:lineRule="exact"/>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3. Состав, последовательность и сроки </w:t>
      </w:r>
    </w:p>
    <w:p w14:paraId="0F58D569" w14:textId="77777777" w:rsidR="00914E52" w:rsidRPr="00914E52" w:rsidRDefault="00914E52" w:rsidP="00914E52">
      <w:pPr>
        <w:widowControl w:val="0"/>
        <w:spacing w:after="0" w:line="330" w:lineRule="exact"/>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выполнения административных процедур</w:t>
      </w:r>
    </w:p>
    <w:p w14:paraId="5DFFC441"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3818EAC6"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3.1. Перечень вариантов предоставления </w:t>
      </w:r>
    </w:p>
    <w:p w14:paraId="2EF37CC1"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муниципальной услуги</w:t>
      </w:r>
    </w:p>
    <w:p w14:paraId="4E05D540" w14:textId="77777777" w:rsidR="00914E52" w:rsidRPr="00914E52" w:rsidRDefault="00914E52" w:rsidP="00914E52">
      <w:pPr>
        <w:widowControl w:val="0"/>
        <w:spacing w:after="0" w:line="240" w:lineRule="auto"/>
        <w:outlineLvl w:val="2"/>
        <w:rPr>
          <w:rFonts w:ascii="Times New Roman" w:eastAsia="Times New Roman" w:hAnsi="Times New Roman" w:cs="Times New Roman"/>
          <w:b/>
          <w:color w:val="000000"/>
          <w:sz w:val="28"/>
          <w:szCs w:val="20"/>
        </w:rPr>
      </w:pPr>
    </w:p>
    <w:p w14:paraId="50D2C99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51. Перечень вариантов предоставления муниципальной услуги: </w:t>
      </w:r>
    </w:p>
    <w:p w14:paraId="418DBCA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 предоставление разрешения на условно разрешенный вид использования;</w:t>
      </w:r>
    </w:p>
    <w:p w14:paraId="758ABE4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 исправление допущенных опечаток и ошибок в выданных в результате предоставления муниципальной услуги документах;</w:t>
      </w:r>
    </w:p>
    <w:p w14:paraId="66B2E72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 выдача дубликата документа, выданного по результату ранее предоставленной муниципальной услуги.</w:t>
      </w:r>
    </w:p>
    <w:p w14:paraId="785A03D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Настоящим вариантом предоставления Муниципальной услуги не предусмотрено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постановления о предоставлении (отказе в предоставлении) Муниципальной услуги), а также административная процедура, предполагающая осуществляемое после принятия постановления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3052AFB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6F2CD513"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3.2. Административная процедура </w:t>
      </w:r>
    </w:p>
    <w:p w14:paraId="25F73DEE"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профилирования заявителя</w:t>
      </w:r>
    </w:p>
    <w:p w14:paraId="190F890A"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0408F33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52. Вариант предоставления муниципальной услуги определяется путем анкетирования заявителя.</w:t>
      </w:r>
    </w:p>
    <w:p w14:paraId="6668443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Способы определения и предъявления необходимого заявителю варианта предоставления муниципальной услуги: </w:t>
      </w:r>
    </w:p>
    <w:p w14:paraId="490F23F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посредством Портала; </w:t>
      </w:r>
    </w:p>
    <w:p w14:paraId="64E396F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в уполномоченном органе, МФЦ. </w:t>
      </w:r>
    </w:p>
    <w:p w14:paraId="0A23729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Порядок определения и предъявления необходимого заявителю варианта предоставления услуги: </w:t>
      </w:r>
    </w:p>
    <w:p w14:paraId="0CEF3A0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посредством ответов на вопросы;</w:t>
      </w:r>
    </w:p>
    <w:p w14:paraId="509138F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посредством опроса в уполномоченном органе, МФЦ. </w:t>
      </w:r>
    </w:p>
    <w:p w14:paraId="6E4243B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 основании ответов заявителя на вопросы анкетирования определяется вариант предоставления муниципальной услуги.</w:t>
      </w:r>
    </w:p>
    <w:p w14:paraId="7F2C152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приложении 2 к настоящему Регламенту.</w:t>
      </w:r>
    </w:p>
    <w:p w14:paraId="59352F9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686FC8BC"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3.3. Описание варианта предоставления </w:t>
      </w:r>
    </w:p>
    <w:p w14:paraId="2374D16E"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муниципальной услуги «Предоставление </w:t>
      </w:r>
    </w:p>
    <w:p w14:paraId="53932979"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разрешения на условно разрешенный вид </w:t>
      </w:r>
    </w:p>
    <w:p w14:paraId="4FAAEFDB"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использования земельного участка </w:t>
      </w:r>
    </w:p>
    <w:p w14:paraId="6BC089C9"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или объекта капитального строительства»</w:t>
      </w:r>
    </w:p>
    <w:p w14:paraId="5472CD11" w14:textId="77777777" w:rsidR="00914E52" w:rsidRPr="00914E52" w:rsidRDefault="00914E52" w:rsidP="00914E52">
      <w:pPr>
        <w:spacing w:after="0" w:line="240" w:lineRule="auto"/>
        <w:ind w:firstLine="709"/>
        <w:jc w:val="center"/>
        <w:rPr>
          <w:rFonts w:ascii="Times New Roman" w:eastAsia="Times New Roman" w:hAnsi="Times New Roman" w:cs="Times New Roman"/>
          <w:b/>
          <w:color w:val="000000"/>
          <w:sz w:val="28"/>
          <w:szCs w:val="20"/>
        </w:rPr>
      </w:pPr>
    </w:p>
    <w:p w14:paraId="5331F87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53. Максимальный срок предоставления муниципальной услуги для варианта предоставления муниципальной услуги «Предоставление разрешения на условно разрешенный вид использования земельного участка или объекта капитального строительства» составляет 90 дней со дня получения заявления и прилагаемых к нему документов.</w:t>
      </w:r>
    </w:p>
    <w:p w14:paraId="3F16C22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54. Результатом предоставления муниципальной услуги в соответствии с вариантом является:</w:t>
      </w:r>
    </w:p>
    <w:p w14:paraId="67233DD6"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постановление администрации муниципального образования Крымский район о предоставлении разрешения на условно разрешенный вид использования;</w:t>
      </w:r>
    </w:p>
    <w:p w14:paraId="4E083B9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письмо об отказе в предоставлении муниципальной услуги;</w:t>
      </w:r>
    </w:p>
    <w:p w14:paraId="2CE4066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установленном абзацем пятым подпункта 24.1 пункта 24 подраздела 2.8 раздела 2 Регламента – постановление администрации муниципального образования Крымский район об отказе в предоставлении разрешения на условно разрешенный вид использования.</w:t>
      </w:r>
    </w:p>
    <w:p w14:paraId="42D737E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55. В процессе предоставления муниципальной услуги в соответствии с вариантом предоставления муниципальной услуги «Предоставление разрешения на условно разрешенный вид использования земельного участка или объекта капитального строительства» выполняются следующие административные процедуры:</w:t>
      </w:r>
    </w:p>
    <w:p w14:paraId="5588442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прием заявления и прилагаемых к нему документов, передача пакета документов из МФЦ в уполномоченный орган (в случае обращения заявителя за получением муниципальной услуги через МФЦ);</w:t>
      </w:r>
    </w:p>
    <w:p w14:paraId="67AB5E9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рассмотрение заявления и прилагаемых к нему документов уполномоченным органом, формирование и направление межведомственных запросов, направление смежным землепользователям сообщений о проведении общественных обсуждений или письма заявителю об отказе в предоставлении муниципальной услуги; </w:t>
      </w:r>
    </w:p>
    <w:p w14:paraId="3458993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организация и проведение общественных обсуждений, подготовка и опубликование заключения о результатах общественных обсуждений; </w:t>
      </w:r>
    </w:p>
    <w:p w14:paraId="45FA2B4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рассмотрение заявления на заседании Комиссии, подготовка протокола заседания и рекомендаций Комиссии;</w:t>
      </w:r>
    </w:p>
    <w:p w14:paraId="295AC59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направление рекомендаций Комиссии главе муниципального образования Крымский район, принятие постановления о предоставлении разрешения на условно разрешенный вид использования или об отказе в предоставлении такого разрешения;</w:t>
      </w:r>
    </w:p>
    <w:p w14:paraId="1A5A1AC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передача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выдача заявителю результата предоставления муниципальной услуги.</w:t>
      </w:r>
    </w:p>
    <w:p w14:paraId="0DC2FD1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 Описание административной процедуры приема заявления и прилагаемых к нему документов, передача пакета документов из МФЦ в уполномоченный орган (в случае обращения заявителя за получением муниципальной услуги через МФЦ).</w:t>
      </w:r>
    </w:p>
    <w:p w14:paraId="0C754F2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56.1. Для получения муниципальной услуги в соответствии с вариантом заявителем представляются:</w:t>
      </w:r>
    </w:p>
    <w:p w14:paraId="0B6A4A30"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1) заявление о предоставлении разрешения на условно разрешенный вид использования (далее также – заявление), которое оформляется по форме согласно приложению 1 к Регламенту. </w:t>
      </w:r>
    </w:p>
    <w:p w14:paraId="07ACBDB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 копия документа, удостоверяющего личность заявителя (заявителей), являющегося физическим лицом или индивидуальным предпринимателем, либо личность представителя физического, юридического лица или индивидуального предпринимателя;</w:t>
      </w:r>
    </w:p>
    <w:p w14:paraId="08F6409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 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14:paraId="6A189C0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 копии правоустанавливающих документов на земельный участок и объекты капитального строительства (при наличии), если права на данный земельный участок и объекты капитального строительства в соответствии с законодательством Российской Федерации не зарегистрированы в Едином государственном реестре недвижимости;</w:t>
      </w:r>
    </w:p>
    <w:p w14:paraId="4D27653B"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 сведения из государственной информационной системы обеспечения градостроительной деятельности;</w:t>
      </w:r>
    </w:p>
    <w:p w14:paraId="7B635F5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6) заключение индивидуального предпринимателя или юридического лица, которые являются членами саморегулируемых организаций в области </w:t>
      </w:r>
      <w:r w:rsidRPr="00914E52">
        <w:rPr>
          <w:rFonts w:ascii="Times New Roman" w:eastAsia="Times New Roman" w:hAnsi="Times New Roman" w:cs="Times New Roman"/>
          <w:color w:val="000000"/>
          <w:sz w:val="28"/>
          <w:szCs w:val="20"/>
        </w:rPr>
        <w:lastRenderedPageBreak/>
        <w:t>архитектурно-строительного проектирования, о возможности использования земельного участка или объекта капитального строительства в соответствии с запрашиваемым условно разрешенным видом использования, в том числе в части соблюдения технических регламентов, СНиПов и ограничений использования земельного участка (в случае, если в его границах расположены зоны с особыми условиями использования территорий), и содержащее информацию о предполагаемом уровне (и иных характеристиках) негативного воздействия на окружающую среду с прилагаемой к нему выпиской из реестра членов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действительной в соответствии с ГрК РФ на дату изготовления заключения индивидуального предпринимателя или юридического лица о соответствии запрашиваемого условно разрешенного вида использования требованиям технических регламентов, СНиПов и ограничений использования земельного участка;</w:t>
      </w:r>
    </w:p>
    <w:p w14:paraId="2E4DCE2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7) согласие собственника (собственников) земельного участка на запрашиваемый условно разрешенный вид использования (в случае если заявитель не является собственником земельного участка, в отношении которого запрашивается разрешение на условно разрешенный вид использования);</w:t>
      </w:r>
    </w:p>
    <w:p w14:paraId="79EA422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 согласие собственника (собственников) объекта капитального строительства на запрашиваемый условно разрешенный вид использования (в случае если заявитель не является собственником объекта капитального строительства, в отношении которого запрашивается разрешение на условно разрешенный вид использования).</w:t>
      </w:r>
    </w:p>
    <w:p w14:paraId="2AF97EE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Заявитель вправе представить следующие документы (в случае непредоставления данных документов заявителем для их получения уполномоченным органом направляются межведомственные запросы в соответствующие органы и организации, в распоряжении которых находятся данные сведения):</w:t>
      </w:r>
    </w:p>
    <w:p w14:paraId="40874E7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выписку из Единого государственного реестра недвижимости об основных характеристиках и зарегистрированных правах на земельный участок, в отношении которого запрашивается разрешение на условно разрешенный вид использования;</w:t>
      </w:r>
    </w:p>
    <w:p w14:paraId="21DB366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выписку из Единого государственного реестра недвижимости об основных характеристиках и зарегистрированных правах на объекты капитального строительства (помещения в них), расположенные на земельном участке, в отношении которого запрашивается разрешение на условно разрешенный вид использования;</w:t>
      </w:r>
    </w:p>
    <w:p w14:paraId="71C2E63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выписку из Единого государственного реестра юридических лиц;</w:t>
      </w:r>
    </w:p>
    <w:p w14:paraId="5D06627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выписку из Единого государственного реестра индивидуальных предпринимателей.</w:t>
      </w:r>
    </w:p>
    <w:p w14:paraId="58FC0F3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56.2. Заявление и прилагаемые документы могут быть поданы:</w:t>
      </w:r>
    </w:p>
    <w:p w14:paraId="58E0ED0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непосредственно в уполномоченный орган (в том числе посредством почтового отправления в орган, предоставляющий муниципальную услугу);</w:t>
      </w:r>
    </w:p>
    <w:p w14:paraId="47F2E26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уполномоченный орган через МФЦ;</w:t>
      </w:r>
    </w:p>
    <w:p w14:paraId="4BE4DC6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посредством Портала.</w:t>
      </w:r>
    </w:p>
    <w:p w14:paraId="25E8BB8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56.3. Способы установления личности (идентификации) заявителя (представителя заявителя).</w:t>
      </w:r>
    </w:p>
    <w:p w14:paraId="6C6F0EE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подаче заявления в уполномоченный орган или МФЦ –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в порядке, определенном Федеральным законом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законодательные акты Российской Федерации и признании утратившими силу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7B9B53C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подаче заявления посредством Портала – использование электронной подписи, вид которой должен соответствовать требованиям постановления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p>
    <w:p w14:paraId="10E9415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56.4. Заявление и прилагаемые документы могут быть поданы представителем заявителя, наделенные соответствующими полномочиями в установленном законодательством порядке.</w:t>
      </w:r>
    </w:p>
    <w:p w14:paraId="5F7BCCC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56.5. Основаниями для принятия решения об отказе в приеме представления и документов и (или) информации являются:</w:t>
      </w:r>
    </w:p>
    <w:p w14:paraId="2B6B5D3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14:paraId="50E3AA9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несоблюдение установленных условий признания действительности усиленной квалифицированной электронной подписи, которой подписан электронный документ (пакет электронных документов), в соответствии с статьей 11 Федерального закона 6 апреля 2011 г. № 63-ФЗ «Об электронной подписи»).</w:t>
      </w:r>
    </w:p>
    <w:p w14:paraId="4913879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56.6. Прием заявления и прилагаемых документов осуществляется:</w:t>
      </w:r>
    </w:p>
    <w:p w14:paraId="0D45A2E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обращения за получением муниципальной услуги непосредственно в уполномоченный орган, посредством Портала – работником уполномоченного органа;</w:t>
      </w:r>
    </w:p>
    <w:p w14:paraId="4387DCE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обращения за получением муниципальной услуги через МФЦ – работником МФЦ.</w:t>
      </w:r>
    </w:p>
    <w:p w14:paraId="4E3240F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56.7. Заявление и прилагаемые документы могут быть приняты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14:paraId="78F4172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56.8. Срок регистрации заявления и прилагаемых документов работником уполномоченного органа или МФЦ не может превышать 20 минут.</w:t>
      </w:r>
    </w:p>
    <w:p w14:paraId="47292CED"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56.9. При обращении заявителя (представителя заявителя) в ходе личного приема работник, ответственный за прием документов:</w:t>
      </w:r>
    </w:p>
    <w:p w14:paraId="11AD606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устанавливает личность заявителя (представителя заявителя);</w:t>
      </w:r>
    </w:p>
    <w:p w14:paraId="435752B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080DECE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проверяет соответствие представленных документов установленным требованиям, удостоверяясь, что:</w:t>
      </w:r>
    </w:p>
    <w:p w14:paraId="19466EB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14:paraId="3E12A55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тексты документов написаны разборчиво;</w:t>
      </w:r>
    </w:p>
    <w:p w14:paraId="6C5EF22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фамилии, имена и отчества физических лиц, адреса их мест жительства написаны полностью;</w:t>
      </w:r>
    </w:p>
    <w:p w14:paraId="117C5DF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документах нет подчисток, приписок, зачеркнутых слов и иных не оговоренных в них исправлений;</w:t>
      </w:r>
    </w:p>
    <w:p w14:paraId="6B2DB58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документы не исполнены карандашом;</w:t>
      </w:r>
    </w:p>
    <w:p w14:paraId="539AE6D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документы не имеют серьезных повреждений, наличие которых не позволяет однозначно истолковать их содержание;</w:t>
      </w:r>
    </w:p>
    <w:p w14:paraId="7896D9C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срок действия документов не истек;</w:t>
      </w:r>
    </w:p>
    <w:p w14:paraId="4E2DF4B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документы содержат информацию, необходимую для предоставления муниципальной услуги, указанной в представлении;</w:t>
      </w:r>
    </w:p>
    <w:p w14:paraId="54131F9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документы представлены в полном объеме;</w:t>
      </w:r>
    </w:p>
    <w:p w14:paraId="7CB1079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в случае представления документов, предусмотренных </w:t>
      </w:r>
      <w:hyperlink r:id="rId17" w:history="1">
        <w:r w:rsidRPr="00914E52">
          <w:rPr>
            <w:rFonts w:ascii="Times New Roman" w:eastAsia="Times New Roman" w:hAnsi="Times New Roman" w:cs="Times New Roman"/>
            <w:color w:val="000000"/>
            <w:sz w:val="28"/>
            <w:szCs w:val="20"/>
          </w:rPr>
          <w:t>пунктами 1</w:t>
        </w:r>
      </w:hyperlink>
      <w:r w:rsidRPr="00914E52">
        <w:rPr>
          <w:rFonts w:ascii="Times New Roman" w:eastAsia="Times New Roman" w:hAnsi="Times New Roman" w:cs="Times New Roman"/>
          <w:color w:val="000000"/>
          <w:sz w:val="28"/>
          <w:szCs w:val="20"/>
        </w:rPr>
        <w:t xml:space="preserve"> – </w:t>
      </w:r>
      <w:hyperlink r:id="rId18" w:history="1">
        <w:r w:rsidRPr="00914E52">
          <w:rPr>
            <w:rFonts w:ascii="Times New Roman" w:eastAsia="Times New Roman" w:hAnsi="Times New Roman" w:cs="Times New Roman"/>
            <w:color w:val="000000"/>
            <w:sz w:val="28"/>
            <w:szCs w:val="20"/>
          </w:rPr>
          <w:t>3.1</w:t>
        </w:r>
      </w:hyperlink>
      <w:r w:rsidRPr="00914E52">
        <w:rPr>
          <w:rFonts w:ascii="Times New Roman" w:eastAsia="Times New Roman" w:hAnsi="Times New Roman" w:cs="Times New Roman"/>
          <w:color w:val="000000"/>
          <w:sz w:val="28"/>
          <w:szCs w:val="20"/>
        </w:rPr>
        <w:t xml:space="preserve">, </w:t>
      </w:r>
      <w:hyperlink r:id="rId19" w:history="1">
        <w:r w:rsidRPr="00914E52">
          <w:rPr>
            <w:rFonts w:ascii="Times New Roman" w:eastAsia="Times New Roman" w:hAnsi="Times New Roman" w:cs="Times New Roman"/>
            <w:color w:val="000000"/>
            <w:sz w:val="28"/>
            <w:szCs w:val="20"/>
          </w:rPr>
          <w:t>7</w:t>
        </w:r>
      </w:hyperlink>
      <w:r w:rsidRPr="00914E52">
        <w:rPr>
          <w:rFonts w:ascii="Times New Roman" w:eastAsia="Times New Roman" w:hAnsi="Times New Roman" w:cs="Times New Roman"/>
          <w:color w:val="000000"/>
          <w:sz w:val="28"/>
          <w:szCs w:val="20"/>
        </w:rPr>
        <w:t xml:space="preserve">, </w:t>
      </w:r>
      <w:hyperlink r:id="rId20" w:history="1">
        <w:r w:rsidRPr="00914E52">
          <w:rPr>
            <w:rFonts w:ascii="Times New Roman" w:eastAsia="Times New Roman" w:hAnsi="Times New Roman" w:cs="Times New Roman"/>
            <w:color w:val="000000"/>
            <w:sz w:val="28"/>
            <w:szCs w:val="20"/>
          </w:rPr>
          <w:t>9</w:t>
        </w:r>
      </w:hyperlink>
      <w:r w:rsidRPr="00914E52">
        <w:rPr>
          <w:rFonts w:ascii="Times New Roman" w:eastAsia="Times New Roman" w:hAnsi="Times New Roman" w:cs="Times New Roman"/>
          <w:color w:val="000000"/>
          <w:sz w:val="28"/>
          <w:szCs w:val="20"/>
        </w:rPr>
        <w:t xml:space="preserve">, </w:t>
      </w:r>
      <w:hyperlink r:id="rId21" w:history="1">
        <w:r w:rsidRPr="00914E52">
          <w:rPr>
            <w:rFonts w:ascii="Times New Roman" w:eastAsia="Times New Roman" w:hAnsi="Times New Roman" w:cs="Times New Roman"/>
            <w:color w:val="000000"/>
            <w:sz w:val="28"/>
            <w:szCs w:val="20"/>
          </w:rPr>
          <w:t>17</w:t>
        </w:r>
      </w:hyperlink>
      <w:r w:rsidRPr="00914E52">
        <w:rPr>
          <w:rFonts w:ascii="Times New Roman" w:eastAsia="Times New Roman" w:hAnsi="Times New Roman" w:cs="Times New Roman"/>
          <w:color w:val="000000"/>
          <w:sz w:val="28"/>
          <w:szCs w:val="20"/>
        </w:rPr>
        <w:t xml:space="preserve"> и </w:t>
      </w:r>
      <w:hyperlink r:id="rId22" w:history="1">
        <w:r w:rsidRPr="00914E52">
          <w:rPr>
            <w:rFonts w:ascii="Times New Roman" w:eastAsia="Times New Roman" w:hAnsi="Times New Roman" w:cs="Times New Roman"/>
            <w:color w:val="000000"/>
            <w:sz w:val="28"/>
            <w:szCs w:val="20"/>
          </w:rPr>
          <w:t>18 части 6 статьи 7</w:t>
        </w:r>
      </w:hyperlink>
      <w:r w:rsidRPr="00914E52">
        <w:rPr>
          <w:rFonts w:ascii="Times New Roman" w:eastAsia="Times New Roman" w:hAnsi="Times New Roman" w:cs="Times New Roman"/>
          <w:color w:val="000000"/>
          <w:sz w:val="28"/>
          <w:szCs w:val="20"/>
        </w:rPr>
        <w:t xml:space="preserve"> Федерального закона от 27 июля 2010 г. № 210-ФЗ </w:t>
      </w:r>
      <w:r w:rsidRPr="00914E52">
        <w:rPr>
          <w:rFonts w:ascii="Times New Roman" w:eastAsia="Times New Roman" w:hAnsi="Times New Roman" w:cs="Times New Roman"/>
          <w:color w:val="000000"/>
          <w:sz w:val="28"/>
          <w:szCs w:val="20"/>
        </w:rPr>
        <w:br/>
        <w:t>«Об организации предоставления государственных и муниципальных услуг»,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проставляет отметку «Верно» на каждой странице.</w:t>
      </w:r>
    </w:p>
    <w:p w14:paraId="2E7D8DEA" w14:textId="77777777" w:rsidR="00914E52" w:rsidRPr="00914E52" w:rsidRDefault="00914E52" w:rsidP="00914E52">
      <w:pPr>
        <w:widowControl w:val="0"/>
        <w:spacing w:after="0" w:line="240" w:lineRule="auto"/>
        <w:ind w:firstLine="709"/>
        <w:jc w:val="both"/>
        <w:rPr>
          <w:rFonts w:ascii="Calibri" w:eastAsia="Times New Roman" w:hAnsi="Calibri" w:cs="Times New Roman"/>
          <w:color w:val="000000"/>
          <w:sz w:val="28"/>
          <w:szCs w:val="20"/>
        </w:rPr>
      </w:pPr>
      <w:r w:rsidRPr="00914E52">
        <w:rPr>
          <w:rFonts w:ascii="Times New Roman" w:eastAsia="Times New Roman" w:hAnsi="Times New Roman" w:cs="Times New Roman"/>
          <w:color w:val="000000"/>
          <w:sz w:val="28"/>
          <w:szCs w:val="20"/>
        </w:rPr>
        <w:t xml:space="preserve">МФЦ может быть принято решение об отказе в приеме заявления и документов и (или) информации, необходимых для предоставления муниципальной услуги. </w:t>
      </w:r>
    </w:p>
    <w:p w14:paraId="21BA244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Работник уполномоченного органа сличает представленные заявителем (представителем)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проставляет отметку «Верно» на каждой странице).</w:t>
      </w:r>
    </w:p>
    <w:p w14:paraId="7D0F4CB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В случае подачи заявления и прилагаемых к нему документов в МФЦ при отсутствии оснований для отказа в приеме документов работник МФЦ </w:t>
      </w:r>
      <w:r w:rsidRPr="00914E52">
        <w:rPr>
          <w:rFonts w:ascii="Times New Roman" w:eastAsia="Times New Roman" w:hAnsi="Times New Roman" w:cs="Times New Roman"/>
          <w:color w:val="000000"/>
          <w:sz w:val="28"/>
          <w:szCs w:val="20"/>
        </w:rPr>
        <w:lastRenderedPageBreak/>
        <w:t>оформляет с использованием системы электронной очереди расписку о приеме документов в 2 экземплярах, а при наличии таких оснований – расписку об отказе в приеме документов.</w:t>
      </w:r>
    </w:p>
    <w:p w14:paraId="4EFF629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Далее работник МФЦ передает заявителю первый экземпляр расписки, второй – помещает в пакет принятых документов.</w:t>
      </w:r>
    </w:p>
    <w:p w14:paraId="36765821" w14:textId="77777777" w:rsidR="00914E52" w:rsidRPr="00914E52" w:rsidRDefault="00914E52" w:rsidP="00914E52">
      <w:pPr>
        <w:spacing w:after="0" w:line="240" w:lineRule="auto"/>
        <w:ind w:firstLine="709"/>
        <w:jc w:val="both"/>
        <w:rPr>
          <w:rFonts w:ascii="Times New Roman" w:eastAsia="Times New Roman" w:hAnsi="Times New Roman" w:cs="Times New Roman"/>
          <w:sz w:val="28"/>
          <w:szCs w:val="20"/>
        </w:rPr>
      </w:pPr>
      <w:r w:rsidRPr="00914E52">
        <w:rPr>
          <w:rFonts w:ascii="Times New Roman" w:eastAsia="Times New Roman" w:hAnsi="Times New Roman" w:cs="Times New Roman"/>
          <w:sz w:val="28"/>
          <w:szCs w:val="20"/>
        </w:rPr>
        <w:t xml:space="preserve">При отсутствии оснований для отказа в приеме документов работник МФЦ оформляет </w:t>
      </w:r>
      <w:hyperlink r:id="rId23" w:history="1">
        <w:r w:rsidRPr="00914E52">
          <w:rPr>
            <w:rFonts w:ascii="Times New Roman" w:eastAsia="Times New Roman" w:hAnsi="Times New Roman" w:cs="Times New Roman"/>
            <w:sz w:val="28"/>
            <w:szCs w:val="20"/>
          </w:rPr>
          <w:t>расписку</w:t>
        </w:r>
      </w:hyperlink>
      <w:r w:rsidRPr="00914E52">
        <w:rPr>
          <w:rFonts w:ascii="Times New Roman" w:eastAsia="Times New Roman" w:hAnsi="Times New Roman" w:cs="Times New Roman"/>
          <w:sz w:val="28"/>
          <w:szCs w:val="20"/>
        </w:rPr>
        <w:t xml:space="preserve"> о приеме документов (с указанием их перечня и даты получения), а при наличии таких оснований – </w:t>
      </w:r>
      <w:hyperlink r:id="rId24" w:history="1">
        <w:r w:rsidRPr="00914E52">
          <w:rPr>
            <w:rFonts w:ascii="Times New Roman" w:eastAsia="Times New Roman" w:hAnsi="Times New Roman" w:cs="Times New Roman"/>
            <w:sz w:val="28"/>
            <w:szCs w:val="20"/>
          </w:rPr>
          <w:t>расписку</w:t>
        </w:r>
      </w:hyperlink>
      <w:r w:rsidRPr="00914E52">
        <w:rPr>
          <w:rFonts w:ascii="Times New Roman" w:eastAsia="Times New Roman" w:hAnsi="Times New Roman" w:cs="Times New Roman"/>
          <w:sz w:val="28"/>
          <w:szCs w:val="20"/>
        </w:rPr>
        <w:t xml:space="preserve"> об отказе в приеме документов.</w:t>
      </w:r>
    </w:p>
    <w:p w14:paraId="751FCDF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Заявитель, предоставивший документы для получения муниципальной услуги, в обязательном порядке информируется работником уполномоченного органа или МФЦ:</w:t>
      </w:r>
    </w:p>
    <w:p w14:paraId="602C7C3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 сроке предоставления муниципальной услуги;</w:t>
      </w:r>
    </w:p>
    <w:p w14:paraId="25A6A9A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 возможности отказа в предоставлении муниципальной услуги.</w:t>
      </w:r>
    </w:p>
    <w:p w14:paraId="05C6D9F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pacing w:val="-2"/>
          <w:sz w:val="28"/>
          <w:szCs w:val="20"/>
        </w:rPr>
      </w:pPr>
      <w:r w:rsidRPr="00914E52">
        <w:rPr>
          <w:rFonts w:ascii="Times New Roman" w:eastAsia="Times New Roman" w:hAnsi="Times New Roman" w:cs="Times New Roman"/>
          <w:color w:val="000000"/>
          <w:sz w:val="28"/>
          <w:szCs w:val="20"/>
        </w:rPr>
        <w:t>56.10. </w:t>
      </w:r>
      <w:r w:rsidRPr="00914E52">
        <w:rPr>
          <w:rFonts w:ascii="Times New Roman" w:eastAsia="Times New Roman" w:hAnsi="Times New Roman" w:cs="Times New Roman"/>
          <w:color w:val="000000"/>
          <w:spacing w:val="-2"/>
          <w:sz w:val="28"/>
          <w:szCs w:val="20"/>
        </w:rPr>
        <w:t>При предоставлении муниципальной услуги по экстерриториальному принципу МФЦ:</w:t>
      </w:r>
    </w:p>
    <w:p w14:paraId="38A5777B"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 принимает от заявителя (представителя) заявление и прилагаемые документы;</w:t>
      </w:r>
    </w:p>
    <w:p w14:paraId="3EE588D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2) осуществляет копирование (сканирование) документов, предусмотренных </w:t>
      </w:r>
      <w:hyperlink r:id="rId25" w:history="1">
        <w:r w:rsidRPr="00914E52">
          <w:rPr>
            <w:rFonts w:ascii="Times New Roman" w:eastAsia="Times New Roman" w:hAnsi="Times New Roman" w:cs="Times New Roman"/>
            <w:color w:val="000000"/>
            <w:sz w:val="28"/>
            <w:szCs w:val="20"/>
          </w:rPr>
          <w:t>пунктами 1</w:t>
        </w:r>
      </w:hyperlink>
      <w:r w:rsidRPr="00914E52">
        <w:rPr>
          <w:rFonts w:ascii="Times New Roman" w:eastAsia="Times New Roman" w:hAnsi="Times New Roman" w:cs="Times New Roman"/>
          <w:color w:val="000000"/>
          <w:sz w:val="28"/>
          <w:szCs w:val="20"/>
        </w:rPr>
        <w:t xml:space="preserve"> – </w:t>
      </w:r>
      <w:hyperlink r:id="rId26" w:history="1">
        <w:r w:rsidRPr="00914E52">
          <w:rPr>
            <w:rFonts w:ascii="Times New Roman" w:eastAsia="Times New Roman" w:hAnsi="Times New Roman" w:cs="Times New Roman"/>
            <w:color w:val="000000"/>
            <w:sz w:val="28"/>
            <w:szCs w:val="20"/>
          </w:rPr>
          <w:t>3.1</w:t>
        </w:r>
      </w:hyperlink>
      <w:r w:rsidRPr="00914E52">
        <w:rPr>
          <w:rFonts w:ascii="Times New Roman" w:eastAsia="Times New Roman" w:hAnsi="Times New Roman" w:cs="Times New Roman"/>
          <w:color w:val="000000"/>
          <w:sz w:val="28"/>
          <w:szCs w:val="20"/>
        </w:rPr>
        <w:t xml:space="preserve">, </w:t>
      </w:r>
      <w:hyperlink r:id="rId27" w:history="1">
        <w:r w:rsidRPr="00914E52">
          <w:rPr>
            <w:rFonts w:ascii="Times New Roman" w:eastAsia="Times New Roman" w:hAnsi="Times New Roman" w:cs="Times New Roman"/>
            <w:color w:val="000000"/>
            <w:sz w:val="28"/>
            <w:szCs w:val="20"/>
          </w:rPr>
          <w:t>7</w:t>
        </w:r>
      </w:hyperlink>
      <w:r w:rsidRPr="00914E52">
        <w:rPr>
          <w:rFonts w:ascii="Times New Roman" w:eastAsia="Times New Roman" w:hAnsi="Times New Roman" w:cs="Times New Roman"/>
          <w:color w:val="000000"/>
          <w:sz w:val="28"/>
          <w:szCs w:val="20"/>
        </w:rPr>
        <w:t xml:space="preserve">, </w:t>
      </w:r>
      <w:hyperlink r:id="rId28" w:history="1">
        <w:r w:rsidRPr="00914E52">
          <w:rPr>
            <w:rFonts w:ascii="Times New Roman" w:eastAsia="Times New Roman" w:hAnsi="Times New Roman" w:cs="Times New Roman"/>
            <w:color w:val="000000"/>
            <w:sz w:val="28"/>
            <w:szCs w:val="20"/>
          </w:rPr>
          <w:t>9</w:t>
        </w:r>
      </w:hyperlink>
      <w:r w:rsidRPr="00914E52">
        <w:rPr>
          <w:rFonts w:ascii="Times New Roman" w:eastAsia="Times New Roman" w:hAnsi="Times New Roman" w:cs="Times New Roman"/>
          <w:color w:val="000000"/>
          <w:sz w:val="28"/>
          <w:szCs w:val="20"/>
        </w:rPr>
        <w:t xml:space="preserve">, </w:t>
      </w:r>
      <w:hyperlink r:id="rId29" w:history="1">
        <w:r w:rsidRPr="00914E52">
          <w:rPr>
            <w:rFonts w:ascii="Times New Roman" w:eastAsia="Times New Roman" w:hAnsi="Times New Roman" w:cs="Times New Roman"/>
            <w:color w:val="000000"/>
            <w:sz w:val="28"/>
            <w:szCs w:val="20"/>
          </w:rPr>
          <w:t>17</w:t>
        </w:r>
      </w:hyperlink>
      <w:r w:rsidRPr="00914E52">
        <w:rPr>
          <w:rFonts w:ascii="Times New Roman" w:eastAsia="Times New Roman" w:hAnsi="Times New Roman" w:cs="Times New Roman"/>
          <w:color w:val="000000"/>
          <w:sz w:val="28"/>
          <w:szCs w:val="20"/>
        </w:rPr>
        <w:t xml:space="preserve"> и </w:t>
      </w:r>
      <w:hyperlink r:id="rId30" w:history="1">
        <w:r w:rsidRPr="00914E52">
          <w:rPr>
            <w:rFonts w:ascii="Times New Roman" w:eastAsia="Times New Roman" w:hAnsi="Times New Roman" w:cs="Times New Roman"/>
            <w:color w:val="000000"/>
            <w:sz w:val="28"/>
            <w:szCs w:val="20"/>
          </w:rPr>
          <w:t>18 части 6 статьи 7</w:t>
        </w:r>
      </w:hyperlink>
      <w:r w:rsidRPr="00914E52">
        <w:rPr>
          <w:rFonts w:ascii="Times New Roman" w:eastAsia="Times New Roman" w:hAnsi="Times New Roman" w:cs="Times New Roman"/>
          <w:color w:val="000000"/>
          <w:sz w:val="28"/>
          <w:szCs w:val="20"/>
        </w:rPr>
        <w:t xml:space="preserve"> Федерального закона от 27 июля 2010 г. № 210-ФЗ «Об организации предоставления государственных и муниципальных услуг» (далее также – документы личного хранения) и представленных заявителем (представителем), в случае, если заявитель (представитель) самостоятельно не представил копии документов личного хранения, а в соответствии с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06BF942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 формирует электронные документы и (или) электронные образы заявления о предоставлении муниципальной услуги, документов, принятых от заявителя (представителя), копий документов личного хранения, принятых от заявителя (представителя), обеспечивая их заверение электронной подписью в установленном порядке;</w:t>
      </w:r>
    </w:p>
    <w:p w14:paraId="7EA41D5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уполномоченный орган.</w:t>
      </w:r>
    </w:p>
    <w:p w14:paraId="7905BB9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56.11. В случае обращения заявителя для предоставления муниципальной услуги через Портал заявление и сканированные копии документов, предусмотренные настоящим Регламентом, направляются в уполномоченный орган.</w:t>
      </w:r>
    </w:p>
    <w:p w14:paraId="6BFB545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23E08E5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В случае поступления заявления и документов, предусмотренных настоящим Регламентом, в электронной форме с использованием Портала, подписанных усиленной квалифицированной электронной подписью, работник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78C2552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Если в результате проверки квалифицированной подписи будет выявлено несоблюдение установленных условий признания ее действительности или при наличии иных оснований для отказа в приеме заявления, предусмотренных настоящим Регламентом, уполномоченный орган в течение 3 дней со дня завершения проведения такой проверки или установления таких оснований для отказа принимает решение об отказе в приеме к рассмотрению заявления и прилагаемых документов.</w:t>
      </w:r>
    </w:p>
    <w:p w14:paraId="5248E0E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Работник уполномоченного органа в течение 2 дней подготавливает уведомление об отказе в приеме заявления и прилагаемых документов в электронной форме. </w:t>
      </w:r>
    </w:p>
    <w:p w14:paraId="50E8D8F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Уведомление об отказе в приеме заявления и прилагаемых документов должно содержать указание на конкретные нарушения установленного порядка, допущенные при подаче заявления и прилагаемых документов (при наличии соответствующего основания). </w:t>
      </w:r>
    </w:p>
    <w:p w14:paraId="0FD7FD1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В случае отказа в приеме заявления и прилагаемых документов в электронной форме в связи с несоблюдением установленных условий признания действительности электронной подписи соответствующее уведомление должно содержать указание на пункты статьи 11 Федерального закона от 6 апреля 2011 г. № 63-ФЗ «Об электронной подписи», которые послужили основанием для принятия указанного решения. </w:t>
      </w:r>
    </w:p>
    <w:p w14:paraId="6C14CC7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w:t>
      </w:r>
    </w:p>
    <w:p w14:paraId="74F405A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14:paraId="5088F7F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Формирование запроса заявителем осуществляется посредством заполнения электронной формы запроса на Портале без необходимости дополнительной подачи запроса в какой-либо иной форме.</w:t>
      </w:r>
    </w:p>
    <w:p w14:paraId="319E5A2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 Портале размещаются образцы заполнения электронной формы запроса.</w:t>
      </w:r>
    </w:p>
    <w:p w14:paraId="22F69C8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w:t>
      </w:r>
      <w:r w:rsidRPr="00914E52">
        <w:rPr>
          <w:rFonts w:ascii="Times New Roman" w:eastAsia="Times New Roman" w:hAnsi="Times New Roman" w:cs="Times New Roman"/>
          <w:color w:val="000000"/>
          <w:sz w:val="28"/>
          <w:szCs w:val="20"/>
        </w:rPr>
        <w:lastRenderedPageBreak/>
        <w:t>ошибки и порядке ее устранения посредством информационного сообщения непосредственно в электронной форме запроса.</w:t>
      </w:r>
    </w:p>
    <w:p w14:paraId="69DFF6F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формировании запроса заявителю обеспечивается:</w:t>
      </w:r>
    </w:p>
    <w:p w14:paraId="5012D26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возможность копирования и сохранения запроса и иных документов, предусмотренных настоящим Регламентом, необходимых для предоставления муниципальной услуги;</w:t>
      </w:r>
    </w:p>
    <w:p w14:paraId="7D1E7D60"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15BCC26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возможность печати на бумажном носителе копии электронной формы запроса;</w:t>
      </w:r>
    </w:p>
    <w:p w14:paraId="057B1DC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5F31F06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возможность доступа заявителя на Портале к ранее поданным им запросам в течение не менее одного года, а также частично сформированных запросов – в течение не менее 3 месяцев.</w:t>
      </w:r>
    </w:p>
    <w:p w14:paraId="19E1419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Сформированный, подписанный запрос и иные документы, предусмотренные настоящим Регламентом, необходимые для предоставления муниципальной услуги, направляются в уполномоченный орган посредством Портала.</w:t>
      </w:r>
    </w:p>
    <w:p w14:paraId="719F10D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7E558B5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Срок регистрации запроса – 1 рабочий день.</w:t>
      </w:r>
    </w:p>
    <w:p w14:paraId="32CEE82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p>
    <w:p w14:paraId="46AD543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запроса.</w:t>
      </w:r>
    </w:p>
    <w:p w14:paraId="0284D4B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После принятия запроса уполномоченным органом, запросу в личном кабинете заявителя посредством Портала присваивается статус «Регистрация заявителя и прием документов».</w:t>
      </w:r>
    </w:p>
    <w:p w14:paraId="3CE056C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56.12. Передача заявления и прилагаемых документов из МФЦ в уполномоченный орган (в случае обращения за получением муниципальной услуги через МФЦ).</w:t>
      </w:r>
    </w:p>
    <w:p w14:paraId="056EE1C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уполномоченный орган, предоставляющий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муниципальной </w:t>
      </w:r>
      <w:r w:rsidRPr="00914E52">
        <w:rPr>
          <w:rFonts w:ascii="Times New Roman" w:eastAsia="Times New Roman" w:hAnsi="Times New Roman" w:cs="Times New Roman"/>
          <w:color w:val="000000"/>
          <w:sz w:val="28"/>
          <w:szCs w:val="20"/>
        </w:rPr>
        <w:lastRenderedPageBreak/>
        <w:t>услуги. При предоставлении муниципальной услуги взаимодействие между уполномоченным органом и МФЦ осуществляется с использованием информационно-телекоммуникационных технологий по защищенным каналам связи.</w:t>
      </w:r>
    </w:p>
    <w:p w14:paraId="09D8379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на бумажных носителях.</w:t>
      </w:r>
    </w:p>
    <w:p w14:paraId="46DA048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Уполномоченный орган при предоставлении муниципальной услуги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муниципальной услуги.</w:t>
      </w:r>
    </w:p>
    <w:p w14:paraId="34EBC8D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передаче документов на бумажных носителях передача из МФЦ в приемную уполномоченного органа осуществляется в течение 1 календарного дня после принятия на основании реестра, который составляется в 2 экземплярах и содержит дату и время передачи.</w:t>
      </w:r>
    </w:p>
    <w:p w14:paraId="5484C33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График приема-передачи документов из МФЦ в уполномоченный орган и из уполномоченного органа в МФЦ согласовывается с руководителем МФЦ.</w:t>
      </w:r>
    </w:p>
    <w:p w14:paraId="0442BA8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передаче пакета документов работник уполномоченного органа, принимающий их, проверяет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0EFB805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Первый экземпляр реестра остается у работника уполномоченного органа, второй – подлежит возврату курьеру МФЦ. Информация о получении документов заносится в электронную базу.</w:t>
      </w:r>
    </w:p>
    <w:p w14:paraId="6176C67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57. Описание административной процедуры рассмотрения заявления и прилагаемых к нему документов уполномоченным органом, формирование и направление межведомственных запросов, направление смежным землепользователям сообщений о проведении общественных обсуждений или письма заявителю об отказе в предоставлении муниципальной услуги. </w:t>
      </w:r>
    </w:p>
    <w:p w14:paraId="24A8CD07"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57.1. Работник уполномоченного органа регистрирует заявление и прилагаемые к нему документы в день их представления в уполномоченный орган в единой межведомственной системе электронного документооборота на базе СЭД «Дело» (далее – ЕМСЭД) с указанием даты представления заявления и прилагаемых к нему документов и передает их в течение 1 дня специалисту уполномоченного органа, к полномочиям которого относится рассмотрение вопросов предоставления муниципальной услуги.</w:t>
      </w:r>
    </w:p>
    <w:p w14:paraId="7ACE3A70"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57.2. В случае непредставления заявителем по собственной инициативе документов, предусмотренных пунктом 14 подраздела 2.6 раздела 2 Регламента, в течение 2 дней со дня поступления в уполномоченный орган документов на предоставление муниципальной услуги работник </w:t>
      </w:r>
      <w:r w:rsidRPr="00914E52">
        <w:rPr>
          <w:rFonts w:ascii="Times New Roman" w:eastAsia="Times New Roman" w:hAnsi="Times New Roman" w:cs="Times New Roman"/>
          <w:color w:val="000000"/>
          <w:sz w:val="28"/>
          <w:szCs w:val="20"/>
        </w:rPr>
        <w:lastRenderedPageBreak/>
        <w:t>уполномоченного органа, ответственный за рассмотрение заявления (далее также – работник уполномоченного органа), обеспечивает подготовку и направление межведомственных запросов:</w:t>
      </w:r>
    </w:p>
    <w:p w14:paraId="54A4E40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для получения выписки из Единого государственного реестра недвижимости об основных характеристиках и зарегистрированных правах на земельный участок, в отношении которого запрашивается разрешение на условно разрешенный вид использования, </w:t>
      </w:r>
      <w:r w:rsidRPr="00914E52">
        <w:rPr>
          <w:rFonts w:ascii="Times New Roman" w:eastAsia="Times New Roman" w:hAnsi="Times New Roman" w:cs="Times New Roman"/>
          <w:color w:val="000000"/>
          <w:sz w:val="24"/>
          <w:szCs w:val="20"/>
        </w:rPr>
        <w:t>–</w:t>
      </w:r>
      <w:r w:rsidRPr="00914E52">
        <w:rPr>
          <w:rFonts w:ascii="Times New Roman" w:eastAsia="Times New Roman" w:hAnsi="Times New Roman" w:cs="Times New Roman"/>
          <w:color w:val="000000"/>
          <w:sz w:val="28"/>
          <w:szCs w:val="20"/>
        </w:rPr>
        <w:t xml:space="preserve"> в управление Федеральной службы государственной регистрации, кадастра и картографии по Краснодарскому краю;</w:t>
      </w:r>
    </w:p>
    <w:p w14:paraId="54CCDEC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для получения выписки из Единого государственного реестра недвижимости об основных характеристиках и зарегистрированных правах на объекты капитального строительства (помещения в них), расположенные на земельном участке, в отношении которого запрашивается разрешение на условно разрешенный вид использования, </w:t>
      </w:r>
      <w:r w:rsidRPr="00914E52">
        <w:rPr>
          <w:rFonts w:ascii="Times New Roman" w:eastAsia="Times New Roman" w:hAnsi="Times New Roman" w:cs="Times New Roman"/>
          <w:color w:val="000000"/>
          <w:sz w:val="24"/>
          <w:szCs w:val="20"/>
        </w:rPr>
        <w:t>–</w:t>
      </w:r>
      <w:r w:rsidRPr="00914E52">
        <w:rPr>
          <w:rFonts w:ascii="Times New Roman" w:eastAsia="Times New Roman" w:hAnsi="Times New Roman" w:cs="Times New Roman"/>
          <w:color w:val="000000"/>
          <w:sz w:val="28"/>
          <w:szCs w:val="20"/>
        </w:rPr>
        <w:t xml:space="preserve"> в управление Федеральной службы государственной регистрации, кадастра и картографии по Краснодарскому краю;</w:t>
      </w:r>
    </w:p>
    <w:p w14:paraId="528C146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для получения выписки из Единого государственного реестра юридических лиц – в Федеральную налоговую службу;</w:t>
      </w:r>
    </w:p>
    <w:p w14:paraId="62F844A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для получения выписки из Единого государственного реестра индивидуальных предпринимателей – в Федеральную налоговую службу.</w:t>
      </w:r>
    </w:p>
    <w:p w14:paraId="696FB20E"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pacing w:val="-8"/>
          <w:sz w:val="28"/>
          <w:szCs w:val="20"/>
        </w:rPr>
      </w:pPr>
      <w:r w:rsidRPr="00914E52">
        <w:rPr>
          <w:rFonts w:ascii="Times New Roman" w:eastAsia="Times New Roman" w:hAnsi="Times New Roman" w:cs="Times New Roman"/>
          <w:color w:val="000000"/>
          <w:spacing w:val="-8"/>
          <w:sz w:val="28"/>
          <w:szCs w:val="20"/>
        </w:rPr>
        <w:t>Межведомственные запросы подписываются директором уполномоченного органа или его заместителем, координирующем работу Уполномоченный органа.</w:t>
      </w:r>
    </w:p>
    <w:p w14:paraId="7D0EC40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Межведомственный запрос оформляется в соответствии с требованиями, установленными Федеральным </w:t>
      </w:r>
      <w:hyperlink r:id="rId31" w:history="1">
        <w:r w:rsidRPr="00914E52">
          <w:rPr>
            <w:rFonts w:ascii="Times New Roman" w:eastAsia="Times New Roman" w:hAnsi="Times New Roman" w:cs="Times New Roman"/>
            <w:color w:val="000000"/>
            <w:sz w:val="28"/>
            <w:szCs w:val="20"/>
          </w:rPr>
          <w:t>законом</w:t>
        </w:r>
      </w:hyperlink>
      <w:r w:rsidRPr="00914E52">
        <w:rPr>
          <w:rFonts w:ascii="Times New Roman" w:eastAsia="Times New Roman" w:hAnsi="Times New Roman" w:cs="Times New Roman"/>
          <w:color w:val="000000"/>
          <w:sz w:val="28"/>
          <w:szCs w:val="20"/>
        </w:rPr>
        <w:t xml:space="preserve"> от 27 июля 2010 г. № 210-ФЗ </w:t>
      </w:r>
      <w:r w:rsidRPr="00914E52">
        <w:rPr>
          <w:rFonts w:ascii="Times New Roman" w:eastAsia="Times New Roman" w:hAnsi="Times New Roman" w:cs="Times New Roman"/>
          <w:color w:val="000000"/>
          <w:sz w:val="28"/>
          <w:szCs w:val="20"/>
        </w:rPr>
        <w:br/>
        <w:t>«Об организации предоставления государственных и муниципальных услуг». Направление межведомственного запроса осуществляется в электронной форме по каналам системы межведомственного электронного взаимодействии либо по иным электронным каналам, также допускается направление запросов в бумажном виде по почте, факсу, посредством курьера.</w:t>
      </w:r>
    </w:p>
    <w:p w14:paraId="3A837E43"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Межведомственный запрос направляется в течение 2 рабочих дней со дня поступления в уполномоченный орган заявления и прилагаемых документов.</w:t>
      </w:r>
    </w:p>
    <w:p w14:paraId="618FA6E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Срок подготовки и направления ответа на межведомственный запрос о представлении запрашиваемых документов и информации с использованием межведомственного информационного взаимодействия не может превышать </w:t>
      </w:r>
      <w:r w:rsidRPr="00914E52">
        <w:rPr>
          <w:rFonts w:ascii="Times New Roman" w:eastAsia="Times New Roman" w:hAnsi="Times New Roman" w:cs="Times New Roman"/>
          <w:color w:val="000000"/>
          <w:sz w:val="28"/>
          <w:szCs w:val="20"/>
        </w:rPr>
        <w:br/>
        <w:t>5 рабочих дней.</w:t>
      </w:r>
    </w:p>
    <w:p w14:paraId="5F01FE12"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57.3.</w:t>
      </w:r>
      <w:bookmarkStart w:id="8" w:name="_Hlk126256385"/>
      <w:r w:rsidRPr="00914E52">
        <w:rPr>
          <w:rFonts w:ascii="Times New Roman" w:eastAsia="Times New Roman" w:hAnsi="Times New Roman" w:cs="Times New Roman"/>
          <w:color w:val="000000"/>
          <w:sz w:val="28"/>
          <w:szCs w:val="20"/>
        </w:rPr>
        <w:t> В случае выявления оснований для отказа в предоставлении муниципальной услуги, предусмотренных пунктом 23, подпунктом 24.1 (за исключением основания, предусмотренного абзацем пятым) пункта 24                 раздела 2.8 раздела 2 настоящего Регламента работник уполномоченного органа в течение 7 дней со дня регистрации заявления в уполномоченный орган готовит проект письма об отказе в предоставлении муниципальной услуги, который подписывается главой муниципального образования Крымский район либо уполномоченным им лицом.</w:t>
      </w:r>
      <w:bookmarkEnd w:id="8"/>
    </w:p>
    <w:p w14:paraId="6A7CEDCD"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pacing w:val="-8"/>
          <w:sz w:val="28"/>
          <w:szCs w:val="20"/>
        </w:rPr>
      </w:pPr>
      <w:r w:rsidRPr="00914E52">
        <w:rPr>
          <w:rFonts w:ascii="Times New Roman" w:eastAsia="Times New Roman" w:hAnsi="Times New Roman" w:cs="Times New Roman"/>
          <w:color w:val="000000"/>
          <w:spacing w:val="-8"/>
          <w:sz w:val="28"/>
          <w:szCs w:val="20"/>
        </w:rPr>
        <w:t>Письмо об отказе в предоставлении муниципальной услуги изготавливается в              ЕМСЭД.</w:t>
      </w:r>
    </w:p>
    <w:p w14:paraId="55BBB59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 xml:space="preserve">Обращение (в письменном виде) заявителя с просьбой о прекращении предоставления муниципальной услуги может быть направлено до назначения общественных обсуждений по вопросу предоставления разрешения на условно разрешенный вид использования. </w:t>
      </w:r>
    </w:p>
    <w:p w14:paraId="1D31BC05"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57.4. По результатам рассмотрения заявления, поданных заявителем документов и информации, представленной по межведомственным запросам, и при отсутствии оснований для отказа в предоставлении муниципальной услуги, предусмотренных пунктом 23, подпунктом 24.1 (за исключением основания, предусмотренного абзацем пятым) пункта 24 раздела 2.8 раздела 2 настоящего Регламента, работник уполномоченного органа осуществляет подготовку и направление сообщений о проведении общественных обсуждений по вопросу предоставления разрешения на условно разрешенный вид использования (далее также – общественные обсуждения):</w:t>
      </w:r>
    </w:p>
    <w:p w14:paraId="1806C9B6"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правообладателям земельных участков, имеющих общие границы с земельным участком, применительно к которому запрашивается данное разрешение, и иным правообладателям земельного участка, применительно к которому запрашивается разрешение;</w:t>
      </w:r>
    </w:p>
    <w:p w14:paraId="5774FFF1"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правообладателям объектов капитального строительства (помещений в них), расположенных на земельных участках, имеющих общие границы с земельным участком, применительно к которому запрашивается данное разрешение, и иным правообладателям объекта капитального строительства (помещений в нем), применительно к которому запрашивается данное разрешение.</w:t>
      </w:r>
    </w:p>
    <w:p w14:paraId="3E8B9C90"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общественных обсуждений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0D021C41"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Дополнительно, не позднее чем за 15 дней до дня проведения общественных обсуждений, работник уполномоченного органа обеспечивает размещение сообщения о проведении общественных обсуждений на официальном сайте администрации.</w:t>
      </w:r>
    </w:p>
    <w:p w14:paraId="25029838"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sz w:val="28"/>
          <w:szCs w:val="20"/>
        </w:rPr>
      </w:pPr>
      <w:r w:rsidRPr="00914E52">
        <w:rPr>
          <w:rFonts w:ascii="Times New Roman" w:eastAsia="Times New Roman" w:hAnsi="Times New Roman" w:cs="Times New Roman"/>
          <w:color w:val="000000"/>
          <w:sz w:val="28"/>
          <w:szCs w:val="20"/>
        </w:rPr>
        <w:t xml:space="preserve">Уполномоченный </w:t>
      </w:r>
      <w:r w:rsidRPr="00914E52">
        <w:rPr>
          <w:rFonts w:ascii="Times New Roman" w:eastAsia="Times New Roman" w:hAnsi="Times New Roman" w:cs="Times New Roman"/>
          <w:sz w:val="28"/>
          <w:szCs w:val="20"/>
        </w:rPr>
        <w:t xml:space="preserve">орган обеспечивает выполнения мероприятий, предусмотренных частью 8 статьи 5.1 ГрК РФ и пункта 1.10 положения 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 утвержденного решением Совета муниципального образования Крымский район от 27 марта 2024 г. № 427.   </w:t>
      </w:r>
    </w:p>
    <w:p w14:paraId="6F96756E"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sz w:val="28"/>
          <w:szCs w:val="20"/>
        </w:rPr>
        <w:t xml:space="preserve">До проведения общественных обсуждений </w:t>
      </w:r>
      <w:r w:rsidRPr="00914E52">
        <w:rPr>
          <w:rFonts w:ascii="Times New Roman" w:eastAsia="Times New Roman" w:hAnsi="Times New Roman" w:cs="Times New Roman"/>
          <w:color w:val="000000"/>
          <w:sz w:val="28"/>
          <w:szCs w:val="20"/>
        </w:rPr>
        <w:t xml:space="preserve">работником Уполномоченный </w:t>
      </w:r>
      <w:r w:rsidRPr="00914E52">
        <w:rPr>
          <w:rFonts w:ascii="Times New Roman" w:eastAsia="Times New Roman" w:hAnsi="Times New Roman" w:cs="Times New Roman"/>
          <w:color w:val="000000"/>
          <w:sz w:val="28"/>
          <w:szCs w:val="20"/>
        </w:rPr>
        <w:lastRenderedPageBreak/>
        <w:t>органа подготавливается информация о земельном участке, в отношении которого запрашивается разрешение на условно разрешенный вид использования, по установленной в соответствии с приложением 3 к Регламенту форме с указанием на наличие (отсутствие) оснований для отказа в предоставлении муниципальной услуги.</w:t>
      </w:r>
    </w:p>
    <w:p w14:paraId="7A23FC0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Выявление правообладателей земельных участков и объектов капитального строительства (помещений в них), в отношении которых запрашивается разрешение на условно разрешенный вид использования,  расположенных на земельном участке, имеющих общие границы с земельным участком, применительно к которому запрашивается разрешение на отклонение от предельных параметров, а также направление в их адрес сообщения о проведении общественных обсуждений по проекту постановления о предоставлении разрешения на отклонение от предельных параметров осуществляет уполномоченный орган. </w:t>
      </w:r>
    </w:p>
    <w:p w14:paraId="5188E7DE"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58. Описание административной процедуры организации и проведения общественных обсуждений, подготовки и опубликования заключения о результатах общественных обсуждений. </w:t>
      </w:r>
    </w:p>
    <w:p w14:paraId="0C34209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58.1. После направления смежным землепользователям сообщений о проведении общественных обсуждений, размещение сообщения о общественных обсуждений на официальном сайте администрации осуществляется организация и проведение общественных обсуждений.</w:t>
      </w:r>
    </w:p>
    <w:p w14:paraId="46D22A40"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Организация и проведение общественных обсуждений осуществляется в соответствии с </w:t>
      </w:r>
      <w:hyperlink r:id="rId32" w:history="1">
        <w:r w:rsidRPr="00914E52">
          <w:rPr>
            <w:rFonts w:ascii="Times New Roman" w:eastAsia="Times New Roman" w:hAnsi="Times New Roman" w:cs="Times New Roman"/>
            <w:color w:val="000000"/>
            <w:sz w:val="28"/>
            <w:szCs w:val="20"/>
          </w:rPr>
          <w:t>уставом</w:t>
        </w:r>
      </w:hyperlink>
      <w:r w:rsidRPr="00914E52">
        <w:rPr>
          <w:rFonts w:ascii="Times New Roman" w:eastAsia="Times New Roman" w:hAnsi="Times New Roman" w:cs="Times New Roman"/>
          <w:color w:val="000000"/>
          <w:sz w:val="28"/>
          <w:szCs w:val="20"/>
        </w:rPr>
        <w:t xml:space="preserve"> муниципального образования Крымский район, положением 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 утвержденного решением Совета муниципального образования Крымский район от 27 марта 2024 г. № 427 и положением о комиссии по подготовке проекта правил землепользования и застройки муниципального образования Крымский район, утвержденным постановлением администрации муниципального образования Крымский район от 20 февраля 2020 г. № 253 «О создании комиссии по подготовке проекта правил землепользования и застройки муниципального образования Крымский район».</w:t>
      </w:r>
    </w:p>
    <w:p w14:paraId="07ABAF5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58.2. Организацию и проведение общественных обсуждений обеспечивает секретарь Комиссии совместно с членами Комиссии.</w:t>
      </w:r>
    </w:p>
    <w:p w14:paraId="6072917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По результатам общественных обсуждений секретарь Комиссии составляет протокол общественных обсуждений, который направляется на подпись председателю Комиссии. </w:t>
      </w:r>
    </w:p>
    <w:p w14:paraId="2644766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Комиссия с учетом протокола общественных обсуждений готовит заключение о результатах общественных обсуждений. </w:t>
      </w:r>
    </w:p>
    <w:p w14:paraId="2B7F08E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Секретарь Комиссии обеспечивает размещение заключения о результатах общественных обсуждений на официальном сайте администрации в течение одного месяца с момента оповещения жителей муниципального образования Крымский район о времени и месте проведения общественных обсуждений.</w:t>
      </w:r>
    </w:p>
    <w:p w14:paraId="4385B507"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59. Описание административной процедуры рассмотрения заявления на заседании Комиссии, подготовки протокола заседания и рекомендаций Комиссии.</w:t>
      </w:r>
    </w:p>
    <w:p w14:paraId="7B7E93F9"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59.1. После опубликования заключения о результатах общественных обсуждений работник уполномоченного органа направляет в Комиссию заявление с пакетом необходимых документов и опубликованным заключением о результатах общественных обсуждений. </w:t>
      </w:r>
    </w:p>
    <w:p w14:paraId="41FFADC5"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59.2. На основании заключения о результатах </w:t>
      </w:r>
      <w:bookmarkStart w:id="9" w:name="_Hlk126141184"/>
      <w:r w:rsidRPr="00914E52">
        <w:rPr>
          <w:rFonts w:ascii="Times New Roman" w:eastAsia="Times New Roman" w:hAnsi="Times New Roman" w:cs="Times New Roman"/>
          <w:color w:val="000000"/>
          <w:sz w:val="28"/>
          <w:szCs w:val="20"/>
        </w:rPr>
        <w:t xml:space="preserve">общественных </w:t>
      </w:r>
      <w:bookmarkEnd w:id="9"/>
      <w:r w:rsidRPr="00914E52">
        <w:rPr>
          <w:rFonts w:ascii="Times New Roman" w:eastAsia="Times New Roman" w:hAnsi="Times New Roman" w:cs="Times New Roman"/>
          <w:color w:val="000000"/>
          <w:sz w:val="28"/>
          <w:szCs w:val="20"/>
        </w:rPr>
        <w:t>обсуждений на заседании Комиссии принимается решение (с указанием причин принятия такого решения) рекомендовать главе муниципального образования Крымский район:</w:t>
      </w:r>
    </w:p>
    <w:p w14:paraId="08BA3137"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предоставить разрешение на условно разрешенный вид использования;</w:t>
      </w:r>
    </w:p>
    <w:p w14:paraId="69FECBDE"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отказать в предоставлении разрешения на условно разрешенный вид использования (</w:t>
      </w:r>
      <w:bookmarkStart w:id="10" w:name="_Hlk126259705"/>
      <w:r w:rsidRPr="00914E52">
        <w:rPr>
          <w:rFonts w:ascii="Times New Roman" w:eastAsia="Times New Roman" w:hAnsi="Times New Roman" w:cs="Times New Roman"/>
          <w:color w:val="000000"/>
          <w:sz w:val="28"/>
          <w:szCs w:val="20"/>
        </w:rPr>
        <w:t>при наличии основания, предусмотренного абзацем пятым подпункта 24.1 пункта 24 подраздела 2.8 раздела 2 настоящего Регламента).</w:t>
      </w:r>
      <w:bookmarkEnd w:id="10"/>
    </w:p>
    <w:p w14:paraId="6EDFE906"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Секретарь Комиссии в течение 5 дней после заседания Комиссии обеспечивает подготовку протокола заседания и его подписание председателем Комиссии.</w:t>
      </w:r>
    </w:p>
    <w:p w14:paraId="1EFB822B"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59.3. В течение 2 дней после подписания протокол заседания Комиссии вместе с прилагаемыми документами передается в уполномоченный орган для подготовки соответствующего проекта постановления.</w:t>
      </w:r>
    </w:p>
    <w:p w14:paraId="31BD702F"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60. Описание административной процедуры направления рекомендаций Комиссии главе муниципального образования Крымский район, принятия постановления о предоставлении разрешения на условно разрешенный вид использования или об отказе в предоставлении такого разрешения.</w:t>
      </w:r>
    </w:p>
    <w:p w14:paraId="4B857644"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60.1. На основании рекомендаций Комиссии работник уполномоченного органа в течение 3 дней готовит проект постановления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(далее также – постановление).</w:t>
      </w:r>
    </w:p>
    <w:p w14:paraId="5A16FB93"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Проект постановления в течение 2 дней вносится директором уполномоченного органа и вместе с прилагаемыми документами и рекомендациями Комиссии в форме соответствующей выписки из протокола заседания Комиссии передается в органы администрации муниципального образования Крымский район для согласования.</w:t>
      </w:r>
    </w:p>
    <w:p w14:paraId="3EBE0D52"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Документы, прилагаемые к проекту постановления, должны содержать письмо уполномоченного органа в адрес правового департамента администрации муниципального образования Крымский район с указанием информации о направлении сообщения о проведении общественных обсуждений по вопросу предоставления разрешения на условно разрешенный вид использования земельного участка всем правообладателям земельных </w:t>
      </w:r>
      <w:r w:rsidRPr="00914E52">
        <w:rPr>
          <w:rFonts w:ascii="Times New Roman" w:eastAsia="Times New Roman" w:hAnsi="Times New Roman" w:cs="Times New Roman"/>
          <w:color w:val="000000"/>
          <w:sz w:val="28"/>
          <w:szCs w:val="20"/>
        </w:rPr>
        <w:lastRenderedPageBreak/>
        <w:t>участков и объектов капитального строительства (помещений в них), расположенных на земельном участке, имеющих общие границы с земельным участком, применительно к которому запрашивается данное разрешение, в установленный законодательством срок (при его соблюдении).</w:t>
      </w:r>
    </w:p>
    <w:p w14:paraId="1C11D13E"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60.2. Согласование (подписание) проекта постановления осуществляется:</w:t>
      </w:r>
    </w:p>
    <w:p w14:paraId="7294F1D1"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специалистом уполномоченного органа – 2 дня;</w:t>
      </w:r>
    </w:p>
    <w:p w14:paraId="570DC4E7"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юридическим отделом администрации муниципального образования Крымский район – 5 дней;</w:t>
      </w:r>
    </w:p>
    <w:p w14:paraId="4647B400"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отделом делопроизводства администрации муниципального образования Крымский район – 1 день;</w:t>
      </w:r>
    </w:p>
    <w:p w14:paraId="47D134EC"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заместителем главы муниципального образования Крымский район, координирующим работу уполномоченного органа, – 1 день.</w:t>
      </w:r>
    </w:p>
    <w:p w14:paraId="3FE8222B"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60.3. Согласованный проект постановления с прилагаемыми документами и рекомендациями Комиссии в течение одного дня передается на подписание главе муниципального образования Крымский район или уполномоченному им лицу.</w:t>
      </w:r>
    </w:p>
    <w:p w14:paraId="47739CB2"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Глава муниципального образования Крымский район (заместитель главы муниципального образования Крымский район) в течение 3 дней со дня поступления проекта постановления и рекомендаций Комиссии принимает постановление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w:t>
      </w:r>
    </w:p>
    <w:p w14:paraId="394F20AC"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60.4. После подписания постановление передается в отдел делопроизводства администрации муниципального образования Крымский район для регистрации в установленном порядке.</w:t>
      </w:r>
    </w:p>
    <w:p w14:paraId="2BA52F51"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Постановление направляется в уполномоченный орган посредством ЕМСЭД, а также изготавливается в 2 экземплярах, 1 из которых хранится в архиве администрации муниципального образования Крымский район, 1 экземпляр подлежат выдаче заявителю (представителю заявителя).</w:t>
      </w:r>
    </w:p>
    <w:p w14:paraId="7B14FF2E" w14:textId="77777777" w:rsidR="00914E52" w:rsidRPr="00914E52" w:rsidRDefault="00914E52" w:rsidP="00914E52">
      <w:pPr>
        <w:widowControl w:val="0"/>
        <w:tabs>
          <w:tab w:val="left" w:pos="142"/>
          <w:tab w:val="left" w:pos="1134"/>
        </w:tabs>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60.5. Постановление о предоставлении (об отказе в предоставлении) разрешения на условно разрешенный вид использования принимается в течение 3 дней со дня поступления соответствующих рекомендаций Комиссии.</w:t>
      </w:r>
    </w:p>
    <w:p w14:paraId="6F8E6FD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61. Описание административной процедуры передачи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выдача заявителю результата предоставления муниципальной услуги.</w:t>
      </w:r>
    </w:p>
    <w:p w14:paraId="4666375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61.1. При наличии результата предоставления муниципальной услуги, оформленного в установленном порядке, работник уполномоченного органа не позднее 1 рабочего дня до даты истечения срока предоставления муниципальной услуги передает результат предоставления муниципальной услуги в МФЦ для выдачи заявителю.</w:t>
      </w:r>
    </w:p>
    <w:p w14:paraId="5A65FE8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Передача документов из уполномоченного органа в МФЦ осуществляется на основании реестра, который составляется в 2 экземплярах и содержит дату и время передачи.</w:t>
      </w:r>
    </w:p>
    <w:p w14:paraId="15E1D5B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При передаче пакета документов работник МФЦ, принимающий их, сверяет в присутствии работника уполномоченного органа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работника МФЦ, второй – подлежит возврату работнику уполномоченного органа.</w:t>
      </w:r>
    </w:p>
    <w:p w14:paraId="13D1679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Работник МФЦ, получивший документы из уполномоченного органа, проверяет наличие передаваемых документов, делает в реестре отметку о принятии и передает принятые документы по реестру в сектор приема и выдачи документов МФЦ.</w:t>
      </w:r>
    </w:p>
    <w:p w14:paraId="637FBA9C" w14:textId="77777777" w:rsidR="00914E52" w:rsidRPr="00914E52" w:rsidRDefault="00914E52" w:rsidP="00914E52">
      <w:pPr>
        <w:widowControl w:val="0"/>
        <w:spacing w:after="0" w:line="240" w:lineRule="auto"/>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61.2. Заявитель вправе получить результат предоставления муниципальной услуги:</w:t>
      </w:r>
    </w:p>
    <w:p w14:paraId="3626D9B3" w14:textId="77777777" w:rsidR="00914E52" w:rsidRPr="00914E52" w:rsidRDefault="00914E52" w:rsidP="00914E52">
      <w:pPr>
        <w:widowControl w:val="0"/>
        <w:spacing w:after="0" w:line="240" w:lineRule="auto"/>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обращения за получением муниципальной услуги через МФЦ – непосредственно в МФЦ;</w:t>
      </w:r>
    </w:p>
    <w:p w14:paraId="0B7A7881" w14:textId="77777777" w:rsidR="00914E52" w:rsidRPr="00914E52" w:rsidRDefault="00914E52" w:rsidP="00914E52">
      <w:pPr>
        <w:widowControl w:val="0"/>
        <w:spacing w:after="0" w:line="240" w:lineRule="auto"/>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обращения заявителя за получением муниципальной услуги в уполномоченный орган – непосредственно в уполномоченном органе;</w:t>
      </w:r>
    </w:p>
    <w:p w14:paraId="746DA37C" w14:textId="77777777" w:rsidR="00914E52" w:rsidRPr="00914E52" w:rsidRDefault="00914E52" w:rsidP="00914E52">
      <w:pPr>
        <w:widowControl w:val="0"/>
        <w:spacing w:after="0" w:line="240" w:lineRule="auto"/>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обращения за получением муниципальной услуги посредством Портала – непосредственно в уполномоченном органе (сканированная копия результата предоставления муниципальной услуги направляется заявителю через Портал);</w:t>
      </w:r>
    </w:p>
    <w:p w14:paraId="2D25B5D9" w14:textId="77777777" w:rsidR="00914E52" w:rsidRPr="00914E52" w:rsidRDefault="00914E52" w:rsidP="00914E52">
      <w:pPr>
        <w:widowControl w:val="0"/>
        <w:spacing w:after="0" w:line="240" w:lineRule="auto"/>
        <w:ind w:firstLine="720"/>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обращения заявителя за получением муниципальной услуги по экстерриториальному принципу – в виде электронных документов и (или) электронных образов документов в МФЦ.</w:t>
      </w:r>
    </w:p>
    <w:p w14:paraId="1ABE0B9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61.3. Порядок выдачи результата предоставления муниципальной услуги заявителю в МФЦ.</w:t>
      </w:r>
    </w:p>
    <w:p w14:paraId="07CF7DD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выдаче документов работник МФЦ:</w:t>
      </w:r>
    </w:p>
    <w:p w14:paraId="3E1A8C3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1 экземпляр расписки, на обратной стороне которой делает надпись «Оригинал расписки утерян», ставит дату и подпись). </w:t>
      </w:r>
    </w:p>
    <w:p w14:paraId="1B82439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определенном Федеральным законом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законодательные акты Российской Федерации и признании утратившими силу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6F68E73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знакомит заявителя с содержанием результата предоставления муниципальной услуги и выдает его.</w:t>
      </w:r>
    </w:p>
    <w:p w14:paraId="267B8C5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6CC2B6C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61.4. Порядок выдачи результата предоставления муниципальной услуги заявителю по экстерриториальному принципу МФЦ.</w:t>
      </w:r>
    </w:p>
    <w:p w14:paraId="04EB92D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Результат предоставления муниципальной услуги в форме электронных документов и (или) электронных образов документов выдается в МФЦ.</w:t>
      </w:r>
    </w:p>
    <w:p w14:paraId="5C6E11B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выдаче документов работник МФЦ:</w:t>
      </w:r>
    </w:p>
    <w:p w14:paraId="05AA3C6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1 экземпляр расписки, на обратной стороне которой делает надпись «Оригинал расписки утерян», ставит дату и подпись). </w:t>
      </w:r>
    </w:p>
    <w:p w14:paraId="6EDBE14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определенном Федеральным законом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законодательные акты Российской Федерации и признании утратившими силу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045D706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знакомит заявителя с содержанием результата предоставления муниципальной услуги и выдает его.</w:t>
      </w:r>
    </w:p>
    <w:p w14:paraId="0FADE79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1D99C92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уполномоченный орган.</w:t>
      </w:r>
    </w:p>
    <w:p w14:paraId="2FC75D80"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61.5. Порядок выдачи результата предоставления муниципальной услуги заявителю в уполномоченном органе.</w:t>
      </w:r>
    </w:p>
    <w:p w14:paraId="0E5ABA0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При выдаче документов работник уполномоченного органа:</w:t>
      </w:r>
    </w:p>
    <w:p w14:paraId="499FD07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 либо устанавливает личность заявителя посредством идентификации и аутентификации с использованием информационных технологий в порядке, определенном Федеральным законом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законодательные акты Российской Федерации и признании утратившими силу положений законодательных актов Российской Федерации» (использование </w:t>
      </w:r>
      <w:r w:rsidRPr="00914E52">
        <w:rPr>
          <w:rFonts w:ascii="Times New Roman" w:eastAsia="Times New Roman" w:hAnsi="Times New Roman" w:cs="Times New Roman"/>
          <w:color w:val="000000"/>
          <w:sz w:val="28"/>
          <w:szCs w:val="20"/>
        </w:rPr>
        <w:lastRenderedPageBreak/>
        <w:t>вышеуказанных технологий проводится при наличии технической возможности);</w:t>
      </w:r>
    </w:p>
    <w:p w14:paraId="130E8130"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знакомит заявителя с содержанием результата предоставления муниципальной услуги и выдает его.</w:t>
      </w:r>
    </w:p>
    <w:p w14:paraId="2E7EDB3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Заявитель (представитель) подтверждает получение документов личной подписью с расшифровкой в соответствующей графе расписки, которая хранится в уполномоченном органе.</w:t>
      </w:r>
    </w:p>
    <w:p w14:paraId="53AD93F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61.6. В случае если заявление и прилагаемые документы поданы в электронном виде, сканированная копия результата предоставления муниципальной услуги направляется заявителю через Портал.</w:t>
      </w:r>
    </w:p>
    <w:p w14:paraId="45125EA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Для получения подлинника результата предоставления муниципальной услуги заявитель прибывает в уполномоченный орган с документом, удостоверяющим личность. В случае обращения представителя заявителя – 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определенном Федеральным законом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законодательные акты Российской Федерации и признании утратившими силу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6CC5B9B4" w14:textId="77777777" w:rsidR="00914E52" w:rsidRPr="00914E52" w:rsidRDefault="00914E52" w:rsidP="00914E52">
      <w:pPr>
        <w:spacing w:after="0" w:line="240" w:lineRule="auto"/>
        <w:ind w:firstLine="709"/>
        <w:jc w:val="both"/>
        <w:rPr>
          <w:rFonts w:ascii="Times New Roman" w:eastAsia="Times New Roman" w:hAnsi="Times New Roman" w:cs="Times New Roman"/>
          <w:b/>
          <w:color w:val="000000"/>
          <w:sz w:val="28"/>
          <w:szCs w:val="20"/>
        </w:rPr>
      </w:pPr>
    </w:p>
    <w:p w14:paraId="78721F74"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3.4. Описание варианта предоставления муниципальной </w:t>
      </w:r>
    </w:p>
    <w:p w14:paraId="4D2DA917"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услуги «Исправление допущенных опечаток </w:t>
      </w:r>
    </w:p>
    <w:p w14:paraId="6BBCAC3F"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и ошибок в выданных в результате предоставления </w:t>
      </w:r>
    </w:p>
    <w:p w14:paraId="4028E55F"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муниципальной услуги документах»</w:t>
      </w:r>
    </w:p>
    <w:p w14:paraId="7BF44A58" w14:textId="77777777" w:rsidR="00914E52" w:rsidRPr="00914E52" w:rsidRDefault="00914E52" w:rsidP="00914E52">
      <w:pPr>
        <w:widowControl w:val="0"/>
        <w:spacing w:after="0" w:line="240" w:lineRule="auto"/>
        <w:ind w:firstLine="709"/>
        <w:rPr>
          <w:rFonts w:ascii="Times New Roman" w:eastAsia="Times New Roman" w:hAnsi="Times New Roman" w:cs="Times New Roman"/>
          <w:color w:val="000000"/>
          <w:sz w:val="28"/>
          <w:szCs w:val="20"/>
        </w:rPr>
      </w:pPr>
    </w:p>
    <w:p w14:paraId="65D5143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62. Максимальный срок предоставления муниципальной услуги в соответствии с вариантом составляет 5 рабочих дней.</w:t>
      </w:r>
    </w:p>
    <w:p w14:paraId="3A749051"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8"/>
        </w:rPr>
      </w:pPr>
      <w:bookmarkStart w:id="11" w:name="_Hlk143594400"/>
      <w:r w:rsidRPr="00914E52">
        <w:rPr>
          <w:rFonts w:ascii="Times New Roman" w:eastAsia="Times New Roman" w:hAnsi="Times New Roman" w:cs="Times New Roman"/>
          <w:color w:val="000000"/>
          <w:sz w:val="28"/>
          <w:szCs w:val="20"/>
        </w:rPr>
        <w:t>63. </w:t>
      </w:r>
      <w:r w:rsidRPr="00914E52">
        <w:rPr>
          <w:rFonts w:ascii="Times New Roman" w:eastAsia="Times New Roman" w:hAnsi="Times New Roman" w:cs="Times New Roman"/>
          <w:color w:val="000000"/>
          <w:sz w:val="28"/>
          <w:szCs w:val="28"/>
        </w:rPr>
        <w:t xml:space="preserve">Результатом предоставления муниципальной услуги в соответствии с вариантом является: </w:t>
      </w:r>
    </w:p>
    <w:p w14:paraId="24D13836"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документ, выданный по результату ранее предоставленной муниципальной услуги, без опечаток и ошибок;</w:t>
      </w:r>
    </w:p>
    <w:p w14:paraId="09663FB8"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8"/>
        </w:rPr>
        <w:t>отказ в исправлении опечаток и ошибок в документе, выданном по результату ранее предоставленной муниципальной услуги</w:t>
      </w:r>
      <w:bookmarkEnd w:id="11"/>
      <w:r w:rsidRPr="00914E52">
        <w:rPr>
          <w:rFonts w:ascii="Times New Roman" w:eastAsia="Times New Roman" w:hAnsi="Times New Roman" w:cs="Times New Roman"/>
          <w:color w:val="000000"/>
          <w:sz w:val="28"/>
          <w:szCs w:val="20"/>
        </w:rPr>
        <w:t>.</w:t>
      </w:r>
    </w:p>
    <w:p w14:paraId="32A72FFD"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64. В процессе предоставления муниципальной услуги в соответствии с вариантом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административные процедуры:</w:t>
      </w:r>
    </w:p>
    <w:p w14:paraId="52E8D4F3"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обращение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493E5887"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исправление опечаток и (или) ошибок, допущенных в выданных в результате предоставления муниципальной услуги документах;</w:t>
      </w:r>
    </w:p>
    <w:p w14:paraId="77D6FC3F"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выдача результата предоставления муниципальной услуги без опечаток и (или) ошибок.</w:t>
      </w:r>
    </w:p>
    <w:p w14:paraId="0D97E87D"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65. Описание административной процедуры обращения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17BEB098"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если в результате предоставления муниципальной услуги допущены опечатки и (или) ошибки, заявитель (представитель) вправе обратиться в уполномоченный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09897F01"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66. Описание административной процедуры исправления опечаток и (или) ошибок, допущенных в выданных в результате предоставления муниципальной услуги документах.</w:t>
      </w:r>
    </w:p>
    <w:p w14:paraId="7AD9FD49" w14:textId="77777777" w:rsidR="00914E52" w:rsidRPr="00914E52" w:rsidRDefault="00914E52" w:rsidP="00914E52">
      <w:pPr>
        <w:spacing w:after="0" w:line="216"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Работник уполномоченного органа,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17D6D50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Критерием принятия решения является наличие или отсутствие таких опечаток и (или) ошибок.</w:t>
      </w:r>
    </w:p>
    <w:p w14:paraId="27B6480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выявления допущенных опечаток и (или) ошибок в выданных в результате предоставления муниципальной услуги документах работник уполномоченного органа осуществляет исправление и замену указанных документов в срок, не превышающий двух рабочих дней.</w:t>
      </w:r>
    </w:p>
    <w:p w14:paraId="16F6050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8"/>
        </w:rPr>
      </w:pPr>
      <w:bookmarkStart w:id="12" w:name="_Hlk143594422"/>
      <w:r w:rsidRPr="00914E52">
        <w:rPr>
          <w:rFonts w:ascii="Times New Roman" w:eastAsia="Times New Roman" w:hAnsi="Times New Roman" w:cs="Times New Roman"/>
          <w:color w:val="000000"/>
          <w:sz w:val="28"/>
          <w:szCs w:val="28"/>
        </w:rPr>
        <w:t>В случае отсутствия опечаток и (или) ошибок в документах, выданных в результате предоставления муниципальной услуги, работник уполномоченного органа подготавливает отказ в исправлении опечаток и ошибок в документе, выданном по результату ранее предоставленной муниципальной услуги, в срок, не превышающий одного рабочего дня. Данный отказ подписывается руководителем уполномоченного органа (или уполномоченным им лицом) и подлежит регистрации в установленном порядке в течение двух рабочих дней</w:t>
      </w:r>
      <w:bookmarkEnd w:id="12"/>
      <w:r w:rsidRPr="00914E52">
        <w:rPr>
          <w:rFonts w:ascii="Times New Roman" w:eastAsia="Times New Roman" w:hAnsi="Times New Roman" w:cs="Times New Roman"/>
          <w:color w:val="000000"/>
          <w:sz w:val="28"/>
          <w:szCs w:val="28"/>
        </w:rPr>
        <w:t>.</w:t>
      </w:r>
    </w:p>
    <w:p w14:paraId="772B4770"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67. Описание административной процедуры выдачи результата предоставления муниципальной услуги без опечаток и (или) ошибок.</w:t>
      </w:r>
    </w:p>
    <w:p w14:paraId="52607D7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 результатам исправления опечаток и (или) ошибок в документах, выданных в результате предоставления муниципальной услуги, заявителю выдается исправленный документ взамен ранее выданного документа, являющегося результатом предоставления муниципальной услуги.</w:t>
      </w:r>
    </w:p>
    <w:p w14:paraId="5ABAEA2B" w14:textId="77777777" w:rsidR="00914E52" w:rsidRPr="00914E52" w:rsidRDefault="00914E52" w:rsidP="00914E52">
      <w:pPr>
        <w:widowControl w:val="0"/>
        <w:spacing w:after="0" w:line="240" w:lineRule="auto"/>
        <w:ind w:firstLine="709"/>
        <w:rPr>
          <w:rFonts w:ascii="Times New Roman" w:eastAsia="Times New Roman" w:hAnsi="Times New Roman" w:cs="Times New Roman"/>
          <w:b/>
          <w:color w:val="000000"/>
          <w:sz w:val="28"/>
          <w:szCs w:val="20"/>
        </w:rPr>
      </w:pPr>
    </w:p>
    <w:p w14:paraId="4FB65195" w14:textId="77777777" w:rsidR="00914E52" w:rsidRPr="00914E52" w:rsidRDefault="00914E52" w:rsidP="00914E52">
      <w:pPr>
        <w:autoSpaceDE w:val="0"/>
        <w:autoSpaceDN w:val="0"/>
        <w:adjustRightInd w:val="0"/>
        <w:spacing w:after="0" w:line="240" w:lineRule="auto"/>
        <w:jc w:val="center"/>
        <w:rPr>
          <w:rFonts w:ascii="Times New Roman" w:eastAsia="Times New Roman" w:hAnsi="Times New Roman" w:cs="Times New Roman"/>
          <w:b/>
          <w:bCs/>
          <w:color w:val="000000"/>
          <w:sz w:val="28"/>
          <w:szCs w:val="28"/>
        </w:rPr>
      </w:pPr>
      <w:r w:rsidRPr="00914E52">
        <w:rPr>
          <w:rFonts w:ascii="Times New Roman" w:eastAsia="Times New Roman" w:hAnsi="Times New Roman" w:cs="Times New Roman"/>
          <w:b/>
          <w:bCs/>
          <w:color w:val="000000"/>
          <w:sz w:val="28"/>
          <w:szCs w:val="28"/>
        </w:rPr>
        <w:t xml:space="preserve">3.5. Описание варианта предоставления муниципальной </w:t>
      </w:r>
    </w:p>
    <w:p w14:paraId="2064926E" w14:textId="77777777" w:rsidR="00914E52" w:rsidRPr="00914E52" w:rsidRDefault="00914E52" w:rsidP="00914E52">
      <w:pPr>
        <w:autoSpaceDE w:val="0"/>
        <w:autoSpaceDN w:val="0"/>
        <w:adjustRightInd w:val="0"/>
        <w:spacing w:after="0" w:line="240" w:lineRule="auto"/>
        <w:jc w:val="center"/>
        <w:rPr>
          <w:rFonts w:ascii="Times New Roman" w:eastAsia="Times New Roman" w:hAnsi="Times New Roman" w:cs="Times New Roman"/>
          <w:b/>
          <w:bCs/>
          <w:color w:val="000000"/>
          <w:sz w:val="28"/>
          <w:szCs w:val="28"/>
        </w:rPr>
      </w:pPr>
      <w:r w:rsidRPr="00914E52">
        <w:rPr>
          <w:rFonts w:ascii="Times New Roman" w:eastAsia="Times New Roman" w:hAnsi="Times New Roman" w:cs="Times New Roman"/>
          <w:b/>
          <w:bCs/>
          <w:color w:val="000000"/>
          <w:sz w:val="28"/>
          <w:szCs w:val="28"/>
        </w:rPr>
        <w:t xml:space="preserve">услуги «Выдача дубликата документа, выданного </w:t>
      </w:r>
    </w:p>
    <w:p w14:paraId="4D523C82" w14:textId="77777777" w:rsidR="00914E52" w:rsidRPr="00914E52" w:rsidRDefault="00914E52" w:rsidP="00914E52">
      <w:pPr>
        <w:autoSpaceDE w:val="0"/>
        <w:autoSpaceDN w:val="0"/>
        <w:adjustRightInd w:val="0"/>
        <w:spacing w:after="0" w:line="240" w:lineRule="auto"/>
        <w:jc w:val="center"/>
        <w:rPr>
          <w:rFonts w:ascii="Times New Roman" w:eastAsia="Times New Roman" w:hAnsi="Times New Roman" w:cs="Times New Roman"/>
          <w:b/>
          <w:bCs/>
          <w:color w:val="000000"/>
          <w:sz w:val="28"/>
          <w:szCs w:val="28"/>
        </w:rPr>
      </w:pPr>
      <w:r w:rsidRPr="00914E52">
        <w:rPr>
          <w:rFonts w:ascii="Times New Roman" w:eastAsia="Times New Roman" w:hAnsi="Times New Roman" w:cs="Times New Roman"/>
          <w:b/>
          <w:bCs/>
          <w:color w:val="000000"/>
          <w:sz w:val="28"/>
          <w:szCs w:val="28"/>
        </w:rPr>
        <w:t xml:space="preserve">по результату ранее предоставленной </w:t>
      </w:r>
    </w:p>
    <w:p w14:paraId="66E82A0E" w14:textId="77777777" w:rsidR="00914E52" w:rsidRPr="00914E52" w:rsidRDefault="00914E52" w:rsidP="00914E52">
      <w:pPr>
        <w:autoSpaceDE w:val="0"/>
        <w:autoSpaceDN w:val="0"/>
        <w:adjustRightInd w:val="0"/>
        <w:spacing w:after="0" w:line="240" w:lineRule="auto"/>
        <w:jc w:val="center"/>
        <w:rPr>
          <w:rFonts w:ascii="Times New Roman" w:eastAsia="Times New Roman" w:hAnsi="Times New Roman" w:cs="Times New Roman"/>
          <w:b/>
          <w:bCs/>
          <w:color w:val="000000"/>
          <w:sz w:val="28"/>
          <w:szCs w:val="28"/>
        </w:rPr>
      </w:pPr>
      <w:r w:rsidRPr="00914E52">
        <w:rPr>
          <w:rFonts w:ascii="Times New Roman" w:eastAsia="Times New Roman" w:hAnsi="Times New Roman" w:cs="Times New Roman"/>
          <w:b/>
          <w:bCs/>
          <w:color w:val="000000"/>
          <w:sz w:val="28"/>
          <w:szCs w:val="28"/>
        </w:rPr>
        <w:t>муниципальной услуги»</w:t>
      </w:r>
      <w:r w:rsidRPr="00914E52">
        <w:rPr>
          <w:rFonts w:ascii="Times New Roman" w:eastAsia="Times New Roman" w:hAnsi="Times New Roman" w:cs="Times New Roman"/>
          <w:b/>
          <w:bCs/>
          <w:color w:val="000000"/>
          <w:sz w:val="28"/>
          <w:szCs w:val="28"/>
        </w:rPr>
        <w:cr/>
      </w:r>
    </w:p>
    <w:p w14:paraId="73A24B53"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lastRenderedPageBreak/>
        <w:t>68. Максимальный срок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составляет 5 рабочих дней.</w:t>
      </w:r>
    </w:p>
    <w:p w14:paraId="3430B31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8"/>
        </w:rPr>
      </w:pPr>
      <w:bookmarkStart w:id="13" w:name="_Hlk143594093"/>
      <w:r w:rsidRPr="00914E52">
        <w:rPr>
          <w:rFonts w:ascii="Times New Roman" w:eastAsia="Times New Roman" w:hAnsi="Times New Roman" w:cs="Times New Roman"/>
          <w:color w:val="000000"/>
          <w:sz w:val="28"/>
          <w:szCs w:val="28"/>
        </w:rPr>
        <w:t xml:space="preserve">69. Результатом предоставления муниципальной услуги в соответствии с вариантом является: </w:t>
      </w:r>
    </w:p>
    <w:p w14:paraId="4B53C15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дубликат документа, выданного по результату ранее предоставленной муниципальной услуги;</w:t>
      </w:r>
    </w:p>
    <w:p w14:paraId="672CF8B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отказ в выдаче дубликата документа, выданного по результату ранее предоставленной муниципальной услуги</w:t>
      </w:r>
      <w:bookmarkEnd w:id="13"/>
      <w:r w:rsidRPr="00914E52">
        <w:rPr>
          <w:rFonts w:ascii="Times New Roman" w:eastAsia="Times New Roman" w:hAnsi="Times New Roman" w:cs="Times New Roman"/>
          <w:color w:val="000000"/>
          <w:sz w:val="28"/>
          <w:szCs w:val="28"/>
        </w:rPr>
        <w:t>.».</w:t>
      </w:r>
    </w:p>
    <w:p w14:paraId="434ED468"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70. В процессе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 выполняются следующие административные процедуры:</w:t>
      </w:r>
    </w:p>
    <w:p w14:paraId="423775A5"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обращение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w:t>
      </w:r>
    </w:p>
    <w:p w14:paraId="64A908F1"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подготовка дубликата документа, выданного по результату ранее предоставленной муниципальной услуги;</w:t>
      </w:r>
    </w:p>
    <w:p w14:paraId="43C8E2C3"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выдача дубликата документа, выданного по результату ранее предоставленной муниципальной услуги.</w:t>
      </w:r>
    </w:p>
    <w:p w14:paraId="0CB02B2F"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71. Описание административной процедуры обращения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5D756378"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bookmarkStart w:id="14" w:name="_Hlk143594497"/>
      <w:r w:rsidRPr="00914E52">
        <w:rPr>
          <w:rFonts w:ascii="Times New Roman" w:eastAsia="Times New Roman" w:hAnsi="Times New Roman" w:cs="Times New Roman"/>
          <w:color w:val="000000"/>
          <w:sz w:val="28"/>
          <w:szCs w:val="28"/>
        </w:rPr>
        <w:t xml:space="preserve">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предоставленной муниципальной услуги, взамен пришедшего в негодность, заявитель вправе обратиться в уполномоченный орган способами, предусмотренными пунктом 41                      подраздела 2.14 раздела 2 настоящего </w:t>
      </w:r>
      <w:r w:rsidRPr="00914E52">
        <w:rPr>
          <w:rFonts w:ascii="Times New Roman" w:eastAsia="Times New Roman" w:hAnsi="Times New Roman" w:cs="Times New Roman"/>
          <w:color w:val="000000"/>
          <w:sz w:val="28"/>
        </w:rPr>
        <w:t>Регламента</w:t>
      </w:r>
      <w:r w:rsidRPr="00914E52">
        <w:rPr>
          <w:rFonts w:ascii="Times New Roman" w:eastAsia="Times New Roman" w:hAnsi="Times New Roman" w:cs="Times New Roman"/>
          <w:color w:val="000000"/>
          <w:sz w:val="28"/>
          <w:szCs w:val="28"/>
        </w:rPr>
        <w:t xml:space="preserve">, с </w:t>
      </w:r>
      <w:hyperlink r:id="rId33" w:history="1">
        <w:r w:rsidRPr="00914E52">
          <w:rPr>
            <w:rFonts w:ascii="Times New Roman" w:eastAsia="Times New Roman" w:hAnsi="Times New Roman" w:cs="Times New Roman"/>
            <w:color w:val="000000"/>
            <w:sz w:val="28"/>
            <w:szCs w:val="28"/>
          </w:rPr>
          <w:t>заявлением</w:t>
        </w:r>
      </w:hyperlink>
      <w:r w:rsidRPr="00914E52">
        <w:rPr>
          <w:rFonts w:ascii="Times New Roman" w:eastAsia="Times New Roman" w:hAnsi="Times New Roman" w:cs="Times New Roman"/>
          <w:color w:val="000000"/>
          <w:sz w:val="28"/>
          <w:szCs w:val="28"/>
        </w:rPr>
        <w:t xml:space="preserve"> в свободной форме с обоснованием необходимости выдачи дубликата документа, выданного по результату ранее предоставленной муниципальной услуги, а также указанием вида, даты, номера выдачи (регистрации) документа, выданного в результате ранее предоставленной муниципальной услуги (при наличии такой информации), и документами, предусмотренными подпункта 13.3 пункта 13 подраздела 2.6 раздела 2 настоящего </w:t>
      </w:r>
      <w:r w:rsidRPr="00914E52">
        <w:rPr>
          <w:rFonts w:ascii="Times New Roman" w:eastAsia="Times New Roman" w:hAnsi="Times New Roman" w:cs="Times New Roman"/>
          <w:color w:val="000000"/>
          <w:sz w:val="28"/>
        </w:rPr>
        <w:t>Регламента</w:t>
      </w:r>
      <w:r w:rsidRPr="00914E52">
        <w:rPr>
          <w:rFonts w:ascii="Times New Roman" w:eastAsia="Times New Roman" w:hAnsi="Times New Roman" w:cs="Times New Roman"/>
          <w:color w:val="000000"/>
          <w:sz w:val="28"/>
          <w:szCs w:val="28"/>
        </w:rPr>
        <w:t>.</w:t>
      </w:r>
    </w:p>
    <w:p w14:paraId="7B75D1AD"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72. Описание административной процедуры подготовки дубликата документа, выданного по результату ранее предоставленной муниципальной услуги.</w:t>
      </w:r>
    </w:p>
    <w:p w14:paraId="71F9C6F1"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 xml:space="preserve">Работник уполномоченного органа,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w:t>
      </w:r>
      <w:r w:rsidRPr="00914E52">
        <w:rPr>
          <w:rFonts w:ascii="Times New Roman" w:eastAsia="Times New Roman" w:hAnsi="Times New Roman" w:cs="Times New Roman"/>
          <w:color w:val="000000"/>
          <w:sz w:val="28"/>
          <w:szCs w:val="28"/>
        </w:rPr>
        <w:lastRenderedPageBreak/>
        <w:t>сведений в срок, не превышающий одного рабочего дня с даты регистрации соответствующего заявления.</w:t>
      </w:r>
    </w:p>
    <w:p w14:paraId="1651F760"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Критерием принятия решения является наличие или отсутствие документа, выданного по результату ранее предоставленной муниципальной услуги.</w:t>
      </w:r>
    </w:p>
    <w:p w14:paraId="618BE009" w14:textId="77777777" w:rsidR="00914E52" w:rsidRPr="00914E52" w:rsidRDefault="00914E52" w:rsidP="00914E52">
      <w:pPr>
        <w:autoSpaceDE w:val="0"/>
        <w:autoSpaceDN w:val="0"/>
        <w:adjustRightInd w:val="0"/>
        <w:spacing w:after="0" w:line="216"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В случае установления наличия оснований для отказа в предоставлении муниципальной услуги для варианта предоставления муниципальной услуги «</w:t>
      </w:r>
      <w:r w:rsidRPr="00914E52">
        <w:rPr>
          <w:rFonts w:ascii="Times New Roman" w:eastAsia="Times New Roman" w:hAnsi="Times New Roman" w:cs="Times New Roman"/>
          <w:bCs/>
          <w:color w:val="000000"/>
          <w:sz w:val="28"/>
          <w:szCs w:val="28"/>
        </w:rPr>
        <w:t>Выдача дубликата документа, выданного по результату ранее предоставленной муниципальной услуги»</w:t>
      </w:r>
      <w:r w:rsidRPr="00914E52">
        <w:rPr>
          <w:rFonts w:ascii="Times New Roman" w:eastAsia="Times New Roman" w:hAnsi="Times New Roman" w:cs="Times New Roman"/>
          <w:color w:val="000000"/>
          <w:sz w:val="28"/>
          <w:szCs w:val="28"/>
        </w:rPr>
        <w:t xml:space="preserve"> работник уполномоченного органа подготавливает отказ в выдаче дубликата документа, выданного по результату ранее предоставленной муниципальной услуги.</w:t>
      </w:r>
    </w:p>
    <w:p w14:paraId="4E1EA205" w14:textId="77777777" w:rsidR="00914E52" w:rsidRPr="00914E52" w:rsidRDefault="00914E52" w:rsidP="00914E52">
      <w:pPr>
        <w:autoSpaceDE w:val="0"/>
        <w:autoSpaceDN w:val="0"/>
        <w:adjustRightInd w:val="0"/>
        <w:spacing w:after="0" w:line="216"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Данный отказ подписывается руководителем уполномоченного органа (или уполномоченным им лицом), подлежит регистрации в установленном порядке в течение двух рабочих дней и выдаче заявителю (представителю).</w:t>
      </w:r>
    </w:p>
    <w:p w14:paraId="083A711D" w14:textId="77777777" w:rsidR="00914E52" w:rsidRPr="00914E52" w:rsidRDefault="00914E52" w:rsidP="00914E52">
      <w:pPr>
        <w:autoSpaceDE w:val="0"/>
        <w:autoSpaceDN w:val="0"/>
        <w:adjustRightInd w:val="0"/>
        <w:spacing w:after="0" w:line="216"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В случае отсутствия оснований для отказа в предоставлении муниципальной услуги для варианта предоставления муниципальной услуги «</w:t>
      </w:r>
      <w:r w:rsidRPr="00914E52">
        <w:rPr>
          <w:rFonts w:ascii="Times New Roman" w:eastAsia="Times New Roman" w:hAnsi="Times New Roman" w:cs="Times New Roman"/>
          <w:bCs/>
          <w:color w:val="000000"/>
          <w:sz w:val="28"/>
          <w:szCs w:val="28"/>
        </w:rPr>
        <w:t xml:space="preserve">Выдача дубликата документа, выданного по результату ранее предоставленной муниципальной услуги» </w:t>
      </w:r>
      <w:r w:rsidRPr="00914E52">
        <w:rPr>
          <w:rFonts w:ascii="Times New Roman" w:eastAsia="Times New Roman" w:hAnsi="Times New Roman" w:cs="Times New Roman"/>
          <w:color w:val="000000"/>
          <w:sz w:val="28"/>
          <w:szCs w:val="28"/>
        </w:rPr>
        <w:t>работник уполномоченного органа подготавливает дубликат документа, выданного по результату ранее предоставленной муниципальной услуги, в строгом соответствии с экземпляром такого документа, находящимся в архиве уполномоченного органа.</w:t>
      </w:r>
    </w:p>
    <w:p w14:paraId="45120A1A" w14:textId="77777777" w:rsidR="00914E52" w:rsidRPr="00914E52" w:rsidRDefault="00914E52" w:rsidP="00914E52">
      <w:pPr>
        <w:autoSpaceDE w:val="0"/>
        <w:autoSpaceDN w:val="0"/>
        <w:adjustRightInd w:val="0"/>
        <w:spacing w:after="0" w:line="216"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В случае отсутствия лица, подписавшего документ, выданный по результату ранее предоставленной муниципальной услуги, дубликат подписывается лицом, наделенным соответствующими полномочиями.</w:t>
      </w:r>
    </w:p>
    <w:p w14:paraId="601A537F" w14:textId="77777777" w:rsidR="00914E52" w:rsidRPr="00914E52" w:rsidRDefault="00914E52" w:rsidP="00914E52">
      <w:pPr>
        <w:autoSpaceDE w:val="0"/>
        <w:autoSpaceDN w:val="0"/>
        <w:adjustRightInd w:val="0"/>
        <w:spacing w:after="0" w:line="216"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На лицевой стороне дубликата документа, выданного по результату ранее предоставленной муниципальной услуги, ставится надпись «Дубликат».</w:t>
      </w:r>
    </w:p>
    <w:p w14:paraId="6D0216FC"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914E52">
        <w:rPr>
          <w:rFonts w:ascii="Times New Roman" w:eastAsia="Times New Roman" w:hAnsi="Times New Roman" w:cs="Times New Roman"/>
          <w:color w:val="000000"/>
          <w:sz w:val="28"/>
          <w:szCs w:val="28"/>
        </w:rPr>
        <w:t>73. Описание административной процедуры выдачи дубликата документа, выданного по результату ранее предоставленной муниципальной услуги.</w:t>
      </w:r>
    </w:p>
    <w:p w14:paraId="0438B850"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b/>
          <w:bCs/>
          <w:color w:val="000000"/>
          <w:sz w:val="28"/>
          <w:szCs w:val="28"/>
        </w:rPr>
      </w:pPr>
      <w:r w:rsidRPr="00914E52">
        <w:rPr>
          <w:rFonts w:ascii="Times New Roman" w:eastAsia="Times New Roman" w:hAnsi="Times New Roman" w:cs="Times New Roman"/>
          <w:color w:val="000000"/>
          <w:sz w:val="28"/>
          <w:szCs w:val="28"/>
        </w:rPr>
        <w:t xml:space="preserve">По результатам подготовки дубликата </w:t>
      </w:r>
      <w:r w:rsidRPr="00914E52">
        <w:rPr>
          <w:rFonts w:ascii="Times New Roman" w:eastAsia="Times New Roman" w:hAnsi="Times New Roman" w:cs="Times New Roman"/>
          <w:bCs/>
          <w:color w:val="000000"/>
          <w:sz w:val="28"/>
          <w:szCs w:val="28"/>
        </w:rPr>
        <w:t>документа, выданного по результату ранее предоставленной муниципальной услуги</w:t>
      </w:r>
      <w:r w:rsidRPr="00914E52">
        <w:rPr>
          <w:rFonts w:ascii="Times New Roman" w:eastAsia="Times New Roman" w:hAnsi="Times New Roman" w:cs="Times New Roman"/>
          <w:color w:val="000000"/>
          <w:sz w:val="28"/>
          <w:szCs w:val="28"/>
        </w:rPr>
        <w:t>, заявителю выдается соответствующий дубликат</w:t>
      </w:r>
      <w:bookmarkEnd w:id="14"/>
      <w:r w:rsidRPr="00914E52">
        <w:rPr>
          <w:rFonts w:ascii="Times New Roman" w:eastAsia="Times New Roman" w:hAnsi="Times New Roman" w:cs="Times New Roman"/>
          <w:color w:val="000000"/>
          <w:sz w:val="28"/>
          <w:szCs w:val="28"/>
        </w:rPr>
        <w:t>.</w:t>
      </w:r>
    </w:p>
    <w:p w14:paraId="0F0384CC" w14:textId="77777777" w:rsidR="00914E52" w:rsidRPr="00914E52" w:rsidRDefault="00914E52" w:rsidP="00914E52">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p>
    <w:p w14:paraId="150A2E46"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4.1. Порядок осуществления текущего контроля </w:t>
      </w:r>
    </w:p>
    <w:p w14:paraId="429DF4B1"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за соблюдением и исполнением ответственными </w:t>
      </w:r>
    </w:p>
    <w:p w14:paraId="40C10C28"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должностными лицами, муниципальными </w:t>
      </w:r>
    </w:p>
    <w:p w14:paraId="48FC3CE9"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служащими положений Регламента и иных </w:t>
      </w:r>
    </w:p>
    <w:p w14:paraId="0FB9A372"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нормативных правовых актов, устанавливающих </w:t>
      </w:r>
    </w:p>
    <w:p w14:paraId="5FBFF5FF"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требования к предоставлению муниципальной </w:t>
      </w:r>
    </w:p>
    <w:p w14:paraId="624D3092"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услуги, а также принятием ими решений</w:t>
      </w:r>
    </w:p>
    <w:p w14:paraId="464D3152" w14:textId="77777777" w:rsidR="00914E52" w:rsidRPr="00914E52" w:rsidRDefault="00914E52" w:rsidP="00914E52">
      <w:pPr>
        <w:widowControl w:val="0"/>
        <w:spacing w:after="0" w:line="240" w:lineRule="auto"/>
        <w:jc w:val="center"/>
        <w:outlineLvl w:val="2"/>
        <w:rPr>
          <w:rFonts w:ascii="Times New Roman" w:eastAsia="Times New Roman" w:hAnsi="Times New Roman" w:cs="Times New Roman"/>
          <w:color w:val="000000"/>
          <w:sz w:val="28"/>
          <w:szCs w:val="20"/>
        </w:rPr>
      </w:pPr>
    </w:p>
    <w:p w14:paraId="1A6A004A"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74. Должностные лица, муниципальные служащие, специалисты, участвующие в предоставлении муниципальной услуги, руководствуются положениями настоящего Регламента.</w:t>
      </w:r>
    </w:p>
    <w:p w14:paraId="6F99E721"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В должностных инструкциях лиц, участвующих в предоставлении муниципальной услуги, осуществляющих функции по предоставлению </w:t>
      </w:r>
      <w:r w:rsidRPr="00914E52">
        <w:rPr>
          <w:rFonts w:ascii="Times New Roman" w:eastAsia="Times New Roman" w:hAnsi="Times New Roman" w:cs="Times New Roman"/>
          <w:color w:val="000000"/>
          <w:sz w:val="28"/>
          <w:szCs w:val="20"/>
        </w:rPr>
        <w:lastRenderedPageBreak/>
        <w:t>муниципальной услуги, устанавливаются должностные обязанности, ответственность, требования к знаниям и квалификации.</w:t>
      </w:r>
    </w:p>
    <w:p w14:paraId="7E44CB6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rPr>
      </w:pPr>
      <w:r w:rsidRPr="00914E52">
        <w:rPr>
          <w:rFonts w:ascii="Times New Roman" w:eastAsia="Times New Roman" w:hAnsi="Times New Roman" w:cs="Times New Roman"/>
          <w:color w:val="000000"/>
          <w:sz w:val="28"/>
        </w:rPr>
        <w:t>Лица, указанные в настоящем пункте Регламента, участвующие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муниципальных служащих, специалистов.</w:t>
      </w:r>
    </w:p>
    <w:p w14:paraId="303D3146"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75. Текущий контроль и координация последовательности действий, определенных административными процедурами, по предоставлению муниципальной услуги лицами, указанными в пункте 74 настоящего раздела Регламента, осуществляется постоянно непосредственно руководителем уполномоченного органа путем проведения проверок.</w:t>
      </w:r>
    </w:p>
    <w:p w14:paraId="36981D14"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76.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муниципальных служащих, ответственных за предоставление муниципальной услуги.</w:t>
      </w:r>
    </w:p>
    <w:p w14:paraId="04A0492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1423428D"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27BCC57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0FF0EA9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28651DD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b/>
          <w:color w:val="000000"/>
          <w:sz w:val="28"/>
          <w:szCs w:val="20"/>
        </w:rPr>
      </w:pPr>
    </w:p>
    <w:p w14:paraId="4A379428"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4.2. Порядок и периодичность осуществления плановых </w:t>
      </w:r>
    </w:p>
    <w:p w14:paraId="513B9973"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и внеплановых проверок полноты и качества предоставления муниципальной услуги, в том числе порядок и формы </w:t>
      </w:r>
    </w:p>
    <w:p w14:paraId="767A9F39"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контроля за полнотой и качеством предоставления </w:t>
      </w:r>
    </w:p>
    <w:p w14:paraId="593B54BA"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муниципальной услуги</w:t>
      </w:r>
    </w:p>
    <w:p w14:paraId="542E49B2" w14:textId="77777777" w:rsidR="00914E52" w:rsidRPr="00914E52" w:rsidRDefault="00914E52" w:rsidP="00914E52">
      <w:pPr>
        <w:widowControl w:val="0"/>
        <w:spacing w:after="0" w:line="240" w:lineRule="auto"/>
        <w:ind w:firstLine="709"/>
        <w:rPr>
          <w:rFonts w:ascii="Times New Roman" w:eastAsia="Times New Roman" w:hAnsi="Times New Roman" w:cs="Times New Roman"/>
          <w:color w:val="000000"/>
          <w:sz w:val="28"/>
          <w:szCs w:val="20"/>
        </w:rPr>
      </w:pPr>
    </w:p>
    <w:p w14:paraId="0ECE219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77. Контроль за полнотой и качеством предоставления муниципальной услуги включает в себя проведение плановых и внеплановых проверок.</w:t>
      </w:r>
    </w:p>
    <w:p w14:paraId="14EC1F63"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pacing w:val="-8"/>
          <w:sz w:val="28"/>
          <w:szCs w:val="20"/>
        </w:rPr>
      </w:pPr>
      <w:r w:rsidRPr="00914E52">
        <w:rPr>
          <w:rFonts w:ascii="Times New Roman" w:eastAsia="Times New Roman" w:hAnsi="Times New Roman" w:cs="Times New Roman"/>
          <w:color w:val="000000"/>
          <w:spacing w:val="-8"/>
          <w:sz w:val="28"/>
          <w:szCs w:val="20"/>
        </w:rPr>
        <w:t>Плановые и внеплановые проверки могут проводиться главой муниципального образования Крымский район, заместителем главы муниципального образования Крымский район, координирующим работу уполномоченного органа.</w:t>
      </w:r>
    </w:p>
    <w:p w14:paraId="417CD7E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14:paraId="6D73A8EF"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Регламента.</w:t>
      </w:r>
    </w:p>
    <w:p w14:paraId="0924C7DF"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В ходе плановых и внеплановых проверок:</w:t>
      </w:r>
    </w:p>
    <w:p w14:paraId="631470FA"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14:paraId="223F2527"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проверяется соблюдение сроков и последовательности исполнения административных процедур;</w:t>
      </w:r>
    </w:p>
    <w:p w14:paraId="6B810615"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выявляются нарушения прав заявителей, недостатки, допущенные в ходе предоставления муниципальной услуги.</w:t>
      </w:r>
    </w:p>
    <w:p w14:paraId="4FD34751" w14:textId="77777777" w:rsidR="00914E52" w:rsidRPr="00914E52" w:rsidRDefault="00914E52" w:rsidP="00914E52">
      <w:pPr>
        <w:widowControl w:val="0"/>
        <w:spacing w:after="0" w:line="240" w:lineRule="auto"/>
        <w:ind w:firstLine="709"/>
        <w:rPr>
          <w:rFonts w:ascii="Times New Roman" w:eastAsia="Times New Roman" w:hAnsi="Times New Roman" w:cs="Times New Roman"/>
          <w:color w:val="000000"/>
          <w:sz w:val="28"/>
          <w:szCs w:val="20"/>
        </w:rPr>
      </w:pPr>
    </w:p>
    <w:p w14:paraId="7763D9A5"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4.3.</w:t>
      </w:r>
      <w:r w:rsidRPr="00914E52">
        <w:rPr>
          <w:rFonts w:ascii="Times New Roman" w:eastAsia="Times New Roman" w:hAnsi="Times New Roman" w:cs="Times New Roman"/>
          <w:color w:val="000000"/>
          <w:sz w:val="28"/>
          <w:szCs w:val="20"/>
        </w:rPr>
        <w:t> </w:t>
      </w:r>
      <w:r w:rsidRPr="00914E52">
        <w:rPr>
          <w:rFonts w:ascii="Times New Roman" w:eastAsia="Times New Roman" w:hAnsi="Times New Roman" w:cs="Times New Roman"/>
          <w:b/>
          <w:color w:val="000000"/>
          <w:sz w:val="28"/>
          <w:szCs w:val="20"/>
        </w:rPr>
        <w:t xml:space="preserve">Ответственность должностных, муниципальных </w:t>
      </w:r>
    </w:p>
    <w:p w14:paraId="4CA18C5F"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служащих, специалистов, участвующих в предоставлении </w:t>
      </w:r>
    </w:p>
    <w:p w14:paraId="6C92F50C"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муниципальной услуги, за решения и действия (бездействие), принимаемые (осуществляемые) ими в ходе предоставления муниципальной услуги</w:t>
      </w:r>
    </w:p>
    <w:p w14:paraId="5CCFB3B6" w14:textId="77777777" w:rsidR="00914E52" w:rsidRPr="00914E52" w:rsidRDefault="00914E52" w:rsidP="00914E52">
      <w:pPr>
        <w:widowControl w:val="0"/>
        <w:spacing w:after="0" w:line="240" w:lineRule="auto"/>
        <w:ind w:firstLine="709"/>
        <w:rPr>
          <w:rFonts w:ascii="Times New Roman" w:eastAsia="Times New Roman" w:hAnsi="Times New Roman" w:cs="Times New Roman"/>
          <w:b/>
          <w:color w:val="000000"/>
          <w:sz w:val="28"/>
          <w:szCs w:val="20"/>
        </w:rPr>
      </w:pPr>
    </w:p>
    <w:p w14:paraId="272E2BC1"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78.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31514E66"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79. Должностные лица, муниципальные служащие, специалисты, участвующие в предоставлении муниципальной услуги, несут персональную ответственность за принятие решения и действия (бездействие), принимаемые (осуществляемые) при предоставлении муниципальной услуги.</w:t>
      </w:r>
    </w:p>
    <w:p w14:paraId="17397D3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80. 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1386735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p>
    <w:p w14:paraId="28048756"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4.4. Положения, характеризующие требования </w:t>
      </w:r>
    </w:p>
    <w:p w14:paraId="50C8ABD5"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к порядку и формам контроля за предоставлением </w:t>
      </w:r>
    </w:p>
    <w:p w14:paraId="3D74F00F"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муниципальной услуги, в том числе со стороны граждан, </w:t>
      </w:r>
    </w:p>
    <w:p w14:paraId="4A2A3595" w14:textId="77777777" w:rsidR="00914E52" w:rsidRPr="00914E52" w:rsidRDefault="00914E52" w:rsidP="00914E52">
      <w:pPr>
        <w:widowControl w:val="0"/>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их объединений и организаций</w:t>
      </w:r>
    </w:p>
    <w:p w14:paraId="50566F91" w14:textId="77777777" w:rsidR="00914E52" w:rsidRPr="00914E52" w:rsidRDefault="00914E52" w:rsidP="00914E52">
      <w:pPr>
        <w:widowControl w:val="0"/>
        <w:spacing w:after="0" w:line="240" w:lineRule="auto"/>
        <w:ind w:firstLine="709"/>
        <w:rPr>
          <w:rFonts w:ascii="Times New Roman" w:eastAsia="Times New Roman" w:hAnsi="Times New Roman" w:cs="Times New Roman"/>
          <w:color w:val="000000"/>
          <w:sz w:val="28"/>
          <w:szCs w:val="20"/>
        </w:rPr>
      </w:pPr>
    </w:p>
    <w:p w14:paraId="1F02F0BC"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81.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муниципальных правовых актов муниципального образования Крымский район, а также положений настоящего Регламента.</w:t>
      </w:r>
    </w:p>
    <w:p w14:paraId="4EDA14B8"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Проверка также может проводиться по конкретному обращению гражданина или юридического лица.</w:t>
      </w:r>
    </w:p>
    <w:p w14:paraId="1F59A811"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4D916A1E" w14:textId="77777777" w:rsidR="00914E52" w:rsidRPr="00914E52" w:rsidRDefault="00914E52" w:rsidP="00914E52">
      <w:pPr>
        <w:widowControl w:val="0"/>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Граждане и юридические лица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5EA0E7D9" w14:textId="77777777" w:rsidR="00914E52" w:rsidRPr="00914E52" w:rsidRDefault="00914E52" w:rsidP="00914E52">
      <w:pPr>
        <w:spacing w:after="0" w:line="240" w:lineRule="auto"/>
        <w:ind w:firstLine="709"/>
        <w:jc w:val="center"/>
        <w:rPr>
          <w:rFonts w:ascii="Times New Roman" w:eastAsia="Times New Roman" w:hAnsi="Times New Roman" w:cs="Times New Roman"/>
          <w:b/>
          <w:color w:val="000000"/>
          <w:sz w:val="28"/>
          <w:szCs w:val="20"/>
        </w:rPr>
      </w:pPr>
    </w:p>
    <w:p w14:paraId="5DEB5FB3" w14:textId="77777777" w:rsidR="00914E52" w:rsidRPr="00914E52" w:rsidRDefault="00914E52" w:rsidP="00914E52">
      <w:pPr>
        <w:spacing w:after="0" w:line="240" w:lineRule="auto"/>
        <w:ind w:firstLine="709"/>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5. Досудебный (внесудебный) порядок</w:t>
      </w:r>
    </w:p>
    <w:p w14:paraId="29C33723" w14:textId="77777777" w:rsidR="00914E52" w:rsidRPr="00914E52" w:rsidRDefault="00914E52" w:rsidP="00914E52">
      <w:pPr>
        <w:spacing w:after="0" w:line="240" w:lineRule="auto"/>
        <w:ind w:firstLine="709"/>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обжалования решений и действий (бездействия) органа,</w:t>
      </w:r>
    </w:p>
    <w:p w14:paraId="4126FCC7" w14:textId="77777777" w:rsidR="00914E52" w:rsidRPr="00914E52" w:rsidRDefault="00914E52" w:rsidP="00914E52">
      <w:pPr>
        <w:spacing w:after="0" w:line="240" w:lineRule="auto"/>
        <w:ind w:firstLine="709"/>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предоставляющего муниципальную услугу, уполномоченного</w:t>
      </w:r>
    </w:p>
    <w:p w14:paraId="0FBC2793" w14:textId="77777777" w:rsidR="00914E52" w:rsidRPr="00914E52" w:rsidRDefault="00914E52" w:rsidP="00914E52">
      <w:pPr>
        <w:spacing w:after="0" w:line="240" w:lineRule="auto"/>
        <w:ind w:firstLine="709"/>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органа, МФЦ, а также их должностных лиц, муниципальных</w:t>
      </w:r>
    </w:p>
    <w:p w14:paraId="4046FE9B" w14:textId="77777777" w:rsidR="00914E52" w:rsidRPr="00914E52" w:rsidRDefault="00914E52" w:rsidP="00914E52">
      <w:pPr>
        <w:spacing w:after="0" w:line="240" w:lineRule="auto"/>
        <w:ind w:firstLine="709"/>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служащих, работников МФЦ</w:t>
      </w:r>
    </w:p>
    <w:p w14:paraId="7EA24FBB" w14:textId="77777777" w:rsidR="00914E52" w:rsidRPr="00914E52" w:rsidRDefault="00914E52" w:rsidP="00914E52">
      <w:pPr>
        <w:spacing w:after="0" w:line="240" w:lineRule="auto"/>
        <w:ind w:firstLine="709"/>
        <w:jc w:val="center"/>
        <w:rPr>
          <w:rFonts w:ascii="Times New Roman" w:eastAsia="Times New Roman" w:hAnsi="Times New Roman" w:cs="Times New Roman"/>
          <w:b/>
          <w:color w:val="000000"/>
          <w:sz w:val="28"/>
          <w:szCs w:val="20"/>
        </w:rPr>
      </w:pPr>
    </w:p>
    <w:p w14:paraId="33D9A774"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5.1. Информация для заинтересованных лиц об их праве </w:t>
      </w:r>
    </w:p>
    <w:p w14:paraId="3FF9E3FC"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на досудебное (внесудебное) обжалование действий </w:t>
      </w:r>
    </w:p>
    <w:p w14:paraId="70AC0207"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(бездействия) и (или) решений, принятых </w:t>
      </w:r>
    </w:p>
    <w:p w14:paraId="11D6AB53"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(осуществленных) в ходе предоставления </w:t>
      </w:r>
    </w:p>
    <w:p w14:paraId="73774E77"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муниципальной услуги</w:t>
      </w:r>
    </w:p>
    <w:p w14:paraId="430A17B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753D150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82. Заинтересованное лицо имеет право на досудебное (внесудебное) обжалование решений и действий (бездействия), принятых (осуществляемых) администрацией муниципального образования Крымский район, уполномоченным органом, должностным лицом, муниципальным служащим, МФЦ, работником МФЦ в ходе предоставления муниципальной услуги (далее также – досудебное (внесудебное) обжалование).</w:t>
      </w:r>
    </w:p>
    <w:p w14:paraId="435BD0C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34656797" w14:textId="77777777" w:rsidR="00914E52" w:rsidRPr="00914E52" w:rsidRDefault="00914E52" w:rsidP="00914E52">
      <w:pPr>
        <w:spacing w:after="0" w:line="240" w:lineRule="auto"/>
        <w:jc w:val="center"/>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5.2. Предмет жалобы</w:t>
      </w:r>
    </w:p>
    <w:p w14:paraId="3143EB0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159BC62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83 Предметом досудебного (внесудебного) обжалования заявителем решений и действий (бездействия) администрации муниципального образования Крымский район, уполномоченного органа, должностного лица,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14:paraId="140DADD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Заявитель может обратиться с жалобой, в том числе в следующих случаях:</w:t>
      </w:r>
    </w:p>
    <w:p w14:paraId="6BD4067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нарушения срока регистрации запроса о предоставлении муниципальной услуги, запроса, указанного в </w:t>
      </w:r>
      <w:hyperlink r:id="rId34" w:history="1">
        <w:r w:rsidRPr="00914E52">
          <w:rPr>
            <w:rFonts w:ascii="Times New Roman" w:eastAsia="Times New Roman" w:hAnsi="Times New Roman" w:cs="Times New Roman"/>
            <w:color w:val="000000"/>
            <w:sz w:val="28"/>
            <w:szCs w:val="20"/>
          </w:rPr>
          <w:t>статье 15.1</w:t>
        </w:r>
      </w:hyperlink>
      <w:r w:rsidRPr="00914E52">
        <w:rPr>
          <w:rFonts w:ascii="Times New Roman" w:eastAsia="Times New Roman" w:hAnsi="Times New Roman" w:cs="Times New Roman"/>
          <w:color w:val="000000"/>
          <w:sz w:val="28"/>
          <w:szCs w:val="20"/>
        </w:rPr>
        <w:t xml:space="preserve"> Федерального закона от 27 июля 2010 г. № 210-ФЗ «Об организации предоставления государственных и муниципальных услуг»;</w:t>
      </w:r>
    </w:p>
    <w:p w14:paraId="40092E3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нарушения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и в порядке, определенном </w:t>
      </w:r>
      <w:hyperlink r:id="rId35" w:history="1">
        <w:r w:rsidRPr="00914E52">
          <w:rPr>
            <w:rFonts w:ascii="Times New Roman" w:eastAsia="Times New Roman" w:hAnsi="Times New Roman" w:cs="Times New Roman"/>
            <w:color w:val="000000"/>
            <w:sz w:val="28"/>
            <w:szCs w:val="20"/>
          </w:rPr>
          <w:t>частью 1.3 статьи 16</w:t>
        </w:r>
      </w:hyperlink>
      <w:r w:rsidRPr="00914E52">
        <w:rPr>
          <w:rFonts w:ascii="Times New Roman" w:eastAsia="Times New Roman" w:hAnsi="Times New Roman" w:cs="Times New Roman"/>
          <w:color w:val="000000"/>
          <w:sz w:val="28"/>
          <w:szCs w:val="20"/>
        </w:rPr>
        <w:t xml:space="preserve"> Федерального закона от </w:t>
      </w:r>
      <w:r w:rsidRPr="00914E52">
        <w:rPr>
          <w:rFonts w:ascii="Times New Roman" w:eastAsia="Times New Roman" w:hAnsi="Times New Roman" w:cs="Times New Roman"/>
          <w:color w:val="000000"/>
          <w:sz w:val="28"/>
          <w:szCs w:val="20"/>
        </w:rPr>
        <w:lastRenderedPageBreak/>
        <w:t>27 июля 2010 г. № 210-ФЗ «Об организации предоставления государственных и муниципальных услуг»;</w:t>
      </w:r>
    </w:p>
    <w:p w14:paraId="3B3EE14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требования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7656215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отказа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14:paraId="6149BC5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и в порядке, определенном </w:t>
      </w:r>
      <w:hyperlink r:id="rId36" w:history="1">
        <w:r w:rsidRPr="00914E52">
          <w:rPr>
            <w:rFonts w:ascii="Times New Roman" w:eastAsia="Times New Roman" w:hAnsi="Times New Roman" w:cs="Times New Roman"/>
            <w:color w:val="000000"/>
            <w:sz w:val="28"/>
            <w:szCs w:val="20"/>
          </w:rPr>
          <w:t>частью 1.3 статьи 16</w:t>
        </w:r>
      </w:hyperlink>
      <w:r w:rsidRPr="00914E52">
        <w:rPr>
          <w:rFonts w:ascii="Times New Roman" w:eastAsia="Times New Roman" w:hAnsi="Times New Roman" w:cs="Times New Roman"/>
          <w:color w:val="000000"/>
          <w:sz w:val="28"/>
          <w:szCs w:val="20"/>
        </w:rPr>
        <w:t xml:space="preserve"> Федерального закона от 27 июля 2010 г.                          № 210-ФЗ «Об организации предоставления государственных и муниципальных услуг»;</w:t>
      </w:r>
    </w:p>
    <w:p w14:paraId="64CAC57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520770F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отказа администрации муниципального образования Крымский район, уполномоченного органа, должностного лица,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и в порядке, определенном </w:t>
      </w:r>
      <w:hyperlink r:id="rId37" w:history="1">
        <w:r w:rsidRPr="00914E52">
          <w:rPr>
            <w:rFonts w:ascii="Times New Roman" w:eastAsia="Times New Roman" w:hAnsi="Times New Roman" w:cs="Times New Roman"/>
            <w:color w:val="000000"/>
            <w:sz w:val="28"/>
            <w:szCs w:val="20"/>
          </w:rPr>
          <w:t>частью 1.3 статьи 16</w:t>
        </w:r>
      </w:hyperlink>
      <w:r w:rsidRPr="00914E52">
        <w:rPr>
          <w:rFonts w:ascii="Times New Roman" w:eastAsia="Times New Roman" w:hAnsi="Times New Roman" w:cs="Times New Roman"/>
          <w:color w:val="000000"/>
          <w:sz w:val="28"/>
          <w:szCs w:val="20"/>
        </w:rPr>
        <w:t xml:space="preserve"> Федерального закона от 27 июля 2010 г. № 210-ФЗ «Об организации предоставления государственных и муниципальных услуг»;</w:t>
      </w:r>
    </w:p>
    <w:p w14:paraId="028515F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нарушения срока или порядка выдачи документов по результатам предоставления муниципальной услуги;</w:t>
      </w:r>
    </w:p>
    <w:p w14:paraId="46A93A1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Pr="00914E52">
        <w:rPr>
          <w:rFonts w:ascii="Times New Roman" w:eastAsia="Times New Roman" w:hAnsi="Times New Roman" w:cs="Times New Roman"/>
          <w:color w:val="000000"/>
          <w:sz w:val="28"/>
          <w:szCs w:val="20"/>
        </w:rPr>
        <w:lastRenderedPageBreak/>
        <w:t xml:space="preserve">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и в порядке, определенном </w:t>
      </w:r>
      <w:hyperlink r:id="rId38" w:history="1">
        <w:r w:rsidRPr="00914E52">
          <w:rPr>
            <w:rFonts w:ascii="Times New Roman" w:eastAsia="Times New Roman" w:hAnsi="Times New Roman" w:cs="Times New Roman"/>
            <w:color w:val="000000"/>
            <w:sz w:val="28"/>
            <w:szCs w:val="20"/>
          </w:rPr>
          <w:t>частью 1.3 статьи 16</w:t>
        </w:r>
      </w:hyperlink>
      <w:r w:rsidRPr="00914E52">
        <w:rPr>
          <w:rFonts w:ascii="Times New Roman" w:eastAsia="Times New Roman" w:hAnsi="Times New Roman" w:cs="Times New Roman"/>
          <w:color w:val="000000"/>
          <w:sz w:val="28"/>
          <w:szCs w:val="20"/>
        </w:rPr>
        <w:t xml:space="preserve"> Федерального закона от 27 июля 2010 г. № 210-ФЗ «Об организации предоставления государственных и муниципальных услуг»;</w:t>
      </w:r>
    </w:p>
    <w:p w14:paraId="6527550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Федеральным законом от 27 июля 2010 г.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и в порядке, определенном </w:t>
      </w:r>
      <w:hyperlink r:id="rId39" w:history="1">
        <w:r w:rsidRPr="00914E52">
          <w:rPr>
            <w:rFonts w:ascii="Times New Roman" w:eastAsia="Times New Roman" w:hAnsi="Times New Roman" w:cs="Times New Roman"/>
            <w:color w:val="000000"/>
            <w:sz w:val="28"/>
            <w:szCs w:val="20"/>
          </w:rPr>
          <w:t>частью 1.3 статьи 16</w:t>
        </w:r>
      </w:hyperlink>
      <w:r w:rsidRPr="00914E52">
        <w:rPr>
          <w:rFonts w:ascii="Times New Roman" w:eastAsia="Times New Roman" w:hAnsi="Times New Roman" w:cs="Times New Roman"/>
          <w:color w:val="000000"/>
          <w:sz w:val="28"/>
          <w:szCs w:val="20"/>
        </w:rPr>
        <w:t xml:space="preserve"> Федерального закона от 27 июля 2010 г. № 210-ФЗ «Об организации предоставления государственных и муниципальных услуг».</w:t>
      </w:r>
    </w:p>
    <w:p w14:paraId="30F522D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4746684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731B1AE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71E4B33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6DBD0D6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08B7944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05BFAD94"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5.3. Органы, организации и должностные лица, уполномоченные </w:t>
      </w:r>
    </w:p>
    <w:p w14:paraId="2572B513"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на рассмотрение жалобы, которым может быть направлена </w:t>
      </w:r>
    </w:p>
    <w:p w14:paraId="3C99571F"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жалоба заявителя в досудебном (внесудебном) порядке</w:t>
      </w:r>
    </w:p>
    <w:p w14:paraId="61B00319" w14:textId="77777777" w:rsidR="00914E52" w:rsidRPr="00914E52" w:rsidRDefault="00914E52" w:rsidP="00914E52">
      <w:pPr>
        <w:spacing w:after="0" w:line="240" w:lineRule="auto"/>
        <w:ind w:firstLine="709"/>
        <w:jc w:val="center"/>
        <w:rPr>
          <w:rFonts w:ascii="Times New Roman" w:eastAsia="Times New Roman" w:hAnsi="Times New Roman" w:cs="Times New Roman"/>
          <w:b/>
          <w:color w:val="000000"/>
          <w:sz w:val="28"/>
          <w:szCs w:val="20"/>
        </w:rPr>
      </w:pPr>
    </w:p>
    <w:p w14:paraId="3873B0D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84. Жалобы на решения, принятые администрацией муниципального образования Крымский район, заместителем главы муниципального образования Крымский район, координирующим работу уполномоченного органа, подаются главе муниципального образования Крымский район.</w:t>
      </w:r>
    </w:p>
    <w:p w14:paraId="495340DB"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Жалобы на действия (бездействие) уполномоченного органа подаются главе муниципального образования Крымский район или заместителю главы муниципального образования Крымский район, координирующему работу уполномоченного органа.</w:t>
      </w:r>
    </w:p>
    <w:p w14:paraId="19EBDFD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Жалобы на действия (бездействие) должностных лиц, муниципальных служащих подаются главе муниципального образования Крымский район, заместителю главы муниципального образования Крымский район, координирующему работу уполномоченного органа, руководителю уполномоченного органа.</w:t>
      </w:r>
    </w:p>
    <w:p w14:paraId="08F7CDA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85.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14:paraId="2598FAC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86. Особенности подачи и рассмотрения жалоб на решения и действия (бездействие) администрации муниципального образования Крымский район, уполномоченного органа, должностных лиц, муниципальных служащих установлены </w:t>
      </w:r>
      <w:hyperlink r:id="rId40" w:history="1">
        <w:r w:rsidRPr="00914E52">
          <w:rPr>
            <w:rFonts w:ascii="Times New Roman" w:eastAsia="Times New Roman" w:hAnsi="Times New Roman" w:cs="Times New Roman"/>
            <w:color w:val="000000"/>
            <w:sz w:val="28"/>
            <w:szCs w:val="20"/>
          </w:rPr>
          <w:t>постановлением</w:t>
        </w:r>
      </w:hyperlink>
      <w:r w:rsidRPr="00914E52">
        <w:rPr>
          <w:rFonts w:ascii="Times New Roman" w:eastAsia="Times New Roman" w:hAnsi="Times New Roman" w:cs="Times New Roman"/>
          <w:color w:val="000000"/>
          <w:sz w:val="28"/>
          <w:szCs w:val="20"/>
        </w:rPr>
        <w:t xml:space="preserve"> администрации муниципального образования Крымский район от 7 августа 2012 г. № 6567 «Об утверждении Порядка досудебного (внесудебного) обжалования решений, действий (бездействия) администрации муниципального образования Крымский район, органов администрации муниципального образования Крымский район, их должностных лиц, муниципальных служащих».</w:t>
      </w:r>
    </w:p>
    <w:p w14:paraId="78DA455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87. Особенности подачи и рассмотрения жалоб на решения и действия (бездействие) МФЦ, работников МФЦ устанавливаются </w:t>
      </w:r>
      <w:hyperlink r:id="rId41" w:history="1">
        <w:r w:rsidRPr="00914E52">
          <w:rPr>
            <w:rFonts w:ascii="Times New Roman" w:eastAsia="Times New Roman" w:hAnsi="Times New Roman" w:cs="Times New Roman"/>
            <w:color w:val="000000"/>
            <w:sz w:val="28"/>
            <w:szCs w:val="20"/>
          </w:rPr>
          <w:t>Порядком</w:t>
        </w:r>
      </w:hyperlink>
      <w:r w:rsidRPr="00914E52">
        <w:rPr>
          <w:rFonts w:ascii="Times New Roman" w:eastAsia="Times New Roman" w:hAnsi="Times New Roman" w:cs="Times New Roman"/>
          <w:color w:val="000000"/>
          <w:sz w:val="28"/>
          <w:szCs w:val="20"/>
        </w:rPr>
        <w:t xml:space="preserve">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утвержденным постановлением главы администрации (губернатора) Краснодарского края от 11 февраля 2013 г.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(далее также – Порядок).</w:t>
      </w:r>
    </w:p>
    <w:p w14:paraId="68A3F82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75738AEA"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5.4. Порядок подачи и рассмотрения жалобы</w:t>
      </w:r>
    </w:p>
    <w:p w14:paraId="6CA52D4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17C75A8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88.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уполномоченный орган или уполномоченному лицу по рассмотрению жалобы.</w:t>
      </w:r>
    </w:p>
    <w:p w14:paraId="55E7F2F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89. </w:t>
      </w:r>
      <w:r w:rsidRPr="00914E52">
        <w:rPr>
          <w:rFonts w:ascii="Times New Roman" w:eastAsia="Times New Roman" w:hAnsi="Times New Roman" w:cs="Times New Roman"/>
          <w:color w:val="000000"/>
          <w:spacing w:val="-8"/>
          <w:sz w:val="28"/>
          <w:szCs w:val="20"/>
        </w:rPr>
        <w:t>Жалоба на решения и действия (бездействие) администрации муниципального образования Крымский район, уполномоченного органа, должностного лица, муниципального служащего, может быть направлена по почте, через МФЦ, с использованием информационно-телекоммуникационной сети Интернет, официального сайта администрации муниципального образования Крымский район, Портала, а также может быть принята при личном приеме заявителя.</w:t>
      </w:r>
    </w:p>
    <w:p w14:paraId="3E618B8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90. Заявителю обеспечивается возможность направления жалобы на решения и действия (бездействие) администрации муниципального образования Крымский район, уполномоченного органа, должностного лица, муниципального служащего в соответствии со </w:t>
      </w:r>
      <w:hyperlink r:id="rId42" w:history="1">
        <w:r w:rsidRPr="00914E52">
          <w:rPr>
            <w:rFonts w:ascii="Times New Roman" w:eastAsia="Times New Roman" w:hAnsi="Times New Roman" w:cs="Times New Roman"/>
            <w:color w:val="000000"/>
            <w:sz w:val="28"/>
            <w:szCs w:val="20"/>
          </w:rPr>
          <w:t>статьей 11.2</w:t>
        </w:r>
      </w:hyperlink>
      <w:r w:rsidRPr="00914E52">
        <w:rPr>
          <w:rFonts w:ascii="Times New Roman" w:eastAsia="Times New Roman" w:hAnsi="Times New Roman" w:cs="Times New Roman"/>
          <w:color w:val="000000"/>
          <w:sz w:val="28"/>
          <w:szCs w:val="20"/>
        </w:rPr>
        <w:t xml:space="preserve"> Федерального </w:t>
      </w:r>
      <w:r w:rsidRPr="00914E52">
        <w:rPr>
          <w:rFonts w:ascii="Times New Roman" w:eastAsia="Times New Roman" w:hAnsi="Times New Roman" w:cs="Times New Roman"/>
          <w:color w:val="000000"/>
          <w:sz w:val="28"/>
          <w:szCs w:val="20"/>
        </w:rPr>
        <w:lastRenderedPageBreak/>
        <w:t xml:space="preserve">закона от 27 июля 2010 г.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w:t>
      </w:r>
      <w:r w:rsidRPr="00914E52">
        <w:rPr>
          <w:rFonts w:ascii="Times New Roman" w:eastAsia="Times New Roman" w:hAnsi="Times New Roman" w:cs="Times New Roman"/>
          <w:color w:val="000000"/>
          <w:spacing w:val="-2"/>
          <w:sz w:val="28"/>
          <w:szCs w:val="20"/>
        </w:rPr>
        <w:t>Интернет (далее также –</w:t>
      </w:r>
      <w:r w:rsidRPr="00914E52">
        <w:rPr>
          <w:rFonts w:ascii="Times New Roman" w:eastAsia="Times New Roman" w:hAnsi="Times New Roman" w:cs="Times New Roman"/>
          <w:color w:val="000000"/>
          <w:sz w:val="28"/>
          <w:szCs w:val="20"/>
        </w:rPr>
        <w:t xml:space="preserve"> система досудебного обжалования).</w:t>
      </w:r>
    </w:p>
    <w:p w14:paraId="3F31CB8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91.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Портала, а также может быть принята при личном приеме заявителя.</w:t>
      </w:r>
    </w:p>
    <w:p w14:paraId="7459B09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92. В случае подачи заявителем жалобы через МФЦ, МФЦ обеспечивает передачу жалобы в администрацию муниципального образования Крымский район, уполномоченный орган в порядке и сроки, которые установлены соглашением о взаимодействии между МФЦ и администрацией муниципального образования Крымский район, но не позднее следующего рабочего дня со дня поступления жалобы.</w:t>
      </w:r>
    </w:p>
    <w:p w14:paraId="2FD873B0"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93. Жалоба должна содержать:</w:t>
      </w:r>
    </w:p>
    <w:p w14:paraId="1DDAF0E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 наименование органа, предоставляющего муниципальную услугу (администрация муниципального образования Крымский район), уполномоченного органа, должностного лица, муниципального служащего, МФЦ, его руководителя и (или) работника, решения и действия (бездействие) которых обжалуются;</w:t>
      </w:r>
    </w:p>
    <w:p w14:paraId="73583F6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за исключением случая, когда жалоба направлена посредством Портала;</w:t>
      </w:r>
    </w:p>
    <w:p w14:paraId="1B84634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3) сведения об обжалуемых решениях и действиях (бездействии) администрации муниципального образования Крымский район, уполномоченного органа, должностного лица, муниципального служащего, МФЦ, работника МФЦ;</w:t>
      </w:r>
    </w:p>
    <w:p w14:paraId="40E24C9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4) доводы, на основании которых заявитель не согласен с решением и действием (бездействием) администрации муниципального образования Крымский район, уполномоченного органа, должностного лица,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44A087CE" w14:textId="77777777" w:rsidR="00914E52" w:rsidRPr="00914E52" w:rsidRDefault="00914E52" w:rsidP="00914E52">
      <w:pPr>
        <w:spacing w:after="0" w:line="240" w:lineRule="auto"/>
        <w:ind w:firstLine="709"/>
        <w:jc w:val="both"/>
        <w:outlineLvl w:val="1"/>
        <w:rPr>
          <w:rFonts w:ascii="Times New Roman" w:eastAsia="Times New Roman" w:hAnsi="Times New Roman" w:cs="Times New Roman"/>
          <w:b/>
          <w:color w:val="000000"/>
          <w:sz w:val="28"/>
          <w:szCs w:val="20"/>
        </w:rPr>
      </w:pPr>
    </w:p>
    <w:p w14:paraId="5D86D2F5"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5.5. Сроки рассмотрения жалобы</w:t>
      </w:r>
    </w:p>
    <w:p w14:paraId="1857FB24"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024A4A68"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94. Жалоба подлежит рассмотрению в течение 15 рабочих дней со дня ее регистрации, а в случае обжалования отказа администрации муниципального образования Крымский район,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14:paraId="77151F5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00604938"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5.6. Перечень оснований для приостановления рассмотрения </w:t>
      </w:r>
    </w:p>
    <w:p w14:paraId="08E59016"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жалобы в случае, если возможность приостановления </w:t>
      </w:r>
    </w:p>
    <w:p w14:paraId="69D54BF2"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предусмотрена законодательством </w:t>
      </w:r>
    </w:p>
    <w:p w14:paraId="36CF74B9"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Российской Федерации</w:t>
      </w:r>
    </w:p>
    <w:p w14:paraId="4FBDA46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3958593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95. Основания для приостановления рассмотрения жалобы отсутствуют.</w:t>
      </w:r>
    </w:p>
    <w:p w14:paraId="0D64228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558D2C58"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5.7. Результат рассмотрения жалобы</w:t>
      </w:r>
    </w:p>
    <w:p w14:paraId="23EB189E"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0D1C276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bookmarkStart w:id="15" w:name="Par79"/>
      <w:bookmarkEnd w:id="15"/>
      <w:r w:rsidRPr="00914E52">
        <w:rPr>
          <w:rFonts w:ascii="Times New Roman" w:eastAsia="Times New Roman" w:hAnsi="Times New Roman" w:cs="Times New Roman"/>
          <w:color w:val="000000"/>
          <w:sz w:val="28"/>
          <w:szCs w:val="20"/>
        </w:rPr>
        <w:t>96. По результатам рассмотрения жалобы принимается одно из следующих решений:</w:t>
      </w:r>
    </w:p>
    <w:p w14:paraId="0C20C1F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14:paraId="5FBDB38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2) в удовлетворении жалобы отказывается.</w:t>
      </w:r>
    </w:p>
    <w:p w14:paraId="0B9D7F5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97. Администрация муниципального образования Крымский район, уполномоченный орган, должностное лицо отказывают в удовлетворении жалобы в случае:</w:t>
      </w:r>
    </w:p>
    <w:p w14:paraId="3429F329"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наличия вступившего в законную силу решения суда, арбитражного суда по жалобе о том же предмете и по тем же основаниям;</w:t>
      </w:r>
    </w:p>
    <w:p w14:paraId="4862303B"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подачи жалобы лицом, полномочия которого не подтверждены в порядке, установленном законодательством Российской Федерации;</w:t>
      </w:r>
    </w:p>
    <w:p w14:paraId="79E1141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наличия решения по жалобе, принятого ранее в соответствии с установленными требованиями в отношении того же заявителя и по тому же предмету жалобы.</w:t>
      </w:r>
    </w:p>
    <w:p w14:paraId="4ACC62DD"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98. МФЦ отказывает в удовлетворении жалобы в соответствии с основаниями, предусмотренными Порядком.</w:t>
      </w:r>
    </w:p>
    <w:p w14:paraId="1DF98E3B"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99. Администрация муниципального образования Крымский район, уполномоченный орган, должностное лицо оставляет жалобу без ответа в следующих случаях:</w:t>
      </w:r>
    </w:p>
    <w:p w14:paraId="09D22E0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наличия в жалобе нецензурных либо оскорбительных выражений, угроз жизни, здоровью и имуществу должностного лица, а также членов его семьи;</w:t>
      </w:r>
    </w:p>
    <w:p w14:paraId="5F3C65A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отсутствия возможности прочитать какую-либо часть текста жалобы, фамилию, имя, отчество (при наличии) и (или) почтовый адрес заявителя, указанного в жалобе.</w:t>
      </w:r>
    </w:p>
    <w:p w14:paraId="2B15CBA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100. МФЦ оставляет жалобу без ответа в соответствии с основаниями, предусмотренными Порядком.</w:t>
      </w:r>
    </w:p>
    <w:p w14:paraId="7E33BBA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101.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21B2257F" w14:textId="77777777" w:rsidR="00914E52" w:rsidRPr="00914E52" w:rsidRDefault="00914E52" w:rsidP="00914E52">
      <w:pPr>
        <w:spacing w:after="0" w:line="240" w:lineRule="auto"/>
        <w:ind w:firstLine="709"/>
        <w:jc w:val="center"/>
        <w:outlineLvl w:val="1"/>
        <w:rPr>
          <w:rFonts w:ascii="Times New Roman" w:eastAsia="Times New Roman" w:hAnsi="Times New Roman" w:cs="Times New Roman"/>
          <w:b/>
          <w:color w:val="000000"/>
          <w:sz w:val="28"/>
          <w:szCs w:val="20"/>
        </w:rPr>
      </w:pPr>
    </w:p>
    <w:p w14:paraId="4A55457D"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5.8. Порядок информирования заявителя</w:t>
      </w:r>
    </w:p>
    <w:p w14:paraId="4457A9C5"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о результатах рассмотрения жалобы</w:t>
      </w:r>
    </w:p>
    <w:p w14:paraId="7218D0D7"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3D10C5F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bookmarkStart w:id="16" w:name="Par96"/>
      <w:bookmarkEnd w:id="16"/>
      <w:r w:rsidRPr="00914E52">
        <w:rPr>
          <w:rFonts w:ascii="Times New Roman" w:eastAsia="Times New Roman" w:hAnsi="Times New Roman" w:cs="Times New Roman"/>
          <w:color w:val="000000"/>
          <w:sz w:val="28"/>
          <w:szCs w:val="20"/>
        </w:rPr>
        <w:t xml:space="preserve">102. Не позднее дня, следующего за днем принятия решения, указанного в </w:t>
      </w:r>
      <w:hyperlink w:anchor="Par79" w:history="1">
        <w:r w:rsidRPr="00914E52">
          <w:rPr>
            <w:rFonts w:ascii="Times New Roman" w:eastAsia="Times New Roman" w:hAnsi="Times New Roman" w:cs="Times New Roman"/>
            <w:color w:val="000000"/>
            <w:sz w:val="28"/>
            <w:szCs w:val="20"/>
          </w:rPr>
          <w:t xml:space="preserve">пункте </w:t>
        </w:r>
      </w:hyperlink>
      <w:r w:rsidRPr="00914E52">
        <w:rPr>
          <w:rFonts w:ascii="Times New Roman" w:eastAsia="Times New Roman" w:hAnsi="Times New Roman" w:cs="Times New Roman"/>
          <w:color w:val="000000"/>
          <w:sz w:val="28"/>
          <w:szCs w:val="20"/>
        </w:rPr>
        <w:t>96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47883461"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В случае признания жалобы, подлежащей удовлетворению, в ответе заявителю, указанном в абзаце первом настоящего пункта, дается информация о действиях, осуществляемых органом, предоставляющим муниципальную услугу, уполномоченным органом,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4F4E534A"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В случае признания жалобы, не подлежащей удовлетворению, в ответе заявителю, указанном в </w:t>
      </w:r>
      <w:hyperlink w:anchor="Par96" w:history="1">
        <w:r w:rsidRPr="00914E52">
          <w:rPr>
            <w:rFonts w:ascii="Times New Roman" w:eastAsia="Times New Roman" w:hAnsi="Times New Roman" w:cs="Times New Roman"/>
            <w:color w:val="000000"/>
            <w:sz w:val="28"/>
            <w:szCs w:val="20"/>
          </w:rPr>
          <w:t>абзаце первом</w:t>
        </w:r>
      </w:hyperlink>
      <w:r w:rsidRPr="00914E52">
        <w:rPr>
          <w:rFonts w:ascii="Times New Roman" w:eastAsia="Times New Roman" w:hAnsi="Times New Roman" w:cs="Times New Roman"/>
          <w:color w:val="000000"/>
          <w:sz w:val="28"/>
          <w:szCs w:val="20"/>
        </w:rPr>
        <w:t xml:space="preserve">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14:paraId="0ADE26DC"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103.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14:paraId="07858BC2"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294F500B"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5.9. Порядок обжалования решения по жалобе</w:t>
      </w:r>
    </w:p>
    <w:p w14:paraId="62BE832C"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41BB0C4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104. Заявители имеют право обжаловать решения и действия (бездействие), принятые (осуществляемые) администрацией муниципального образования Крымский район, уполномоченным органом, должностным лицом, 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14:paraId="3FD29260"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0C464884"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5.10. Право заявителя на получение информации </w:t>
      </w:r>
    </w:p>
    <w:p w14:paraId="7F58A90C"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и документов, необходимых для обоснования </w:t>
      </w:r>
    </w:p>
    <w:p w14:paraId="075A1AF0"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и рассмотрения жалобы</w:t>
      </w:r>
    </w:p>
    <w:p w14:paraId="26C81A1E"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659EBBD3"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lastRenderedPageBreak/>
        <w:t>105. Заявители имеют право обратиться в администрацию муниципального образования Крымский район, уполномоченный орган,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администрации муниципального образования Крымский район, официального сайта МФЦ, Портала, а также при личном приеме заявителя.</w:t>
      </w:r>
    </w:p>
    <w:p w14:paraId="15988012"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p>
    <w:p w14:paraId="1675F407"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5.11. Способы информирования заявителей</w:t>
      </w:r>
    </w:p>
    <w:p w14:paraId="461F80F1"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о порядке подачи и рассмотрения жалобы,</w:t>
      </w:r>
    </w:p>
    <w:p w14:paraId="41A27392"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в том числе с использованием Портала</w:t>
      </w:r>
    </w:p>
    <w:p w14:paraId="10386F99" w14:textId="77777777" w:rsidR="00914E52" w:rsidRPr="00914E52" w:rsidRDefault="00914E52" w:rsidP="00914E52">
      <w:pPr>
        <w:spacing w:after="0" w:line="240" w:lineRule="auto"/>
        <w:rPr>
          <w:rFonts w:ascii="Times New Roman" w:eastAsia="Times New Roman" w:hAnsi="Times New Roman" w:cs="Times New Roman"/>
          <w:color w:val="000000"/>
          <w:sz w:val="28"/>
          <w:szCs w:val="20"/>
        </w:rPr>
      </w:pPr>
    </w:p>
    <w:p w14:paraId="601E05F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106.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на официальном сайте администрации, в МФЦ, на Портале.</w:t>
      </w:r>
    </w:p>
    <w:p w14:paraId="7AD7B635"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40761B85"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5.12. Перечень нормативных правовых актов, </w:t>
      </w:r>
    </w:p>
    <w:p w14:paraId="0E0A985C"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регулирующих порядок досудебного (внесудебного) </w:t>
      </w:r>
    </w:p>
    <w:p w14:paraId="4783A922"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обжалования решений и действий (бездействия) органа, </w:t>
      </w:r>
    </w:p>
    <w:p w14:paraId="20FC6188"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предоставляющего муниципальную услугу, органа, </w:t>
      </w:r>
    </w:p>
    <w:p w14:paraId="0D3672A1"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 xml:space="preserve">участвующего в предоставлении муниципальной услуги, </w:t>
      </w:r>
    </w:p>
    <w:p w14:paraId="7CD84441" w14:textId="77777777" w:rsidR="00914E52" w:rsidRPr="00914E52" w:rsidRDefault="00914E52" w:rsidP="00914E52">
      <w:pPr>
        <w:spacing w:after="0" w:line="240" w:lineRule="auto"/>
        <w:jc w:val="center"/>
        <w:outlineLvl w:val="1"/>
        <w:rPr>
          <w:rFonts w:ascii="Times New Roman" w:eastAsia="Times New Roman" w:hAnsi="Times New Roman" w:cs="Times New Roman"/>
          <w:b/>
          <w:color w:val="000000"/>
          <w:sz w:val="28"/>
          <w:szCs w:val="20"/>
        </w:rPr>
      </w:pPr>
      <w:r w:rsidRPr="00914E52">
        <w:rPr>
          <w:rFonts w:ascii="Times New Roman" w:eastAsia="Times New Roman" w:hAnsi="Times New Roman" w:cs="Times New Roman"/>
          <w:b/>
          <w:color w:val="000000"/>
          <w:sz w:val="28"/>
          <w:szCs w:val="20"/>
        </w:rPr>
        <w:t>МФЦ, а также их должностных лиц</w:t>
      </w:r>
    </w:p>
    <w:p w14:paraId="0FBF738B"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3EC04DC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107. Нормативные правовые акты, регулирующие порядок досудебного (внесудебного) обжалования решений и действий (бездействия), принятых (осуществленных) в процессе предоставления муниципальной услуги:</w:t>
      </w:r>
    </w:p>
    <w:p w14:paraId="72747A32"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Федеральный </w:t>
      </w:r>
      <w:hyperlink r:id="rId43" w:history="1">
        <w:r w:rsidRPr="00914E52">
          <w:rPr>
            <w:rFonts w:ascii="Times New Roman" w:eastAsia="Times New Roman" w:hAnsi="Times New Roman" w:cs="Times New Roman"/>
            <w:color w:val="000000"/>
            <w:sz w:val="28"/>
            <w:szCs w:val="20"/>
          </w:rPr>
          <w:t>закон</w:t>
        </w:r>
      </w:hyperlink>
      <w:r w:rsidRPr="00914E52">
        <w:rPr>
          <w:rFonts w:ascii="Times New Roman" w:eastAsia="Times New Roman" w:hAnsi="Times New Roman" w:cs="Times New Roman"/>
          <w:color w:val="000000"/>
          <w:sz w:val="28"/>
          <w:szCs w:val="20"/>
        </w:rPr>
        <w:t xml:space="preserve"> от 27 июля 2010 г. № 210-ФЗ «Об организации предоставления государственных и муниципальных услуг»;</w:t>
      </w:r>
    </w:p>
    <w:p w14:paraId="7980C520" w14:textId="3616C1EB"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hyperlink r:id="rId44" w:history="1">
        <w:r w:rsidRPr="00914E52">
          <w:rPr>
            <w:rFonts w:ascii="Times New Roman" w:eastAsia="Times New Roman" w:hAnsi="Times New Roman" w:cs="Times New Roman"/>
            <w:color w:val="000000"/>
            <w:sz w:val="28"/>
            <w:szCs w:val="20"/>
          </w:rPr>
          <w:t>постановление</w:t>
        </w:r>
      </w:hyperlink>
      <w:r w:rsidRPr="00914E52">
        <w:rPr>
          <w:rFonts w:ascii="Times New Roman" w:eastAsia="Times New Roman" w:hAnsi="Times New Roman" w:cs="Times New Roman"/>
          <w:color w:val="000000"/>
          <w:sz w:val="28"/>
          <w:szCs w:val="20"/>
        </w:rPr>
        <w:t xml:space="preserve">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5C174B4B"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hyperlink r:id="rId45" w:history="1">
        <w:r w:rsidRPr="00914E52">
          <w:rPr>
            <w:rFonts w:ascii="Times New Roman" w:eastAsia="Times New Roman" w:hAnsi="Times New Roman" w:cs="Times New Roman"/>
            <w:color w:val="000000"/>
            <w:sz w:val="28"/>
            <w:szCs w:val="20"/>
          </w:rPr>
          <w:t>постановление</w:t>
        </w:r>
      </w:hyperlink>
      <w:r w:rsidRPr="00914E52">
        <w:rPr>
          <w:rFonts w:ascii="Times New Roman" w:eastAsia="Times New Roman" w:hAnsi="Times New Roman" w:cs="Times New Roman"/>
          <w:color w:val="000000"/>
          <w:sz w:val="28"/>
          <w:szCs w:val="20"/>
        </w:rPr>
        <w:t xml:space="preserve"> главы администрации (губернатора) Краснодарского края            от 11 февраля 2013 г.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14:paraId="04B0610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hyperlink r:id="rId46" w:history="1">
        <w:r w:rsidRPr="00914E52">
          <w:rPr>
            <w:rFonts w:ascii="Times New Roman" w:eastAsia="Times New Roman" w:hAnsi="Times New Roman" w:cs="Times New Roman"/>
            <w:color w:val="000000"/>
            <w:sz w:val="28"/>
            <w:szCs w:val="20"/>
          </w:rPr>
          <w:t>постановление</w:t>
        </w:r>
      </w:hyperlink>
      <w:r w:rsidRPr="00914E52">
        <w:rPr>
          <w:rFonts w:ascii="Times New Roman" w:eastAsia="Times New Roman" w:hAnsi="Times New Roman" w:cs="Times New Roman"/>
          <w:color w:val="000000"/>
          <w:sz w:val="28"/>
          <w:szCs w:val="20"/>
        </w:rPr>
        <w:t xml:space="preserve"> администрации муниципального образования Крымский район от 7 августа 2012 г. № 6567 «Об утверждении Порядка досудебного (внесудебного) обжалования решений, действий (бездействия) администрации муниципального образования Крымский район, органов администрации </w:t>
      </w:r>
      <w:r w:rsidRPr="00914E52">
        <w:rPr>
          <w:rFonts w:ascii="Times New Roman" w:eastAsia="Times New Roman" w:hAnsi="Times New Roman" w:cs="Times New Roman"/>
          <w:color w:val="000000"/>
          <w:sz w:val="28"/>
          <w:szCs w:val="20"/>
        </w:rPr>
        <w:lastRenderedPageBreak/>
        <w:t>муниципального образования Крымский район, их должностных лиц, муниципальных служащих».</w:t>
      </w:r>
    </w:p>
    <w:p w14:paraId="7D8708C7"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4068C62F"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0E87D7B6" w14:textId="77777777" w:rsidR="00914E52" w:rsidRPr="00914E52" w:rsidRDefault="00914E52" w:rsidP="00914E52">
      <w:pPr>
        <w:spacing w:after="0" w:line="240" w:lineRule="auto"/>
        <w:ind w:firstLine="709"/>
        <w:jc w:val="both"/>
        <w:rPr>
          <w:rFonts w:ascii="Times New Roman" w:eastAsia="Times New Roman" w:hAnsi="Times New Roman" w:cs="Times New Roman"/>
          <w:color w:val="000000"/>
          <w:sz w:val="28"/>
          <w:szCs w:val="20"/>
        </w:rPr>
      </w:pPr>
    </w:p>
    <w:p w14:paraId="0C6B2468"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Начальник управления архитектуры </w:t>
      </w:r>
    </w:p>
    <w:p w14:paraId="0560619B"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и градостроительства администрации </w:t>
      </w:r>
    </w:p>
    <w:p w14:paraId="5D8D3725" w14:textId="77777777"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 xml:space="preserve">муниципального образования Крымский </w:t>
      </w:r>
    </w:p>
    <w:p w14:paraId="0D897D5B" w14:textId="6EB52343" w:rsidR="00914E52" w:rsidRPr="00914E52" w:rsidRDefault="00914E52" w:rsidP="00914E52">
      <w:pPr>
        <w:spacing w:after="0" w:line="240" w:lineRule="auto"/>
        <w:jc w:val="both"/>
        <w:rPr>
          <w:rFonts w:ascii="Times New Roman" w:eastAsia="Times New Roman" w:hAnsi="Times New Roman" w:cs="Times New Roman"/>
          <w:color w:val="000000"/>
          <w:sz w:val="28"/>
          <w:szCs w:val="20"/>
        </w:rPr>
      </w:pPr>
      <w:r w:rsidRPr="00914E52">
        <w:rPr>
          <w:rFonts w:ascii="Times New Roman" w:eastAsia="Times New Roman" w:hAnsi="Times New Roman" w:cs="Times New Roman"/>
          <w:color w:val="000000"/>
          <w:sz w:val="28"/>
          <w:szCs w:val="20"/>
        </w:rPr>
        <w:t>район, главный архитектор района                                                   Н.В. Обвинцева</w:t>
      </w:r>
    </w:p>
    <w:p w14:paraId="4ACBD770" w14:textId="77777777" w:rsidR="00914E52" w:rsidRDefault="00914E52" w:rsidP="00FC225C">
      <w:pPr>
        <w:pStyle w:val="22"/>
        <w:shd w:val="clear" w:color="auto" w:fill="auto"/>
        <w:spacing w:before="0" w:line="240" w:lineRule="auto"/>
      </w:pPr>
    </w:p>
    <w:p w14:paraId="5A060585" w14:textId="77777777" w:rsidR="00914E52" w:rsidRDefault="00914E52" w:rsidP="00FC225C">
      <w:pPr>
        <w:pStyle w:val="22"/>
        <w:shd w:val="clear" w:color="auto" w:fill="auto"/>
        <w:spacing w:before="0" w:line="240" w:lineRule="auto"/>
      </w:pPr>
    </w:p>
    <w:p w14:paraId="2F6CA153" w14:textId="77777777" w:rsidR="00914E52" w:rsidRDefault="00914E52" w:rsidP="00FC225C">
      <w:pPr>
        <w:pStyle w:val="22"/>
        <w:shd w:val="clear" w:color="auto" w:fill="auto"/>
        <w:spacing w:before="0" w:line="240" w:lineRule="auto"/>
      </w:pPr>
    </w:p>
    <w:p w14:paraId="4106DF77" w14:textId="77777777" w:rsidR="00914E52" w:rsidRDefault="00914E52" w:rsidP="00FC225C">
      <w:pPr>
        <w:pStyle w:val="22"/>
        <w:shd w:val="clear" w:color="auto" w:fill="auto"/>
        <w:spacing w:before="0" w:line="240" w:lineRule="auto"/>
      </w:pPr>
    </w:p>
    <w:p w14:paraId="048AB5F9" w14:textId="77777777" w:rsidR="00914E52" w:rsidRDefault="00914E52" w:rsidP="00FC225C">
      <w:pPr>
        <w:pStyle w:val="22"/>
        <w:shd w:val="clear" w:color="auto" w:fill="auto"/>
        <w:spacing w:before="0" w:line="240" w:lineRule="auto"/>
      </w:pPr>
    </w:p>
    <w:p w14:paraId="6ED4F9C8" w14:textId="77777777" w:rsidR="00914E52" w:rsidRDefault="00914E52" w:rsidP="00FC225C">
      <w:pPr>
        <w:pStyle w:val="22"/>
        <w:shd w:val="clear" w:color="auto" w:fill="auto"/>
        <w:spacing w:before="0" w:line="240" w:lineRule="auto"/>
      </w:pPr>
    </w:p>
    <w:p w14:paraId="6375595B" w14:textId="77777777" w:rsidR="00914E52" w:rsidRDefault="00914E52" w:rsidP="00FC225C">
      <w:pPr>
        <w:pStyle w:val="22"/>
        <w:shd w:val="clear" w:color="auto" w:fill="auto"/>
        <w:spacing w:before="0" w:line="240" w:lineRule="auto"/>
      </w:pPr>
    </w:p>
    <w:p w14:paraId="05921943" w14:textId="77777777" w:rsidR="00914E52" w:rsidRDefault="00914E52" w:rsidP="00FC225C">
      <w:pPr>
        <w:pStyle w:val="22"/>
        <w:shd w:val="clear" w:color="auto" w:fill="auto"/>
        <w:spacing w:before="0" w:line="240" w:lineRule="auto"/>
      </w:pPr>
    </w:p>
    <w:p w14:paraId="353A3283" w14:textId="77777777" w:rsidR="00914E52" w:rsidRDefault="00914E52" w:rsidP="00FC225C">
      <w:pPr>
        <w:pStyle w:val="22"/>
        <w:shd w:val="clear" w:color="auto" w:fill="auto"/>
        <w:spacing w:before="0" w:line="240" w:lineRule="auto"/>
      </w:pPr>
    </w:p>
    <w:p w14:paraId="582EB9FA" w14:textId="77777777" w:rsidR="00914E52" w:rsidRDefault="00914E52" w:rsidP="00FC225C">
      <w:pPr>
        <w:pStyle w:val="22"/>
        <w:shd w:val="clear" w:color="auto" w:fill="auto"/>
        <w:spacing w:before="0" w:line="240" w:lineRule="auto"/>
      </w:pPr>
    </w:p>
    <w:p w14:paraId="3743AE0D" w14:textId="77777777" w:rsidR="00914E52" w:rsidRDefault="00914E52" w:rsidP="00FC225C">
      <w:pPr>
        <w:pStyle w:val="22"/>
        <w:shd w:val="clear" w:color="auto" w:fill="auto"/>
        <w:spacing w:before="0" w:line="240" w:lineRule="auto"/>
      </w:pPr>
    </w:p>
    <w:p w14:paraId="4B874C79" w14:textId="77777777" w:rsidR="00914E52" w:rsidRDefault="00914E52" w:rsidP="00FC225C">
      <w:pPr>
        <w:pStyle w:val="22"/>
        <w:shd w:val="clear" w:color="auto" w:fill="auto"/>
        <w:spacing w:before="0" w:line="240" w:lineRule="auto"/>
      </w:pPr>
    </w:p>
    <w:p w14:paraId="72AF02A9" w14:textId="77777777" w:rsidR="00914E52" w:rsidRDefault="00914E52" w:rsidP="00FC225C">
      <w:pPr>
        <w:pStyle w:val="22"/>
        <w:shd w:val="clear" w:color="auto" w:fill="auto"/>
        <w:spacing w:before="0" w:line="240" w:lineRule="auto"/>
      </w:pPr>
    </w:p>
    <w:p w14:paraId="61BB2C93" w14:textId="77777777" w:rsidR="00914E52" w:rsidRDefault="00914E52" w:rsidP="00FC225C">
      <w:pPr>
        <w:pStyle w:val="22"/>
        <w:shd w:val="clear" w:color="auto" w:fill="auto"/>
        <w:spacing w:before="0" w:line="240" w:lineRule="auto"/>
      </w:pPr>
    </w:p>
    <w:p w14:paraId="66DDDF8F" w14:textId="77777777" w:rsidR="00914E52" w:rsidRDefault="00914E52" w:rsidP="00FC225C">
      <w:pPr>
        <w:pStyle w:val="22"/>
        <w:shd w:val="clear" w:color="auto" w:fill="auto"/>
        <w:spacing w:before="0" w:line="240" w:lineRule="auto"/>
      </w:pPr>
    </w:p>
    <w:p w14:paraId="043028D2" w14:textId="77777777" w:rsidR="00914E52" w:rsidRDefault="00914E52" w:rsidP="00FC225C">
      <w:pPr>
        <w:pStyle w:val="22"/>
        <w:shd w:val="clear" w:color="auto" w:fill="auto"/>
        <w:spacing w:before="0" w:line="240" w:lineRule="auto"/>
      </w:pPr>
    </w:p>
    <w:p w14:paraId="37795D2E" w14:textId="77777777" w:rsidR="00914E52" w:rsidRDefault="00914E52" w:rsidP="00FC225C">
      <w:pPr>
        <w:pStyle w:val="22"/>
        <w:shd w:val="clear" w:color="auto" w:fill="auto"/>
        <w:spacing w:before="0" w:line="240" w:lineRule="auto"/>
      </w:pPr>
    </w:p>
    <w:p w14:paraId="66F7061D" w14:textId="77777777" w:rsidR="00914E52" w:rsidRDefault="00914E52" w:rsidP="00FC225C">
      <w:pPr>
        <w:pStyle w:val="22"/>
        <w:shd w:val="clear" w:color="auto" w:fill="auto"/>
        <w:spacing w:before="0" w:line="240" w:lineRule="auto"/>
      </w:pPr>
    </w:p>
    <w:p w14:paraId="316F9A4B" w14:textId="77777777" w:rsidR="00914E52" w:rsidRDefault="00914E52" w:rsidP="00FC225C">
      <w:pPr>
        <w:pStyle w:val="22"/>
        <w:shd w:val="clear" w:color="auto" w:fill="auto"/>
        <w:spacing w:before="0" w:line="240" w:lineRule="auto"/>
      </w:pPr>
    </w:p>
    <w:p w14:paraId="2297B6A4" w14:textId="77777777" w:rsidR="00914E52" w:rsidRDefault="00914E52" w:rsidP="00FC225C">
      <w:pPr>
        <w:pStyle w:val="22"/>
        <w:shd w:val="clear" w:color="auto" w:fill="auto"/>
        <w:spacing w:before="0" w:line="240" w:lineRule="auto"/>
      </w:pPr>
    </w:p>
    <w:p w14:paraId="749CBBE2" w14:textId="77777777" w:rsidR="00914E52" w:rsidRDefault="00914E52" w:rsidP="00FC225C">
      <w:pPr>
        <w:pStyle w:val="22"/>
        <w:shd w:val="clear" w:color="auto" w:fill="auto"/>
        <w:spacing w:before="0" w:line="240" w:lineRule="auto"/>
      </w:pPr>
    </w:p>
    <w:p w14:paraId="3ABDD4AC" w14:textId="77777777" w:rsidR="00914E52" w:rsidRDefault="00914E52" w:rsidP="00FC225C">
      <w:pPr>
        <w:pStyle w:val="22"/>
        <w:shd w:val="clear" w:color="auto" w:fill="auto"/>
        <w:spacing w:before="0" w:line="240" w:lineRule="auto"/>
      </w:pPr>
    </w:p>
    <w:p w14:paraId="22DB8810" w14:textId="77777777" w:rsidR="00914E52" w:rsidRDefault="00914E52" w:rsidP="00FC225C">
      <w:pPr>
        <w:pStyle w:val="22"/>
        <w:shd w:val="clear" w:color="auto" w:fill="auto"/>
        <w:spacing w:before="0" w:line="240" w:lineRule="auto"/>
      </w:pPr>
    </w:p>
    <w:p w14:paraId="17D61CA2" w14:textId="77777777" w:rsidR="00914E52" w:rsidRDefault="00914E52" w:rsidP="00FC225C">
      <w:pPr>
        <w:pStyle w:val="22"/>
        <w:shd w:val="clear" w:color="auto" w:fill="auto"/>
        <w:spacing w:before="0" w:line="240" w:lineRule="auto"/>
      </w:pPr>
    </w:p>
    <w:p w14:paraId="25BC300A" w14:textId="77777777" w:rsidR="00914E52" w:rsidRDefault="00914E52" w:rsidP="00FC225C">
      <w:pPr>
        <w:pStyle w:val="22"/>
        <w:shd w:val="clear" w:color="auto" w:fill="auto"/>
        <w:spacing w:before="0" w:line="240" w:lineRule="auto"/>
      </w:pPr>
    </w:p>
    <w:p w14:paraId="6CB5070E" w14:textId="77777777" w:rsidR="00914E52" w:rsidRDefault="00914E52" w:rsidP="00FC225C">
      <w:pPr>
        <w:pStyle w:val="22"/>
        <w:shd w:val="clear" w:color="auto" w:fill="auto"/>
        <w:spacing w:before="0" w:line="240" w:lineRule="auto"/>
      </w:pPr>
    </w:p>
    <w:p w14:paraId="64053A51" w14:textId="77777777" w:rsidR="00914E52" w:rsidRDefault="00914E52" w:rsidP="00FC225C">
      <w:pPr>
        <w:pStyle w:val="22"/>
        <w:shd w:val="clear" w:color="auto" w:fill="auto"/>
        <w:spacing w:before="0" w:line="240" w:lineRule="auto"/>
      </w:pPr>
    </w:p>
    <w:p w14:paraId="58203643" w14:textId="77777777" w:rsidR="00914E52" w:rsidRDefault="00914E52" w:rsidP="00FC225C">
      <w:pPr>
        <w:pStyle w:val="22"/>
        <w:shd w:val="clear" w:color="auto" w:fill="auto"/>
        <w:spacing w:before="0" w:line="240" w:lineRule="auto"/>
      </w:pPr>
    </w:p>
    <w:p w14:paraId="1EA68AE1" w14:textId="77777777" w:rsidR="00914E52" w:rsidRDefault="00914E52" w:rsidP="00FC225C">
      <w:pPr>
        <w:pStyle w:val="22"/>
        <w:shd w:val="clear" w:color="auto" w:fill="auto"/>
        <w:spacing w:before="0" w:line="240" w:lineRule="auto"/>
      </w:pPr>
    </w:p>
    <w:p w14:paraId="5E46914D" w14:textId="77777777" w:rsidR="00914E52" w:rsidRDefault="00914E52" w:rsidP="00FC225C">
      <w:pPr>
        <w:pStyle w:val="22"/>
        <w:shd w:val="clear" w:color="auto" w:fill="auto"/>
        <w:spacing w:before="0" w:line="240" w:lineRule="auto"/>
      </w:pPr>
    </w:p>
    <w:p w14:paraId="5F45CC33" w14:textId="77777777" w:rsidR="00914E52" w:rsidRDefault="00914E52" w:rsidP="00FC225C">
      <w:pPr>
        <w:pStyle w:val="22"/>
        <w:shd w:val="clear" w:color="auto" w:fill="auto"/>
        <w:spacing w:before="0" w:line="240" w:lineRule="auto"/>
      </w:pPr>
    </w:p>
    <w:p w14:paraId="0667914A" w14:textId="77777777" w:rsidR="00914E52" w:rsidRDefault="00914E52" w:rsidP="00FC225C">
      <w:pPr>
        <w:pStyle w:val="22"/>
        <w:shd w:val="clear" w:color="auto" w:fill="auto"/>
        <w:spacing w:before="0" w:line="240" w:lineRule="auto"/>
      </w:pPr>
    </w:p>
    <w:p w14:paraId="26835CD2" w14:textId="77777777" w:rsidR="00914E52" w:rsidRDefault="00914E52" w:rsidP="00FC225C">
      <w:pPr>
        <w:pStyle w:val="22"/>
        <w:shd w:val="clear" w:color="auto" w:fill="auto"/>
        <w:spacing w:before="0" w:line="240" w:lineRule="auto"/>
      </w:pPr>
    </w:p>
    <w:p w14:paraId="67F425DA" w14:textId="77777777" w:rsidR="00914E52" w:rsidRDefault="00914E52" w:rsidP="00FC225C">
      <w:pPr>
        <w:pStyle w:val="22"/>
        <w:shd w:val="clear" w:color="auto" w:fill="auto"/>
        <w:spacing w:before="0" w:line="240" w:lineRule="auto"/>
      </w:pPr>
    </w:p>
    <w:p w14:paraId="37AD6E0B" w14:textId="77777777" w:rsidR="00914E52" w:rsidRDefault="00914E52" w:rsidP="00FC225C">
      <w:pPr>
        <w:pStyle w:val="22"/>
        <w:shd w:val="clear" w:color="auto" w:fill="auto"/>
        <w:spacing w:before="0" w:line="240" w:lineRule="auto"/>
      </w:pPr>
    </w:p>
    <w:p w14:paraId="67A13BF3" w14:textId="77777777" w:rsidR="00914E52" w:rsidRDefault="00914E52" w:rsidP="00FC225C">
      <w:pPr>
        <w:pStyle w:val="22"/>
        <w:shd w:val="clear" w:color="auto" w:fill="auto"/>
        <w:spacing w:before="0" w:line="240" w:lineRule="auto"/>
      </w:pPr>
    </w:p>
    <w:p w14:paraId="23FC7750" w14:textId="77777777" w:rsidR="00914E52" w:rsidRPr="00914E52" w:rsidRDefault="00914E52" w:rsidP="00914E52">
      <w:pPr>
        <w:tabs>
          <w:tab w:val="left" w:pos="4500"/>
        </w:tabs>
        <w:autoSpaceDE w:val="0"/>
        <w:autoSpaceDN w:val="0"/>
        <w:adjustRightInd w:val="0"/>
        <w:spacing w:after="0" w:line="240" w:lineRule="auto"/>
        <w:rPr>
          <w:rFonts w:ascii="Times New Roman" w:eastAsia="Times New Roman" w:hAnsi="Times New Roman" w:cs="Times New Roman"/>
          <w:sz w:val="2"/>
          <w:szCs w:val="2"/>
        </w:rPr>
      </w:pPr>
    </w:p>
    <w:p w14:paraId="2779EC70"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lastRenderedPageBreak/>
        <w:t>Приложение 1</w:t>
      </w:r>
    </w:p>
    <w:p w14:paraId="0B705D42"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к административному регламенту</w:t>
      </w:r>
    </w:p>
    <w:p w14:paraId="70B654E9"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предоставления администрацией </w:t>
      </w:r>
    </w:p>
    <w:p w14:paraId="1DE467BB"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муниципального образования Крымский район муниципальной услуги </w:t>
      </w:r>
      <w:r w:rsidRPr="00914E52">
        <w:rPr>
          <w:rFonts w:ascii="Times New Roman" w:eastAsia="Times New Roman" w:hAnsi="Times New Roman" w:cs="Times New Roman"/>
          <w:color w:val="000000"/>
          <w:sz w:val="28"/>
          <w:szCs w:val="28"/>
        </w:rPr>
        <w:t>«</w:t>
      </w:r>
      <w:r w:rsidRPr="00914E52">
        <w:rPr>
          <w:rFonts w:ascii="Times New Roman" w:eastAsia="Times New Roman" w:hAnsi="Times New Roman" w:cs="Times New Roman"/>
          <w:sz w:val="28"/>
          <w:szCs w:val="28"/>
        </w:rPr>
        <w:t>Предоставление разрешения на условно разрешённый вид использования земельного участка или объекта капитального строительства</w:t>
      </w:r>
      <w:r w:rsidRPr="00914E52">
        <w:rPr>
          <w:rFonts w:ascii="Times New Roman" w:eastAsia="Times New Roman" w:hAnsi="Times New Roman" w:cs="Times New Roman"/>
          <w:color w:val="000000"/>
          <w:sz w:val="28"/>
          <w:szCs w:val="28"/>
        </w:rPr>
        <w:t>»</w:t>
      </w:r>
    </w:p>
    <w:p w14:paraId="5E6C38CA" w14:textId="77777777" w:rsidR="00914E52" w:rsidRPr="00914E52" w:rsidRDefault="00914E52" w:rsidP="00914E52">
      <w:pPr>
        <w:autoSpaceDE w:val="0"/>
        <w:autoSpaceDN w:val="0"/>
        <w:adjustRightInd w:val="0"/>
        <w:spacing w:after="0" w:line="240" w:lineRule="auto"/>
        <w:rPr>
          <w:rFonts w:ascii="Times New Roman" w:eastAsia="Times New Roman" w:hAnsi="Times New Roman" w:cs="Times New Roman"/>
          <w:b/>
          <w:bCs/>
          <w:sz w:val="28"/>
          <w:szCs w:val="28"/>
        </w:rPr>
      </w:pPr>
    </w:p>
    <w:p w14:paraId="78CB7EA3" w14:textId="77777777" w:rsidR="00914E52" w:rsidRPr="00914E52" w:rsidRDefault="00914E52" w:rsidP="00914E52">
      <w:pPr>
        <w:autoSpaceDE w:val="0"/>
        <w:autoSpaceDN w:val="0"/>
        <w:adjustRightInd w:val="0"/>
        <w:spacing w:after="0" w:line="240" w:lineRule="auto"/>
        <w:rPr>
          <w:rFonts w:ascii="Times New Roman" w:eastAsia="Times New Roman" w:hAnsi="Times New Roman" w:cs="Times New Roman"/>
          <w:b/>
          <w:bCs/>
          <w:sz w:val="28"/>
          <w:szCs w:val="28"/>
        </w:rPr>
      </w:pPr>
    </w:p>
    <w:p w14:paraId="31C62A94" w14:textId="77777777" w:rsidR="00914E52" w:rsidRPr="00914E52" w:rsidRDefault="00914E52" w:rsidP="00914E52">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914E52">
        <w:rPr>
          <w:rFonts w:ascii="Times New Roman" w:eastAsia="Times New Roman" w:hAnsi="Times New Roman" w:cs="Times New Roman"/>
          <w:b/>
          <w:bCs/>
          <w:sz w:val="28"/>
          <w:szCs w:val="28"/>
        </w:rPr>
        <w:t>ФОРМА ЗАЯВЛЕНИЯ</w:t>
      </w:r>
    </w:p>
    <w:p w14:paraId="1A5C30E2" w14:textId="77777777" w:rsidR="00914E52" w:rsidRPr="00914E52" w:rsidRDefault="00914E52" w:rsidP="00914E52">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914E52">
        <w:rPr>
          <w:rFonts w:ascii="Times New Roman" w:eastAsia="Times New Roman" w:hAnsi="Times New Roman" w:cs="Times New Roman"/>
          <w:b/>
          <w:bCs/>
          <w:sz w:val="28"/>
          <w:szCs w:val="28"/>
        </w:rPr>
        <w:t xml:space="preserve">о предоставлении разрешения на условно разрешённый вид использования земельного участка или объекта капитального строительства </w:t>
      </w:r>
    </w:p>
    <w:p w14:paraId="5DCBFBA8" w14:textId="77777777" w:rsidR="00914E52" w:rsidRPr="00914E52" w:rsidRDefault="00914E52" w:rsidP="00914E52">
      <w:pPr>
        <w:widowControl w:val="0"/>
        <w:autoSpaceDE w:val="0"/>
        <w:autoSpaceDN w:val="0"/>
        <w:adjustRightInd w:val="0"/>
        <w:spacing w:after="0" w:line="240" w:lineRule="auto"/>
        <w:ind w:firstLine="720"/>
        <w:jc w:val="center"/>
        <w:rPr>
          <w:rFonts w:ascii="Times New Roman" w:eastAsia="Times New Roman" w:hAnsi="Times New Roman" w:cs="Times New Roman"/>
          <w:b/>
          <w:bCs/>
          <w:sz w:val="28"/>
          <w:szCs w:val="28"/>
        </w:rPr>
      </w:pPr>
    </w:p>
    <w:p w14:paraId="758246A7" w14:textId="77777777" w:rsidR="00914E52" w:rsidRPr="00914E52" w:rsidRDefault="00914E52" w:rsidP="00914E52">
      <w:pPr>
        <w:widowControl w:val="0"/>
        <w:autoSpaceDE w:val="0"/>
        <w:autoSpaceDN w:val="0"/>
        <w:adjustRightInd w:val="0"/>
        <w:spacing w:after="0" w:line="240" w:lineRule="auto"/>
        <w:ind w:firstLine="720"/>
        <w:jc w:val="center"/>
        <w:rPr>
          <w:rFonts w:ascii="Times New Roman" w:eastAsia="Times New Roman" w:hAnsi="Times New Roman" w:cs="Times New Roman"/>
          <w:b/>
          <w:bCs/>
          <w:sz w:val="28"/>
          <w:szCs w:val="28"/>
        </w:rPr>
      </w:pPr>
    </w:p>
    <w:p w14:paraId="21DD60B7" w14:textId="77777777" w:rsidR="00914E52" w:rsidRPr="00914E52" w:rsidRDefault="00914E52" w:rsidP="00914E52">
      <w:pPr>
        <w:autoSpaceDE w:val="0"/>
        <w:autoSpaceDN w:val="0"/>
        <w:adjustRightInd w:val="0"/>
        <w:spacing w:after="0" w:line="240" w:lineRule="auto"/>
        <w:ind w:left="4962"/>
        <w:outlineLvl w:val="0"/>
        <w:rPr>
          <w:rFonts w:ascii="Times New Roman" w:eastAsia="Times New Roman" w:hAnsi="Times New Roman" w:cs="Times New Roman"/>
          <w:kern w:val="32"/>
          <w:sz w:val="28"/>
          <w:szCs w:val="28"/>
        </w:rPr>
      </w:pPr>
      <w:r w:rsidRPr="00914E52">
        <w:rPr>
          <w:rFonts w:ascii="Times New Roman" w:eastAsia="Times New Roman" w:hAnsi="Times New Roman" w:cs="Times New Roman"/>
          <w:kern w:val="32"/>
          <w:sz w:val="28"/>
          <w:szCs w:val="28"/>
        </w:rPr>
        <w:t xml:space="preserve">Председателю комиссии </w:t>
      </w:r>
    </w:p>
    <w:p w14:paraId="44D4239F" w14:textId="77777777" w:rsidR="00914E52" w:rsidRPr="00914E52" w:rsidRDefault="00914E52" w:rsidP="00914E52">
      <w:pPr>
        <w:tabs>
          <w:tab w:val="left" w:pos="5760"/>
        </w:tabs>
        <w:autoSpaceDE w:val="0"/>
        <w:autoSpaceDN w:val="0"/>
        <w:adjustRightInd w:val="0"/>
        <w:spacing w:after="0" w:line="240" w:lineRule="auto"/>
        <w:ind w:left="4962"/>
        <w:outlineLvl w:val="0"/>
        <w:rPr>
          <w:rFonts w:ascii="Times New Roman" w:eastAsia="Times New Roman" w:hAnsi="Times New Roman" w:cs="Times New Roman"/>
          <w:kern w:val="32"/>
          <w:sz w:val="28"/>
          <w:szCs w:val="28"/>
        </w:rPr>
      </w:pPr>
      <w:r w:rsidRPr="00914E52">
        <w:rPr>
          <w:rFonts w:ascii="Times New Roman" w:eastAsia="Times New Roman" w:hAnsi="Times New Roman" w:cs="Times New Roman"/>
          <w:kern w:val="32"/>
          <w:sz w:val="28"/>
          <w:szCs w:val="28"/>
        </w:rPr>
        <w:t xml:space="preserve">по подготовке проекта правил землепользования и застройки </w:t>
      </w:r>
    </w:p>
    <w:p w14:paraId="19676E1F"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муниципального образования </w:t>
      </w:r>
    </w:p>
    <w:p w14:paraId="2FF84932"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Крымский район</w:t>
      </w:r>
    </w:p>
    <w:p w14:paraId="631CC3E6" w14:textId="77777777" w:rsidR="00914E52" w:rsidRPr="00914E52" w:rsidRDefault="00914E52" w:rsidP="00914E52">
      <w:pPr>
        <w:autoSpaceDE w:val="0"/>
        <w:autoSpaceDN w:val="0"/>
        <w:adjustRightInd w:val="0"/>
        <w:spacing w:after="0" w:line="240" w:lineRule="auto"/>
        <w:jc w:val="both"/>
        <w:outlineLvl w:val="0"/>
        <w:rPr>
          <w:rFonts w:ascii="Times New Roman" w:eastAsia="Times New Roman" w:hAnsi="Times New Roman" w:cs="Times New Roman"/>
          <w:kern w:val="32"/>
          <w:sz w:val="24"/>
          <w:szCs w:val="24"/>
        </w:rPr>
      </w:pPr>
      <w:r w:rsidRPr="00914E52">
        <w:rPr>
          <w:rFonts w:ascii="Times New Roman" w:eastAsia="Times New Roman" w:hAnsi="Times New Roman" w:cs="Times New Roman"/>
          <w:kern w:val="32"/>
          <w:sz w:val="24"/>
          <w:szCs w:val="24"/>
        </w:rPr>
        <w:t xml:space="preserve">                                                                                   ___________________________________</w:t>
      </w:r>
    </w:p>
    <w:p w14:paraId="61944C5C" w14:textId="77777777" w:rsidR="00914E52" w:rsidRPr="00914E52" w:rsidRDefault="00914E52" w:rsidP="00914E52">
      <w:pPr>
        <w:spacing w:after="0" w:line="240" w:lineRule="auto"/>
        <w:rPr>
          <w:rFonts w:ascii="Times New Roman" w:eastAsia="Times New Roman" w:hAnsi="Times New Roman" w:cs="Times New Roman"/>
          <w:sz w:val="28"/>
          <w:szCs w:val="28"/>
        </w:rPr>
      </w:pPr>
    </w:p>
    <w:p w14:paraId="11423E4A" w14:textId="77777777" w:rsidR="00914E52" w:rsidRPr="00914E52" w:rsidRDefault="00914E52" w:rsidP="00914E52">
      <w:pPr>
        <w:spacing w:after="0" w:line="240" w:lineRule="auto"/>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                                                                       ______________________________</w:t>
      </w:r>
    </w:p>
    <w:p w14:paraId="355C60B2" w14:textId="77777777" w:rsidR="00914E52" w:rsidRPr="00914E52" w:rsidRDefault="00914E52" w:rsidP="00914E52">
      <w:pPr>
        <w:spacing w:after="0" w:line="240" w:lineRule="auto"/>
        <w:rPr>
          <w:rFonts w:ascii="Times New Roman" w:eastAsia="Times New Roman" w:hAnsi="Times New Roman" w:cs="Times New Roman"/>
          <w:sz w:val="28"/>
          <w:szCs w:val="28"/>
        </w:rPr>
      </w:pPr>
    </w:p>
    <w:p w14:paraId="33F64EE7" w14:textId="77777777" w:rsidR="00914E52" w:rsidRPr="00914E52" w:rsidRDefault="00914E52" w:rsidP="00914E52">
      <w:pPr>
        <w:spacing w:after="0" w:line="240" w:lineRule="auto"/>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                                                                       ______________________________</w:t>
      </w:r>
    </w:p>
    <w:p w14:paraId="0B3DBD47" w14:textId="77777777" w:rsidR="00914E52" w:rsidRPr="00914E52" w:rsidRDefault="00914E52" w:rsidP="00914E52">
      <w:pPr>
        <w:spacing w:after="0" w:line="240" w:lineRule="auto"/>
        <w:rPr>
          <w:rFonts w:ascii="Times New Roman" w:eastAsia="Times New Roman" w:hAnsi="Times New Roman" w:cs="Times New Roman"/>
          <w:sz w:val="28"/>
          <w:szCs w:val="28"/>
        </w:rPr>
      </w:pPr>
    </w:p>
    <w:p w14:paraId="5A92F999" w14:textId="77777777" w:rsidR="00914E52" w:rsidRPr="00914E52" w:rsidRDefault="00914E52" w:rsidP="00914E52">
      <w:pPr>
        <w:spacing w:after="0" w:line="240" w:lineRule="auto"/>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                                                                       ______________________________</w:t>
      </w:r>
    </w:p>
    <w:p w14:paraId="537E543F" w14:textId="77777777" w:rsidR="00914E52" w:rsidRPr="00914E52" w:rsidRDefault="00914E52" w:rsidP="00914E52">
      <w:pPr>
        <w:spacing w:after="0" w:line="240" w:lineRule="auto"/>
        <w:rPr>
          <w:rFonts w:ascii="Times New Roman" w:eastAsia="Times New Roman" w:hAnsi="Times New Roman" w:cs="Times New Roman"/>
          <w:sz w:val="28"/>
          <w:szCs w:val="28"/>
        </w:rPr>
      </w:pPr>
    </w:p>
    <w:p w14:paraId="3072E3C8" w14:textId="77777777" w:rsidR="00914E52" w:rsidRPr="00914E52" w:rsidRDefault="00914E52" w:rsidP="00914E52">
      <w:pPr>
        <w:spacing w:after="0" w:line="240" w:lineRule="auto"/>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                                                                       ______________________________</w:t>
      </w:r>
    </w:p>
    <w:p w14:paraId="429942E7" w14:textId="77777777" w:rsidR="00914E52" w:rsidRPr="00914E52" w:rsidRDefault="00914E52" w:rsidP="00914E52">
      <w:pPr>
        <w:spacing w:after="0" w:line="240" w:lineRule="auto"/>
        <w:rPr>
          <w:rFonts w:ascii="Times New Roman" w:eastAsia="Times New Roman" w:hAnsi="Times New Roman" w:cs="Times New Roman"/>
          <w:sz w:val="28"/>
          <w:szCs w:val="28"/>
        </w:rPr>
      </w:pPr>
    </w:p>
    <w:p w14:paraId="0CA86A31" w14:textId="77777777" w:rsidR="00914E52" w:rsidRPr="00914E52" w:rsidRDefault="00914E52" w:rsidP="00914E52">
      <w:pPr>
        <w:spacing w:after="0" w:line="240" w:lineRule="auto"/>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                                                                       ______________________________</w:t>
      </w:r>
    </w:p>
    <w:p w14:paraId="33FE9E36" w14:textId="77777777" w:rsidR="00914E52" w:rsidRPr="00914E52" w:rsidRDefault="00914E52" w:rsidP="00914E52">
      <w:pPr>
        <w:autoSpaceDE w:val="0"/>
        <w:autoSpaceDN w:val="0"/>
        <w:adjustRightInd w:val="0"/>
        <w:spacing w:after="0" w:line="240" w:lineRule="auto"/>
        <w:ind w:firstLine="5245"/>
        <w:jc w:val="center"/>
        <w:outlineLvl w:val="0"/>
        <w:rPr>
          <w:rFonts w:ascii="Times New Roman" w:eastAsia="Times New Roman" w:hAnsi="Times New Roman" w:cs="Times New Roman"/>
          <w:kern w:val="32"/>
        </w:rPr>
      </w:pPr>
      <w:r w:rsidRPr="00914E52">
        <w:rPr>
          <w:rFonts w:ascii="Times New Roman" w:eastAsia="Times New Roman" w:hAnsi="Times New Roman" w:cs="Times New Roman"/>
          <w:kern w:val="32"/>
        </w:rPr>
        <w:t>(Ф.И.О., физического лица, адрес,</w:t>
      </w:r>
    </w:p>
    <w:p w14:paraId="4A08513D" w14:textId="77777777" w:rsidR="00914E52" w:rsidRPr="00914E52" w:rsidRDefault="00914E52" w:rsidP="00914E52">
      <w:pPr>
        <w:autoSpaceDE w:val="0"/>
        <w:autoSpaceDN w:val="0"/>
        <w:adjustRightInd w:val="0"/>
        <w:spacing w:after="0" w:line="240" w:lineRule="auto"/>
        <w:ind w:firstLine="5245"/>
        <w:jc w:val="center"/>
        <w:outlineLvl w:val="0"/>
        <w:rPr>
          <w:rFonts w:ascii="Times New Roman" w:eastAsia="Times New Roman" w:hAnsi="Times New Roman" w:cs="Times New Roman"/>
          <w:kern w:val="32"/>
        </w:rPr>
      </w:pPr>
      <w:r w:rsidRPr="00914E52">
        <w:rPr>
          <w:rFonts w:ascii="Times New Roman" w:eastAsia="Times New Roman" w:hAnsi="Times New Roman" w:cs="Times New Roman"/>
          <w:kern w:val="32"/>
        </w:rPr>
        <w:t>наименование и реквизиты</w:t>
      </w:r>
    </w:p>
    <w:p w14:paraId="3C215FE9" w14:textId="77777777" w:rsidR="00914E52" w:rsidRPr="00914E52" w:rsidRDefault="00914E52" w:rsidP="00914E52">
      <w:pPr>
        <w:spacing w:after="0" w:line="240" w:lineRule="auto"/>
        <w:ind w:firstLine="5245"/>
        <w:jc w:val="center"/>
        <w:rPr>
          <w:rFonts w:ascii="Times New Roman" w:eastAsia="Times New Roman" w:hAnsi="Times New Roman" w:cs="Times New Roman"/>
        </w:rPr>
      </w:pPr>
      <w:r w:rsidRPr="00914E52">
        <w:rPr>
          <w:rFonts w:ascii="Times New Roman" w:eastAsia="Times New Roman" w:hAnsi="Times New Roman" w:cs="Times New Roman"/>
        </w:rPr>
        <w:t>юридического лица или индивидуального</w:t>
      </w:r>
    </w:p>
    <w:p w14:paraId="676943CF" w14:textId="77777777" w:rsidR="00914E52" w:rsidRPr="00914E52" w:rsidRDefault="00914E52" w:rsidP="00914E52">
      <w:pPr>
        <w:tabs>
          <w:tab w:val="left" w:pos="5355"/>
        </w:tabs>
        <w:spacing w:after="0" w:line="240" w:lineRule="auto"/>
        <w:ind w:firstLine="5245"/>
        <w:jc w:val="center"/>
        <w:rPr>
          <w:rFonts w:ascii="Times New Roman" w:eastAsia="Times New Roman" w:hAnsi="Times New Roman" w:cs="Times New Roman"/>
        </w:rPr>
      </w:pPr>
      <w:r w:rsidRPr="00914E52">
        <w:rPr>
          <w:rFonts w:ascii="Times New Roman" w:eastAsia="Times New Roman" w:hAnsi="Times New Roman" w:cs="Times New Roman"/>
        </w:rPr>
        <w:t>предпринимателя, контактные телефоны,</w:t>
      </w:r>
    </w:p>
    <w:p w14:paraId="4C5B580E" w14:textId="77777777" w:rsidR="00914E52" w:rsidRPr="00914E52" w:rsidRDefault="00914E52" w:rsidP="00914E52">
      <w:pPr>
        <w:tabs>
          <w:tab w:val="left" w:pos="5355"/>
        </w:tabs>
        <w:spacing w:after="0" w:line="240" w:lineRule="auto"/>
        <w:ind w:firstLine="5245"/>
        <w:jc w:val="center"/>
        <w:rPr>
          <w:rFonts w:ascii="Times New Roman" w:eastAsia="Times New Roman" w:hAnsi="Times New Roman" w:cs="Times New Roman"/>
        </w:rPr>
      </w:pPr>
      <w:r w:rsidRPr="00914E52">
        <w:rPr>
          <w:rFonts w:ascii="Times New Roman" w:eastAsia="Times New Roman" w:hAnsi="Times New Roman" w:cs="Times New Roman"/>
        </w:rPr>
        <w:t>адрес электронной почты (при наличии)</w:t>
      </w:r>
    </w:p>
    <w:p w14:paraId="674DF497" w14:textId="77777777" w:rsidR="00914E52" w:rsidRPr="00914E52" w:rsidRDefault="00914E52" w:rsidP="00914E52">
      <w:pPr>
        <w:spacing w:after="0" w:line="240" w:lineRule="auto"/>
        <w:rPr>
          <w:rFonts w:ascii="Times New Roman" w:eastAsia="Times New Roman" w:hAnsi="Times New Roman" w:cs="Times New Roman"/>
          <w:sz w:val="28"/>
          <w:szCs w:val="28"/>
        </w:rPr>
      </w:pPr>
    </w:p>
    <w:p w14:paraId="34AD2716" w14:textId="77777777" w:rsidR="00914E52" w:rsidRPr="00914E52" w:rsidRDefault="00914E52" w:rsidP="00914E52">
      <w:pPr>
        <w:spacing w:after="0" w:line="240" w:lineRule="auto"/>
        <w:rPr>
          <w:rFonts w:ascii="Times New Roman" w:eastAsia="Times New Roman" w:hAnsi="Times New Roman" w:cs="Times New Roman"/>
          <w:sz w:val="28"/>
          <w:szCs w:val="28"/>
        </w:rPr>
      </w:pPr>
    </w:p>
    <w:p w14:paraId="71C155D9" w14:textId="77777777" w:rsidR="00914E52" w:rsidRPr="00914E52" w:rsidRDefault="00914E52" w:rsidP="00914E52">
      <w:pPr>
        <w:autoSpaceDE w:val="0"/>
        <w:autoSpaceDN w:val="0"/>
        <w:adjustRightInd w:val="0"/>
        <w:spacing w:after="0" w:line="216" w:lineRule="auto"/>
        <w:jc w:val="center"/>
        <w:outlineLvl w:val="0"/>
        <w:rPr>
          <w:rFonts w:ascii="Times New Roman" w:eastAsia="Times New Roman" w:hAnsi="Times New Roman" w:cs="Times New Roman"/>
          <w:b/>
          <w:bCs/>
          <w:kern w:val="32"/>
          <w:sz w:val="28"/>
          <w:szCs w:val="28"/>
        </w:rPr>
      </w:pPr>
      <w:r w:rsidRPr="00914E52">
        <w:rPr>
          <w:rFonts w:ascii="Times New Roman" w:eastAsia="Times New Roman" w:hAnsi="Times New Roman" w:cs="Times New Roman"/>
          <w:b/>
          <w:bCs/>
          <w:kern w:val="32"/>
          <w:sz w:val="28"/>
          <w:szCs w:val="28"/>
        </w:rPr>
        <w:t>ЗАЯВЛЕНИЕ</w:t>
      </w:r>
    </w:p>
    <w:p w14:paraId="21076463" w14:textId="77777777" w:rsidR="00914E52" w:rsidRPr="00914E52" w:rsidRDefault="00914E52" w:rsidP="00914E52">
      <w:pPr>
        <w:autoSpaceDE w:val="0"/>
        <w:autoSpaceDN w:val="0"/>
        <w:adjustRightInd w:val="0"/>
        <w:spacing w:after="0" w:line="216" w:lineRule="auto"/>
        <w:jc w:val="center"/>
        <w:outlineLvl w:val="0"/>
        <w:rPr>
          <w:rFonts w:ascii="Calibri Light" w:eastAsia="Times New Roman" w:hAnsi="Calibri Light" w:cs="Times New Roman"/>
          <w:kern w:val="32"/>
          <w:sz w:val="32"/>
          <w:szCs w:val="32"/>
        </w:rPr>
      </w:pPr>
      <w:r w:rsidRPr="00914E52">
        <w:rPr>
          <w:rFonts w:ascii="Times New Roman" w:eastAsia="Times New Roman" w:hAnsi="Times New Roman" w:cs="Times New Roman"/>
          <w:b/>
          <w:bCs/>
          <w:kern w:val="32"/>
          <w:sz w:val="28"/>
          <w:szCs w:val="28"/>
        </w:rPr>
        <w:t>о предоставлении разрешения на условно разрешённый вид использования земельного участка или объекта капитального строительства</w:t>
      </w:r>
    </w:p>
    <w:p w14:paraId="33A2FBDD" w14:textId="77777777" w:rsidR="00914E52" w:rsidRPr="00914E52" w:rsidRDefault="00914E52" w:rsidP="00914E52">
      <w:pPr>
        <w:widowControl w:val="0"/>
        <w:autoSpaceDE w:val="0"/>
        <w:autoSpaceDN w:val="0"/>
        <w:adjustRightInd w:val="0"/>
        <w:spacing w:after="0" w:line="216" w:lineRule="auto"/>
        <w:jc w:val="both"/>
        <w:rPr>
          <w:rFonts w:ascii="Times New Roman" w:eastAsia="Times New Roman" w:hAnsi="Times New Roman" w:cs="Times New Roman"/>
          <w:sz w:val="28"/>
          <w:szCs w:val="28"/>
        </w:rPr>
      </w:pPr>
    </w:p>
    <w:p w14:paraId="0EA51538" w14:textId="77777777" w:rsidR="00914E52" w:rsidRPr="00914E52" w:rsidRDefault="00914E52" w:rsidP="00914E52">
      <w:pPr>
        <w:widowControl w:val="0"/>
        <w:autoSpaceDE w:val="0"/>
        <w:autoSpaceDN w:val="0"/>
        <w:adjustRightInd w:val="0"/>
        <w:spacing w:after="0" w:line="216" w:lineRule="auto"/>
        <w:jc w:val="both"/>
        <w:rPr>
          <w:rFonts w:ascii="Times New Roman" w:eastAsia="Times New Roman" w:hAnsi="Times New Roman" w:cs="Times New Roman"/>
          <w:sz w:val="28"/>
          <w:szCs w:val="28"/>
        </w:rPr>
      </w:pPr>
    </w:p>
    <w:p w14:paraId="6E2BC734" w14:textId="77777777" w:rsidR="00914E52" w:rsidRPr="00914E52" w:rsidRDefault="00914E52" w:rsidP="00914E52">
      <w:pPr>
        <w:widowControl w:val="0"/>
        <w:autoSpaceDE w:val="0"/>
        <w:autoSpaceDN w:val="0"/>
        <w:adjustRightInd w:val="0"/>
        <w:spacing w:after="0" w:line="216" w:lineRule="auto"/>
        <w:ind w:firstLine="720"/>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Прошу предоставить разрешение на условно разрешённый вид использования земельного участка или объекта капитального строительства </w:t>
      </w:r>
      <w:r w:rsidRPr="00914E52">
        <w:rPr>
          <w:rFonts w:ascii="Times New Roman" w:eastAsia="Times New Roman" w:hAnsi="Times New Roman" w:cs="Times New Roman"/>
          <w:sz w:val="28"/>
          <w:szCs w:val="28"/>
        </w:rPr>
        <w:lastRenderedPageBreak/>
        <w:t>(ненужное зачеркнуть) площадью _______________________________________</w:t>
      </w:r>
    </w:p>
    <w:p w14:paraId="20860922" w14:textId="77777777" w:rsidR="00914E52" w:rsidRPr="00914E52" w:rsidRDefault="00914E52" w:rsidP="00914E52">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с кадастровым номером: _______________________________________________</w:t>
      </w:r>
    </w:p>
    <w:p w14:paraId="51191EEA" w14:textId="77777777" w:rsidR="00914E52" w:rsidRPr="00914E52" w:rsidRDefault="00914E52" w:rsidP="00914E52">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по адресу: ___________________________________________________________</w:t>
      </w:r>
    </w:p>
    <w:p w14:paraId="4BC3CE60" w14:textId="77777777" w:rsidR="00914E52" w:rsidRPr="00914E52" w:rsidRDefault="00914E52" w:rsidP="00914E52">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____________________________________________________________________,</w:t>
      </w:r>
    </w:p>
    <w:p w14:paraId="31D10AC6" w14:textId="77777777" w:rsidR="00914E52" w:rsidRPr="00914E52" w:rsidRDefault="00914E52" w:rsidP="00914E52">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914E52">
        <w:rPr>
          <w:rFonts w:ascii="Times New Roman" w:eastAsia="Times New Roman" w:hAnsi="Times New Roman" w:cs="Times New Roman"/>
          <w:sz w:val="24"/>
          <w:szCs w:val="24"/>
        </w:rPr>
        <w:t>(указать адрес земельного участка)</w:t>
      </w:r>
    </w:p>
    <w:p w14:paraId="3B9715DD" w14:textId="77777777" w:rsidR="00914E52" w:rsidRPr="00914E52" w:rsidRDefault="00914E52" w:rsidP="00914E52">
      <w:pPr>
        <w:widowControl w:val="0"/>
        <w:autoSpaceDE w:val="0"/>
        <w:autoSpaceDN w:val="0"/>
        <w:adjustRightInd w:val="0"/>
        <w:spacing w:after="0" w:line="240" w:lineRule="auto"/>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на вид ______________________________________________________________,</w:t>
      </w:r>
    </w:p>
    <w:p w14:paraId="2E2E8126" w14:textId="77777777" w:rsidR="00914E52" w:rsidRPr="00914E52" w:rsidRDefault="00914E52" w:rsidP="00914E52">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914E52">
        <w:rPr>
          <w:rFonts w:ascii="Times New Roman" w:eastAsia="Times New Roman" w:hAnsi="Times New Roman" w:cs="Times New Roman"/>
          <w:sz w:val="24"/>
          <w:szCs w:val="24"/>
        </w:rPr>
        <w:t xml:space="preserve">        (указать испрашиваемый условно разрешённый вид  использования)</w:t>
      </w:r>
    </w:p>
    <w:p w14:paraId="491D5BAE" w14:textId="77777777" w:rsidR="00914E52" w:rsidRPr="00914E52" w:rsidRDefault="00914E52" w:rsidP="00914E52">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p w14:paraId="065309FE" w14:textId="77777777" w:rsidR="00914E52" w:rsidRPr="00914E52" w:rsidRDefault="00914E52" w:rsidP="00914E52">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установленный правилами землепользования и застройки ___________________________________________ поселения Крымского района</w:t>
      </w:r>
    </w:p>
    <w:p w14:paraId="3AB2F857" w14:textId="77777777" w:rsidR="00914E52" w:rsidRPr="00914E52" w:rsidRDefault="00914E52" w:rsidP="00914E52">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для территориальной зоны</w:t>
      </w:r>
      <w:r w:rsidRPr="00914E52">
        <w:rPr>
          <w:rFonts w:ascii="Times New Roman" w:eastAsia="Times New Roman" w:hAnsi="Times New Roman" w:cs="Times New Roman"/>
          <w:sz w:val="24"/>
          <w:szCs w:val="28"/>
        </w:rPr>
        <w:t xml:space="preserve">  </w:t>
      </w:r>
      <w:r w:rsidRPr="00914E52">
        <w:rPr>
          <w:rFonts w:ascii="Times New Roman" w:eastAsia="Times New Roman" w:hAnsi="Times New Roman" w:cs="Times New Roman"/>
          <w:sz w:val="28"/>
          <w:szCs w:val="28"/>
        </w:rPr>
        <w:t>_____________________________________________</w:t>
      </w:r>
    </w:p>
    <w:p w14:paraId="7EEDFBBE" w14:textId="77777777" w:rsidR="00914E52" w:rsidRPr="00914E52" w:rsidRDefault="00914E52" w:rsidP="00914E52">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0ADF9592" w14:textId="77777777" w:rsidR="00914E52" w:rsidRPr="00914E52" w:rsidRDefault="00914E52" w:rsidP="00914E52">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914E52">
        <w:rPr>
          <w:rFonts w:ascii="Times New Roman" w:eastAsia="Times New Roman" w:hAnsi="Times New Roman" w:cs="Times New Roman"/>
          <w:sz w:val="28"/>
          <w:szCs w:val="28"/>
        </w:rPr>
        <w:t>Обязуюсь нести расходы, связанные с организацией и проведением публичных слушаний или общественных обсуждений по вопросу предоставления разрешения на условно разрешённый вид использования ____________________________________________________________________</w:t>
      </w:r>
      <w:r w:rsidRPr="00914E52">
        <w:rPr>
          <w:rFonts w:ascii="Times New Roman" w:eastAsia="Times New Roman" w:hAnsi="Times New Roman" w:cs="Times New Roman"/>
          <w:sz w:val="24"/>
          <w:szCs w:val="24"/>
        </w:rPr>
        <w:t xml:space="preserve">         </w:t>
      </w:r>
    </w:p>
    <w:p w14:paraId="3E79CB18" w14:textId="77777777" w:rsidR="00914E52" w:rsidRPr="00914E52" w:rsidRDefault="00914E52" w:rsidP="00914E52">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914E52">
        <w:rPr>
          <w:rFonts w:ascii="Times New Roman" w:eastAsia="Times New Roman" w:hAnsi="Times New Roman" w:cs="Times New Roman"/>
          <w:sz w:val="24"/>
          <w:szCs w:val="24"/>
        </w:rPr>
        <w:t>(указать адрес земельного участка)</w:t>
      </w:r>
    </w:p>
    <w:p w14:paraId="61713561" w14:textId="77777777" w:rsidR="00914E52" w:rsidRPr="00914E52" w:rsidRDefault="00914E52" w:rsidP="00914E52">
      <w:pPr>
        <w:autoSpaceDE w:val="0"/>
        <w:autoSpaceDN w:val="0"/>
        <w:adjustRightInd w:val="0"/>
        <w:spacing w:after="60" w:line="240" w:lineRule="auto"/>
        <w:jc w:val="both"/>
        <w:outlineLvl w:val="0"/>
        <w:rPr>
          <w:rFonts w:ascii="Times New Roman" w:eastAsia="Times New Roman" w:hAnsi="Times New Roman" w:cs="Times New Roman"/>
          <w:kern w:val="32"/>
          <w:sz w:val="28"/>
          <w:szCs w:val="28"/>
        </w:rPr>
      </w:pPr>
    </w:p>
    <w:p w14:paraId="4F19A606" w14:textId="77777777" w:rsidR="00914E52" w:rsidRPr="00914E52" w:rsidRDefault="00914E52" w:rsidP="00914E52">
      <w:pPr>
        <w:autoSpaceDE w:val="0"/>
        <w:autoSpaceDN w:val="0"/>
        <w:adjustRightInd w:val="0"/>
        <w:spacing w:after="60" w:line="240" w:lineRule="auto"/>
        <w:jc w:val="both"/>
        <w:outlineLvl w:val="0"/>
        <w:rPr>
          <w:rFonts w:ascii="Times New Roman" w:eastAsia="Times New Roman" w:hAnsi="Times New Roman" w:cs="Times New Roman"/>
          <w:kern w:val="32"/>
          <w:sz w:val="28"/>
          <w:szCs w:val="28"/>
        </w:rPr>
      </w:pPr>
      <w:r w:rsidRPr="00914E52">
        <w:rPr>
          <w:rFonts w:ascii="Times New Roman" w:eastAsia="Times New Roman" w:hAnsi="Times New Roman" w:cs="Times New Roman"/>
          <w:kern w:val="32"/>
          <w:sz w:val="28"/>
          <w:szCs w:val="28"/>
        </w:rPr>
        <w:t xml:space="preserve"> «___» ___________ 20___ г.</w:t>
      </w:r>
    </w:p>
    <w:p w14:paraId="26032194" w14:textId="77777777" w:rsidR="00914E52" w:rsidRPr="00914E52" w:rsidRDefault="00914E52" w:rsidP="00914E52">
      <w:pPr>
        <w:widowControl w:val="0"/>
        <w:autoSpaceDE w:val="0"/>
        <w:autoSpaceDN w:val="0"/>
        <w:adjustRightInd w:val="0"/>
        <w:spacing w:after="0" w:line="240" w:lineRule="auto"/>
        <w:rPr>
          <w:rFonts w:ascii="Times New Roman" w:eastAsia="Times New Roman" w:hAnsi="Times New Roman" w:cs="Times New Roman"/>
          <w:sz w:val="24"/>
          <w:szCs w:val="24"/>
        </w:rPr>
      </w:pPr>
      <w:r w:rsidRPr="00914E52">
        <w:rPr>
          <w:rFonts w:ascii="Times New Roman" w:eastAsia="Times New Roman" w:hAnsi="Times New Roman" w:cs="Times New Roman"/>
          <w:sz w:val="24"/>
          <w:szCs w:val="24"/>
        </w:rPr>
        <w:t xml:space="preserve">        (дата подачи заявления)</w:t>
      </w:r>
    </w:p>
    <w:p w14:paraId="612BE5BC" w14:textId="77777777" w:rsidR="00914E52" w:rsidRPr="00914E52" w:rsidRDefault="00914E52" w:rsidP="00914E52">
      <w:pPr>
        <w:widowControl w:val="0"/>
        <w:autoSpaceDE w:val="0"/>
        <w:autoSpaceDN w:val="0"/>
        <w:adjustRightInd w:val="0"/>
        <w:spacing w:after="0" w:line="240" w:lineRule="auto"/>
        <w:rPr>
          <w:rFonts w:ascii="Times New Roman" w:eastAsia="Times New Roman" w:hAnsi="Times New Roman" w:cs="Times New Roman"/>
          <w:sz w:val="24"/>
          <w:szCs w:val="24"/>
        </w:rPr>
      </w:pPr>
    </w:p>
    <w:p w14:paraId="6C193543" w14:textId="77777777" w:rsidR="00914E52" w:rsidRPr="00914E52" w:rsidRDefault="00914E52" w:rsidP="00914E52">
      <w:pPr>
        <w:widowControl w:val="0"/>
        <w:autoSpaceDE w:val="0"/>
        <w:autoSpaceDN w:val="0"/>
        <w:adjustRightInd w:val="0"/>
        <w:spacing w:after="0" w:line="240" w:lineRule="auto"/>
        <w:rPr>
          <w:rFonts w:ascii="Times New Roman" w:eastAsia="Times New Roman" w:hAnsi="Times New Roman" w:cs="Times New Roman"/>
          <w:sz w:val="24"/>
          <w:szCs w:val="24"/>
        </w:rPr>
      </w:pPr>
    </w:p>
    <w:p w14:paraId="1E1D2E9F" w14:textId="77777777" w:rsidR="00914E52" w:rsidRPr="00914E52" w:rsidRDefault="00914E52" w:rsidP="00914E52">
      <w:pPr>
        <w:autoSpaceDE w:val="0"/>
        <w:autoSpaceDN w:val="0"/>
        <w:adjustRightInd w:val="0"/>
        <w:spacing w:after="60" w:line="240" w:lineRule="auto"/>
        <w:jc w:val="both"/>
        <w:outlineLvl w:val="0"/>
        <w:rPr>
          <w:rFonts w:ascii="Times New Roman" w:eastAsia="Times New Roman" w:hAnsi="Times New Roman" w:cs="Times New Roman"/>
          <w:kern w:val="32"/>
          <w:sz w:val="28"/>
          <w:szCs w:val="28"/>
        </w:rPr>
      </w:pPr>
      <w:r w:rsidRPr="00914E52">
        <w:rPr>
          <w:rFonts w:ascii="Times New Roman" w:eastAsia="Times New Roman" w:hAnsi="Times New Roman" w:cs="Times New Roman"/>
          <w:kern w:val="32"/>
          <w:sz w:val="28"/>
          <w:szCs w:val="28"/>
        </w:rPr>
        <w:t>__________________        ______________________________________________</w:t>
      </w:r>
    </w:p>
    <w:p w14:paraId="60925729" w14:textId="77777777" w:rsidR="00914E52" w:rsidRPr="00914E52" w:rsidRDefault="00914E52" w:rsidP="00914E52">
      <w:pPr>
        <w:autoSpaceDE w:val="0"/>
        <w:autoSpaceDN w:val="0"/>
        <w:adjustRightInd w:val="0"/>
        <w:spacing w:after="60" w:line="240" w:lineRule="auto"/>
        <w:jc w:val="both"/>
        <w:outlineLvl w:val="0"/>
        <w:rPr>
          <w:rFonts w:ascii="Times New Roman" w:eastAsia="Times New Roman" w:hAnsi="Times New Roman" w:cs="Times New Roman"/>
          <w:kern w:val="32"/>
          <w:sz w:val="28"/>
          <w:szCs w:val="28"/>
        </w:rPr>
      </w:pPr>
      <w:r w:rsidRPr="00914E52">
        <w:rPr>
          <w:rFonts w:ascii="Times New Roman" w:eastAsia="Times New Roman" w:hAnsi="Times New Roman" w:cs="Times New Roman"/>
          <w:kern w:val="32"/>
          <w:sz w:val="24"/>
          <w:szCs w:val="24"/>
        </w:rPr>
        <w:t xml:space="preserve">  (подпись заявителя)</w:t>
      </w:r>
      <w:r w:rsidRPr="00914E52">
        <w:rPr>
          <w:rFonts w:ascii="Times New Roman" w:eastAsia="Times New Roman" w:hAnsi="Times New Roman" w:cs="Times New Roman"/>
          <w:kern w:val="32"/>
          <w:sz w:val="36"/>
          <w:szCs w:val="36"/>
        </w:rPr>
        <w:t xml:space="preserve">                                     </w:t>
      </w:r>
      <w:r w:rsidRPr="00914E52">
        <w:rPr>
          <w:rFonts w:ascii="Times New Roman" w:eastAsia="Times New Roman" w:hAnsi="Times New Roman" w:cs="Times New Roman"/>
          <w:kern w:val="32"/>
          <w:sz w:val="24"/>
          <w:szCs w:val="24"/>
        </w:rPr>
        <w:t>(полностью Ф.И.О.)</w:t>
      </w:r>
      <w:r w:rsidRPr="00914E52">
        <w:rPr>
          <w:rFonts w:ascii="Times New Roman" w:eastAsia="Times New Roman" w:hAnsi="Times New Roman" w:cs="Times New Roman"/>
          <w:kern w:val="32"/>
          <w:sz w:val="36"/>
          <w:szCs w:val="36"/>
        </w:rPr>
        <w:t xml:space="preserve">          </w:t>
      </w:r>
      <w:r w:rsidRPr="00914E52">
        <w:rPr>
          <w:rFonts w:ascii="Times New Roman" w:eastAsia="Times New Roman" w:hAnsi="Times New Roman" w:cs="Times New Roman"/>
          <w:kern w:val="32"/>
          <w:sz w:val="28"/>
          <w:szCs w:val="28"/>
        </w:rPr>
        <w:t xml:space="preserve">                 </w:t>
      </w:r>
    </w:p>
    <w:p w14:paraId="6926B215" w14:textId="77777777" w:rsidR="00914E52" w:rsidRPr="00914E52" w:rsidRDefault="00914E52" w:rsidP="00914E52">
      <w:pPr>
        <w:autoSpaceDE w:val="0"/>
        <w:autoSpaceDN w:val="0"/>
        <w:adjustRightInd w:val="0"/>
        <w:spacing w:after="0" w:line="240" w:lineRule="auto"/>
        <w:rPr>
          <w:rFonts w:ascii="Times New Roman" w:eastAsia="Times New Roman" w:hAnsi="Times New Roman" w:cs="Times New Roman"/>
          <w:sz w:val="28"/>
          <w:szCs w:val="28"/>
        </w:rPr>
      </w:pPr>
    </w:p>
    <w:p w14:paraId="0C8AC8F1" w14:textId="77777777" w:rsidR="00914E52" w:rsidRPr="00914E52" w:rsidRDefault="00914E52" w:rsidP="00914E52">
      <w:pPr>
        <w:autoSpaceDE w:val="0"/>
        <w:autoSpaceDN w:val="0"/>
        <w:adjustRightInd w:val="0"/>
        <w:spacing w:after="0" w:line="240" w:lineRule="auto"/>
        <w:rPr>
          <w:rFonts w:ascii="Times New Roman" w:eastAsia="Times New Roman" w:hAnsi="Times New Roman" w:cs="Times New Roman"/>
          <w:sz w:val="28"/>
          <w:szCs w:val="28"/>
        </w:rPr>
      </w:pPr>
    </w:p>
    <w:p w14:paraId="434B7BF3" w14:textId="77777777" w:rsidR="00914E52" w:rsidRPr="00914E52" w:rsidRDefault="00914E52" w:rsidP="00914E52">
      <w:pPr>
        <w:autoSpaceDE w:val="0"/>
        <w:autoSpaceDN w:val="0"/>
        <w:adjustRightInd w:val="0"/>
        <w:spacing w:after="0" w:line="240" w:lineRule="auto"/>
        <w:rPr>
          <w:rFonts w:ascii="Times New Roman" w:eastAsia="Times New Roman" w:hAnsi="Times New Roman" w:cs="Times New Roman"/>
          <w:sz w:val="28"/>
          <w:szCs w:val="28"/>
        </w:rPr>
      </w:pPr>
    </w:p>
    <w:p w14:paraId="41DEEE2C" w14:textId="77777777" w:rsidR="00914E52" w:rsidRPr="00914E52" w:rsidRDefault="00914E52" w:rsidP="00914E52">
      <w:pPr>
        <w:spacing w:after="0" w:line="228"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Начальник управления архитектуры </w:t>
      </w:r>
    </w:p>
    <w:p w14:paraId="2063E01C" w14:textId="77777777" w:rsidR="00914E52" w:rsidRPr="00914E52" w:rsidRDefault="00914E52" w:rsidP="00914E52">
      <w:pPr>
        <w:spacing w:after="0" w:line="228"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и градостроительства администрации </w:t>
      </w:r>
    </w:p>
    <w:p w14:paraId="329948A5" w14:textId="77777777" w:rsidR="00914E52" w:rsidRPr="00914E52" w:rsidRDefault="00914E52" w:rsidP="00914E52">
      <w:pPr>
        <w:spacing w:after="0" w:line="228"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муниципального образования Крымский </w:t>
      </w:r>
    </w:p>
    <w:p w14:paraId="3D84BDCE" w14:textId="77777777" w:rsidR="00914E52" w:rsidRPr="00914E52" w:rsidRDefault="00914E52" w:rsidP="00914E52">
      <w:pPr>
        <w:spacing w:after="0" w:line="228"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район, главный архитектор района                                                   Н.В. Обвинцева</w:t>
      </w:r>
    </w:p>
    <w:p w14:paraId="4FB9A326" w14:textId="77777777" w:rsidR="00914E52" w:rsidRDefault="00914E52" w:rsidP="00FC225C">
      <w:pPr>
        <w:pStyle w:val="22"/>
        <w:shd w:val="clear" w:color="auto" w:fill="auto"/>
        <w:spacing w:before="0" w:line="240" w:lineRule="auto"/>
      </w:pPr>
    </w:p>
    <w:p w14:paraId="4920246C" w14:textId="77777777" w:rsidR="00914E52" w:rsidRDefault="00914E52" w:rsidP="00FC225C">
      <w:pPr>
        <w:pStyle w:val="22"/>
        <w:shd w:val="clear" w:color="auto" w:fill="auto"/>
        <w:spacing w:before="0" w:line="240" w:lineRule="auto"/>
      </w:pPr>
    </w:p>
    <w:p w14:paraId="47DE6FC0" w14:textId="77777777" w:rsidR="00914E52" w:rsidRDefault="00914E52" w:rsidP="00FC225C">
      <w:pPr>
        <w:pStyle w:val="22"/>
        <w:shd w:val="clear" w:color="auto" w:fill="auto"/>
        <w:spacing w:before="0" w:line="240" w:lineRule="auto"/>
      </w:pPr>
    </w:p>
    <w:p w14:paraId="1ECD4D03" w14:textId="77777777" w:rsidR="00914E52" w:rsidRDefault="00914E52" w:rsidP="00FC225C">
      <w:pPr>
        <w:pStyle w:val="22"/>
        <w:shd w:val="clear" w:color="auto" w:fill="auto"/>
        <w:spacing w:before="0" w:line="240" w:lineRule="auto"/>
      </w:pPr>
    </w:p>
    <w:p w14:paraId="172788E2" w14:textId="77777777" w:rsidR="00914E52" w:rsidRDefault="00914E52" w:rsidP="00FC225C">
      <w:pPr>
        <w:pStyle w:val="22"/>
        <w:shd w:val="clear" w:color="auto" w:fill="auto"/>
        <w:spacing w:before="0" w:line="240" w:lineRule="auto"/>
      </w:pPr>
    </w:p>
    <w:p w14:paraId="3D91CB92" w14:textId="77777777" w:rsidR="00914E52" w:rsidRDefault="00914E52" w:rsidP="00FC225C">
      <w:pPr>
        <w:pStyle w:val="22"/>
        <w:shd w:val="clear" w:color="auto" w:fill="auto"/>
        <w:spacing w:before="0" w:line="240" w:lineRule="auto"/>
      </w:pPr>
    </w:p>
    <w:p w14:paraId="0DFEBB91" w14:textId="77777777" w:rsidR="00914E52" w:rsidRDefault="00914E52" w:rsidP="00FC225C">
      <w:pPr>
        <w:pStyle w:val="22"/>
        <w:shd w:val="clear" w:color="auto" w:fill="auto"/>
        <w:spacing w:before="0" w:line="240" w:lineRule="auto"/>
      </w:pPr>
    </w:p>
    <w:p w14:paraId="28904975" w14:textId="77777777" w:rsidR="00914E52" w:rsidRDefault="00914E52" w:rsidP="00FC225C">
      <w:pPr>
        <w:pStyle w:val="22"/>
        <w:shd w:val="clear" w:color="auto" w:fill="auto"/>
        <w:spacing w:before="0" w:line="240" w:lineRule="auto"/>
      </w:pPr>
    </w:p>
    <w:p w14:paraId="4BA4D1C0" w14:textId="77777777" w:rsidR="00914E52" w:rsidRDefault="00914E52" w:rsidP="00FC225C">
      <w:pPr>
        <w:pStyle w:val="22"/>
        <w:shd w:val="clear" w:color="auto" w:fill="auto"/>
        <w:spacing w:before="0" w:line="240" w:lineRule="auto"/>
      </w:pPr>
    </w:p>
    <w:p w14:paraId="267D8674" w14:textId="77777777" w:rsidR="00914E52" w:rsidRDefault="00914E52" w:rsidP="00FC225C">
      <w:pPr>
        <w:pStyle w:val="22"/>
        <w:shd w:val="clear" w:color="auto" w:fill="auto"/>
        <w:spacing w:before="0" w:line="240" w:lineRule="auto"/>
      </w:pPr>
    </w:p>
    <w:p w14:paraId="4F9FFD09" w14:textId="77777777" w:rsidR="00914E52" w:rsidRDefault="00914E52" w:rsidP="00FC225C">
      <w:pPr>
        <w:pStyle w:val="22"/>
        <w:shd w:val="clear" w:color="auto" w:fill="auto"/>
        <w:spacing w:before="0" w:line="240" w:lineRule="auto"/>
      </w:pPr>
    </w:p>
    <w:p w14:paraId="73BBA71A" w14:textId="77777777" w:rsidR="00914E52" w:rsidRDefault="00914E52" w:rsidP="00FC225C">
      <w:pPr>
        <w:pStyle w:val="22"/>
        <w:shd w:val="clear" w:color="auto" w:fill="auto"/>
        <w:spacing w:before="0" w:line="240" w:lineRule="auto"/>
      </w:pPr>
    </w:p>
    <w:p w14:paraId="74C55804" w14:textId="77777777" w:rsidR="00914E52" w:rsidRDefault="00914E52" w:rsidP="00FC225C">
      <w:pPr>
        <w:pStyle w:val="22"/>
        <w:shd w:val="clear" w:color="auto" w:fill="auto"/>
        <w:spacing w:before="0" w:line="240" w:lineRule="auto"/>
      </w:pPr>
    </w:p>
    <w:p w14:paraId="7B15E9FE" w14:textId="77777777" w:rsidR="00914E52" w:rsidRDefault="00914E52" w:rsidP="00FC225C">
      <w:pPr>
        <w:pStyle w:val="22"/>
        <w:shd w:val="clear" w:color="auto" w:fill="auto"/>
        <w:spacing w:before="0" w:line="240" w:lineRule="auto"/>
      </w:pPr>
    </w:p>
    <w:p w14:paraId="4B690314"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lastRenderedPageBreak/>
        <w:t>Приложение 2</w:t>
      </w:r>
    </w:p>
    <w:p w14:paraId="16A8035D"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к административному регламенту</w:t>
      </w:r>
    </w:p>
    <w:p w14:paraId="4695CC3E"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предоставления администрацией </w:t>
      </w:r>
    </w:p>
    <w:p w14:paraId="7BC94EF8"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муниципального образования Крымский район муниципальной услуги </w:t>
      </w:r>
      <w:r w:rsidRPr="00914E52">
        <w:rPr>
          <w:rFonts w:ascii="Times New Roman" w:eastAsia="Times New Roman" w:hAnsi="Times New Roman" w:cs="Times New Roman"/>
          <w:color w:val="000000"/>
          <w:sz w:val="28"/>
          <w:szCs w:val="28"/>
        </w:rPr>
        <w:t>«</w:t>
      </w:r>
      <w:r w:rsidRPr="00914E52">
        <w:rPr>
          <w:rFonts w:ascii="Times New Roman" w:eastAsia="Times New Roman" w:hAnsi="Times New Roman" w:cs="Times New Roman"/>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914E52">
        <w:rPr>
          <w:rFonts w:ascii="Times New Roman" w:eastAsia="Times New Roman" w:hAnsi="Times New Roman" w:cs="Times New Roman"/>
          <w:color w:val="000000"/>
          <w:sz w:val="28"/>
          <w:szCs w:val="28"/>
        </w:rPr>
        <w:t>»</w:t>
      </w:r>
    </w:p>
    <w:p w14:paraId="74E7883C" w14:textId="77777777" w:rsidR="00914E52" w:rsidRPr="00914E52" w:rsidRDefault="00914E52" w:rsidP="00914E52">
      <w:pPr>
        <w:spacing w:after="160" w:line="259" w:lineRule="auto"/>
        <w:rPr>
          <w:rFonts w:ascii="Calibri" w:eastAsia="Calibri" w:hAnsi="Calibri" w:cs="Times New Roman"/>
          <w:lang w:eastAsia="en-US"/>
        </w:rPr>
      </w:pPr>
    </w:p>
    <w:p w14:paraId="716267A5" w14:textId="77777777" w:rsidR="00914E52" w:rsidRPr="00914E52" w:rsidRDefault="00914E52" w:rsidP="00914E52">
      <w:pPr>
        <w:spacing w:after="160" w:line="259" w:lineRule="auto"/>
        <w:rPr>
          <w:rFonts w:ascii="Calibri" w:eastAsia="Calibri" w:hAnsi="Calibri" w:cs="Times New Roman"/>
          <w:lang w:eastAsia="en-US"/>
        </w:rPr>
      </w:pPr>
    </w:p>
    <w:p w14:paraId="672F1CE6"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bCs/>
          <w:sz w:val="28"/>
          <w:szCs w:val="28"/>
          <w:lang w:eastAsia="en-US"/>
        </w:rPr>
        <w:t>ПЕРЕЧЕНЬ</w:t>
      </w:r>
    </w:p>
    <w:p w14:paraId="15749C6B"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bCs/>
          <w:sz w:val="28"/>
          <w:szCs w:val="28"/>
          <w:lang w:eastAsia="en-US"/>
        </w:rPr>
        <w:t>общих признаков, по которым объединяются категории</w:t>
      </w:r>
    </w:p>
    <w:p w14:paraId="35A167D3"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bCs/>
          <w:sz w:val="28"/>
          <w:szCs w:val="28"/>
          <w:lang w:eastAsia="en-US"/>
        </w:rPr>
        <w:t>заявителей, а также комбинации признаков заявителей, каждая</w:t>
      </w:r>
    </w:p>
    <w:p w14:paraId="0C18D0EA"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bCs/>
          <w:sz w:val="28"/>
          <w:szCs w:val="28"/>
          <w:lang w:eastAsia="en-US"/>
        </w:rPr>
        <w:t>из которых соответствует одному варианту предоставления</w:t>
      </w:r>
    </w:p>
    <w:p w14:paraId="2F134A85"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sz w:val="28"/>
          <w:szCs w:val="28"/>
          <w:lang w:eastAsia="en-US"/>
        </w:rPr>
        <w:t>муниципальной</w:t>
      </w:r>
      <w:r w:rsidRPr="00914E52">
        <w:rPr>
          <w:rFonts w:ascii="Times New Roman" w:eastAsia="Calibri" w:hAnsi="Times New Roman" w:cs="Times New Roman"/>
          <w:b/>
          <w:bCs/>
          <w:sz w:val="28"/>
          <w:szCs w:val="28"/>
          <w:lang w:eastAsia="en-US"/>
        </w:rPr>
        <w:t xml:space="preserve"> услуги</w:t>
      </w:r>
    </w:p>
    <w:p w14:paraId="121E9BEC" w14:textId="77777777" w:rsidR="00914E52" w:rsidRPr="00914E52" w:rsidRDefault="00914E52" w:rsidP="00914E52">
      <w:pPr>
        <w:autoSpaceDE w:val="0"/>
        <w:autoSpaceDN w:val="0"/>
        <w:adjustRightInd w:val="0"/>
        <w:spacing w:after="0" w:line="240" w:lineRule="auto"/>
        <w:jc w:val="both"/>
        <w:outlineLvl w:val="0"/>
        <w:rPr>
          <w:rFonts w:ascii="Times New Roman" w:eastAsia="Calibri" w:hAnsi="Times New Roman" w:cs="Times New Roman"/>
          <w:sz w:val="28"/>
          <w:szCs w:val="28"/>
          <w:lang w:eastAsia="en-US"/>
        </w:rPr>
      </w:pPr>
    </w:p>
    <w:tbl>
      <w:tblPr>
        <w:tblW w:w="9634" w:type="dxa"/>
        <w:tblLayout w:type="fixed"/>
        <w:tblCellMar>
          <w:top w:w="102" w:type="dxa"/>
          <w:left w:w="62" w:type="dxa"/>
          <w:bottom w:w="102" w:type="dxa"/>
          <w:right w:w="62" w:type="dxa"/>
        </w:tblCellMar>
        <w:tblLook w:val="0000" w:firstRow="0" w:lastRow="0" w:firstColumn="0" w:lastColumn="0" w:noHBand="0" w:noVBand="0"/>
      </w:tblPr>
      <w:tblGrid>
        <w:gridCol w:w="675"/>
        <w:gridCol w:w="6691"/>
        <w:gridCol w:w="2268"/>
      </w:tblGrid>
      <w:tr w:rsidR="00914E52" w:rsidRPr="00914E52" w14:paraId="171D170F" w14:textId="77777777" w:rsidTr="00F9554C">
        <w:tc>
          <w:tcPr>
            <w:tcW w:w="9634" w:type="dxa"/>
            <w:gridSpan w:val="3"/>
            <w:tcBorders>
              <w:top w:val="single" w:sz="4" w:space="0" w:color="auto"/>
              <w:left w:val="single" w:sz="4" w:space="0" w:color="auto"/>
              <w:bottom w:val="single" w:sz="4" w:space="0" w:color="auto"/>
              <w:right w:val="single" w:sz="4" w:space="0" w:color="auto"/>
            </w:tcBorders>
          </w:tcPr>
          <w:p w14:paraId="3B506AC7" w14:textId="77777777" w:rsidR="00914E52" w:rsidRPr="00914E52" w:rsidRDefault="00914E52" w:rsidP="00914E5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Общие признаки, по которым объединяются категории заявителей</w:t>
            </w:r>
          </w:p>
        </w:tc>
      </w:tr>
      <w:tr w:rsidR="00914E52" w:rsidRPr="00914E52" w14:paraId="487388CE" w14:textId="77777777" w:rsidTr="00F9554C">
        <w:tc>
          <w:tcPr>
            <w:tcW w:w="675" w:type="dxa"/>
            <w:tcBorders>
              <w:top w:val="single" w:sz="4" w:space="0" w:color="auto"/>
              <w:left w:val="single" w:sz="4" w:space="0" w:color="auto"/>
              <w:bottom w:val="single" w:sz="4" w:space="0" w:color="auto"/>
              <w:right w:val="single" w:sz="4" w:space="0" w:color="auto"/>
            </w:tcBorders>
          </w:tcPr>
          <w:p w14:paraId="520A47DB"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 п/п</w:t>
            </w:r>
          </w:p>
        </w:tc>
        <w:tc>
          <w:tcPr>
            <w:tcW w:w="6691" w:type="dxa"/>
            <w:tcBorders>
              <w:top w:val="single" w:sz="4" w:space="0" w:color="auto"/>
              <w:left w:val="single" w:sz="4" w:space="0" w:color="auto"/>
              <w:bottom w:val="single" w:sz="4" w:space="0" w:color="auto"/>
              <w:right w:val="single" w:sz="4" w:space="0" w:color="auto"/>
            </w:tcBorders>
          </w:tcPr>
          <w:p w14:paraId="6F73793E"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Общие признаки</w:t>
            </w:r>
          </w:p>
        </w:tc>
        <w:tc>
          <w:tcPr>
            <w:tcW w:w="2268" w:type="dxa"/>
            <w:tcBorders>
              <w:top w:val="single" w:sz="4" w:space="0" w:color="auto"/>
              <w:left w:val="single" w:sz="4" w:space="0" w:color="auto"/>
              <w:bottom w:val="single" w:sz="4" w:space="0" w:color="auto"/>
              <w:right w:val="single" w:sz="4" w:space="0" w:color="auto"/>
            </w:tcBorders>
          </w:tcPr>
          <w:p w14:paraId="3BFF33D0"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Категории заявителей</w:t>
            </w:r>
          </w:p>
        </w:tc>
      </w:tr>
      <w:tr w:rsidR="00914E52" w:rsidRPr="00914E52" w14:paraId="6E5EFE13" w14:textId="77777777" w:rsidTr="00F9554C">
        <w:trPr>
          <w:trHeight w:val="270"/>
        </w:trPr>
        <w:tc>
          <w:tcPr>
            <w:tcW w:w="675" w:type="dxa"/>
            <w:tcBorders>
              <w:top w:val="single" w:sz="4" w:space="0" w:color="auto"/>
              <w:left w:val="single" w:sz="4" w:space="0" w:color="auto"/>
              <w:bottom w:val="single" w:sz="4" w:space="0" w:color="auto"/>
              <w:right w:val="single" w:sz="4" w:space="0" w:color="auto"/>
            </w:tcBorders>
          </w:tcPr>
          <w:p w14:paraId="1354234D"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1</w:t>
            </w:r>
          </w:p>
        </w:tc>
        <w:tc>
          <w:tcPr>
            <w:tcW w:w="6691" w:type="dxa"/>
            <w:tcBorders>
              <w:top w:val="single" w:sz="4" w:space="0" w:color="auto"/>
              <w:left w:val="single" w:sz="4" w:space="0" w:color="auto"/>
              <w:bottom w:val="single" w:sz="4" w:space="0" w:color="auto"/>
              <w:right w:val="single" w:sz="4" w:space="0" w:color="auto"/>
            </w:tcBorders>
          </w:tcPr>
          <w:p w14:paraId="1DDAF9FF"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2</w:t>
            </w:r>
          </w:p>
        </w:tc>
        <w:tc>
          <w:tcPr>
            <w:tcW w:w="2268" w:type="dxa"/>
            <w:tcBorders>
              <w:top w:val="single" w:sz="4" w:space="0" w:color="auto"/>
              <w:left w:val="single" w:sz="4" w:space="0" w:color="auto"/>
              <w:bottom w:val="single" w:sz="4" w:space="0" w:color="auto"/>
              <w:right w:val="single" w:sz="4" w:space="0" w:color="auto"/>
            </w:tcBorders>
          </w:tcPr>
          <w:p w14:paraId="74B567E0"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3</w:t>
            </w:r>
          </w:p>
        </w:tc>
      </w:tr>
      <w:tr w:rsidR="00914E52" w:rsidRPr="00914E52" w14:paraId="3F4ADBB9" w14:textId="77777777" w:rsidTr="00F9554C">
        <w:tc>
          <w:tcPr>
            <w:tcW w:w="675" w:type="dxa"/>
            <w:tcBorders>
              <w:top w:val="single" w:sz="4" w:space="0" w:color="auto"/>
              <w:left w:val="single" w:sz="4" w:space="0" w:color="auto"/>
              <w:bottom w:val="single" w:sz="4" w:space="0" w:color="auto"/>
              <w:right w:val="single" w:sz="4" w:space="0" w:color="auto"/>
            </w:tcBorders>
          </w:tcPr>
          <w:p w14:paraId="4D4608ED"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1.</w:t>
            </w:r>
          </w:p>
        </w:tc>
        <w:tc>
          <w:tcPr>
            <w:tcW w:w="6691" w:type="dxa"/>
            <w:tcBorders>
              <w:top w:val="single" w:sz="4" w:space="0" w:color="auto"/>
              <w:left w:val="single" w:sz="4" w:space="0" w:color="auto"/>
              <w:bottom w:val="single" w:sz="4" w:space="0" w:color="auto"/>
              <w:right w:val="single" w:sz="4" w:space="0" w:color="auto"/>
            </w:tcBorders>
          </w:tcPr>
          <w:p w14:paraId="12D146D7" w14:textId="77777777" w:rsidR="00914E52" w:rsidRPr="00914E52" w:rsidRDefault="00914E52" w:rsidP="00914E52">
            <w:pPr>
              <w:autoSpaceDE w:val="0"/>
              <w:autoSpaceDN w:val="0"/>
              <w:adjustRightInd w:val="0"/>
              <w:spacing w:after="0" w:line="240" w:lineRule="auto"/>
              <w:jc w:val="both"/>
              <w:rPr>
                <w:rFonts w:ascii="Times New Roman" w:eastAsia="Calibri" w:hAnsi="Times New Roman" w:cs="Times New Roman"/>
                <w:sz w:val="24"/>
                <w:szCs w:val="24"/>
              </w:rPr>
            </w:pPr>
            <w:r w:rsidRPr="00914E52">
              <w:rPr>
                <w:rFonts w:ascii="Times New Roman" w:eastAsia="Calibri" w:hAnsi="Times New Roman" w:cs="Times New Roman"/>
                <w:sz w:val="24"/>
                <w:szCs w:val="24"/>
              </w:rPr>
              <w:t>Заявителями, имеющими право на получение муниципальной услуги, являются физические и юридические лица, заинтересованные в получении разрешения на условно разрешенный вид использования, а также их представители, наделенные соответствующими полномочиями.</w:t>
            </w:r>
          </w:p>
          <w:p w14:paraId="01975850" w14:textId="77777777" w:rsidR="00914E52" w:rsidRPr="00914E52" w:rsidRDefault="00914E52" w:rsidP="00914E52">
            <w:pPr>
              <w:autoSpaceDE w:val="0"/>
              <w:autoSpaceDN w:val="0"/>
              <w:adjustRightInd w:val="0"/>
              <w:spacing w:after="0" w:line="240" w:lineRule="auto"/>
              <w:jc w:val="both"/>
              <w:rPr>
                <w:rFonts w:ascii="Times New Roman" w:eastAsia="Calibri" w:hAnsi="Times New Roman" w:cs="Times New Roman"/>
                <w:spacing w:val="-8"/>
                <w:sz w:val="24"/>
                <w:szCs w:val="24"/>
                <w:lang w:eastAsia="en-US"/>
              </w:rPr>
            </w:pPr>
            <w:r w:rsidRPr="00914E52">
              <w:rPr>
                <w:rFonts w:ascii="Times New Roman" w:eastAsia="Calibri" w:hAnsi="Times New Roman" w:cs="Times New Roman"/>
                <w:spacing w:val="-8"/>
                <w:sz w:val="24"/>
                <w:szCs w:val="24"/>
              </w:rPr>
              <w:t>С заявлением о предоставлении разрешения на условно разрешенный вид использования земельного участка, предназначенного для строительства, имеет право обратиться собственник, землепользователь, землевладелец или арендатор земельного участка в целях реализации прав, предусмотренных подпунктом 2 пункта 1 статьи 40, статьей 41 и пунктом 3 статьи 85 Земельного кодекса Российской Федерации.</w:t>
            </w:r>
          </w:p>
        </w:tc>
        <w:tc>
          <w:tcPr>
            <w:tcW w:w="2268" w:type="dxa"/>
            <w:tcBorders>
              <w:top w:val="single" w:sz="4" w:space="0" w:color="auto"/>
              <w:left w:val="single" w:sz="4" w:space="0" w:color="auto"/>
              <w:bottom w:val="single" w:sz="4" w:space="0" w:color="auto"/>
              <w:right w:val="single" w:sz="4" w:space="0" w:color="auto"/>
            </w:tcBorders>
          </w:tcPr>
          <w:p w14:paraId="26239D00"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Категории, указанные в пункте 2 подраздела 1.2 раздела 1 настоящего Регламента</w:t>
            </w:r>
          </w:p>
        </w:tc>
      </w:tr>
      <w:tr w:rsidR="00914E52" w:rsidRPr="00914E52" w14:paraId="581A5341" w14:textId="77777777" w:rsidTr="00F9554C">
        <w:tc>
          <w:tcPr>
            <w:tcW w:w="9634" w:type="dxa"/>
            <w:gridSpan w:val="3"/>
            <w:tcBorders>
              <w:top w:val="single" w:sz="4" w:space="0" w:color="auto"/>
              <w:left w:val="single" w:sz="4" w:space="0" w:color="auto"/>
              <w:bottom w:val="single" w:sz="4" w:space="0" w:color="auto"/>
              <w:right w:val="single" w:sz="4" w:space="0" w:color="auto"/>
            </w:tcBorders>
          </w:tcPr>
          <w:p w14:paraId="35DC1B91" w14:textId="77777777" w:rsidR="00914E52" w:rsidRPr="00914E52" w:rsidRDefault="00914E52" w:rsidP="00914E52">
            <w:pPr>
              <w:autoSpaceDE w:val="0"/>
              <w:autoSpaceDN w:val="0"/>
              <w:adjustRightInd w:val="0"/>
              <w:spacing w:after="0" w:line="240" w:lineRule="auto"/>
              <w:jc w:val="center"/>
              <w:outlineLvl w:val="0"/>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Комбинации признаков заявителей, каждая из которых соответствует одному                       варианту предоставления муниципальной услуги</w:t>
            </w:r>
          </w:p>
        </w:tc>
      </w:tr>
      <w:tr w:rsidR="00914E52" w:rsidRPr="00914E52" w14:paraId="20131A65" w14:textId="77777777" w:rsidTr="00F9554C">
        <w:trPr>
          <w:trHeight w:val="1018"/>
        </w:trPr>
        <w:tc>
          <w:tcPr>
            <w:tcW w:w="675" w:type="dxa"/>
            <w:tcBorders>
              <w:top w:val="single" w:sz="4" w:space="0" w:color="auto"/>
              <w:left w:val="single" w:sz="4" w:space="0" w:color="auto"/>
              <w:bottom w:val="single" w:sz="4" w:space="0" w:color="auto"/>
              <w:right w:val="single" w:sz="4" w:space="0" w:color="auto"/>
            </w:tcBorders>
          </w:tcPr>
          <w:p w14:paraId="04F8CCB1"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 п/п</w:t>
            </w:r>
          </w:p>
        </w:tc>
        <w:tc>
          <w:tcPr>
            <w:tcW w:w="6691" w:type="dxa"/>
            <w:tcBorders>
              <w:top w:val="single" w:sz="4" w:space="0" w:color="auto"/>
              <w:left w:val="single" w:sz="4" w:space="0" w:color="auto"/>
              <w:bottom w:val="single" w:sz="4" w:space="0" w:color="auto"/>
              <w:right w:val="single" w:sz="4" w:space="0" w:color="auto"/>
            </w:tcBorders>
          </w:tcPr>
          <w:p w14:paraId="57D1613D"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Комбинации признаков</w:t>
            </w:r>
          </w:p>
        </w:tc>
        <w:tc>
          <w:tcPr>
            <w:tcW w:w="2268" w:type="dxa"/>
            <w:tcBorders>
              <w:top w:val="single" w:sz="4" w:space="0" w:color="auto"/>
              <w:left w:val="single" w:sz="4" w:space="0" w:color="auto"/>
              <w:bottom w:val="single" w:sz="4" w:space="0" w:color="auto"/>
              <w:right w:val="single" w:sz="4" w:space="0" w:color="auto"/>
            </w:tcBorders>
          </w:tcPr>
          <w:p w14:paraId="168C512E"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Вариант предоставления муниципальной услуги</w:t>
            </w:r>
          </w:p>
        </w:tc>
      </w:tr>
      <w:tr w:rsidR="00914E52" w:rsidRPr="00914E52" w14:paraId="08BFF051" w14:textId="77777777" w:rsidTr="00F9554C">
        <w:trPr>
          <w:trHeight w:val="13"/>
        </w:trPr>
        <w:tc>
          <w:tcPr>
            <w:tcW w:w="675" w:type="dxa"/>
            <w:tcBorders>
              <w:top w:val="single" w:sz="4" w:space="0" w:color="auto"/>
              <w:left w:val="single" w:sz="4" w:space="0" w:color="auto"/>
              <w:bottom w:val="single" w:sz="4" w:space="0" w:color="auto"/>
              <w:right w:val="single" w:sz="4" w:space="0" w:color="auto"/>
            </w:tcBorders>
          </w:tcPr>
          <w:p w14:paraId="17E84F83"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1</w:t>
            </w:r>
          </w:p>
        </w:tc>
        <w:tc>
          <w:tcPr>
            <w:tcW w:w="6691" w:type="dxa"/>
            <w:tcBorders>
              <w:top w:val="single" w:sz="4" w:space="0" w:color="auto"/>
              <w:left w:val="single" w:sz="4" w:space="0" w:color="auto"/>
              <w:bottom w:val="single" w:sz="4" w:space="0" w:color="auto"/>
              <w:right w:val="single" w:sz="4" w:space="0" w:color="auto"/>
            </w:tcBorders>
          </w:tcPr>
          <w:p w14:paraId="463F1E9E"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rPr>
            </w:pPr>
            <w:r w:rsidRPr="00914E52">
              <w:rPr>
                <w:rFonts w:ascii="Times New Roman" w:eastAsia="Calibri" w:hAnsi="Times New Roman" w:cs="Times New Roman"/>
                <w:sz w:val="24"/>
                <w:szCs w:val="24"/>
              </w:rPr>
              <w:t>2</w:t>
            </w:r>
          </w:p>
        </w:tc>
        <w:tc>
          <w:tcPr>
            <w:tcW w:w="2268" w:type="dxa"/>
            <w:tcBorders>
              <w:top w:val="single" w:sz="4" w:space="0" w:color="auto"/>
              <w:left w:val="single" w:sz="4" w:space="0" w:color="auto"/>
              <w:bottom w:val="single" w:sz="4" w:space="0" w:color="auto"/>
              <w:right w:val="single" w:sz="4" w:space="0" w:color="auto"/>
            </w:tcBorders>
          </w:tcPr>
          <w:p w14:paraId="7E867EEB"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3</w:t>
            </w:r>
          </w:p>
        </w:tc>
      </w:tr>
      <w:tr w:rsidR="00914E52" w:rsidRPr="00914E52" w14:paraId="20C91665" w14:textId="77777777" w:rsidTr="00F9554C">
        <w:tc>
          <w:tcPr>
            <w:tcW w:w="675" w:type="dxa"/>
            <w:tcBorders>
              <w:top w:val="single" w:sz="4" w:space="0" w:color="auto"/>
              <w:left w:val="single" w:sz="4" w:space="0" w:color="auto"/>
              <w:bottom w:val="single" w:sz="4" w:space="0" w:color="auto"/>
              <w:right w:val="single" w:sz="4" w:space="0" w:color="auto"/>
            </w:tcBorders>
          </w:tcPr>
          <w:p w14:paraId="4672F91D"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1.</w:t>
            </w:r>
          </w:p>
        </w:tc>
        <w:tc>
          <w:tcPr>
            <w:tcW w:w="6691" w:type="dxa"/>
            <w:tcBorders>
              <w:top w:val="single" w:sz="4" w:space="0" w:color="auto"/>
              <w:left w:val="single" w:sz="4" w:space="0" w:color="auto"/>
              <w:bottom w:val="single" w:sz="4" w:space="0" w:color="auto"/>
              <w:right w:val="single" w:sz="4" w:space="0" w:color="auto"/>
            </w:tcBorders>
          </w:tcPr>
          <w:p w14:paraId="43CBB563" w14:textId="77777777" w:rsidR="00914E52" w:rsidRPr="00914E52" w:rsidRDefault="00914E52" w:rsidP="00914E52">
            <w:pPr>
              <w:autoSpaceDE w:val="0"/>
              <w:autoSpaceDN w:val="0"/>
              <w:adjustRightInd w:val="0"/>
              <w:spacing w:after="0" w:line="240" w:lineRule="auto"/>
              <w:jc w:val="both"/>
              <w:rPr>
                <w:rFonts w:ascii="Times New Roman" w:eastAsia="Calibri" w:hAnsi="Times New Roman" w:cs="Times New Roman"/>
                <w:sz w:val="24"/>
                <w:szCs w:val="24"/>
              </w:rPr>
            </w:pPr>
            <w:r w:rsidRPr="00914E52">
              <w:rPr>
                <w:rFonts w:ascii="Times New Roman" w:eastAsia="Calibri" w:hAnsi="Times New Roman" w:cs="Times New Roman"/>
                <w:sz w:val="24"/>
                <w:szCs w:val="24"/>
              </w:rPr>
              <w:t xml:space="preserve">Заявителями, имеющими право на получение муниципальной </w:t>
            </w:r>
            <w:r w:rsidRPr="00914E52">
              <w:rPr>
                <w:rFonts w:ascii="Times New Roman" w:eastAsia="Calibri" w:hAnsi="Times New Roman" w:cs="Times New Roman"/>
                <w:sz w:val="24"/>
                <w:szCs w:val="24"/>
              </w:rPr>
              <w:lastRenderedPageBreak/>
              <w:t>услуги, являются физические и юридические лица, заинтересованные в получении разрешения на условно разрешенный вид использования, а также их представители, наделенные соответствующими полномочиями.</w:t>
            </w:r>
          </w:p>
          <w:p w14:paraId="78FA675C" w14:textId="77777777" w:rsidR="00914E52" w:rsidRPr="00914E52" w:rsidRDefault="00914E52" w:rsidP="00914E52">
            <w:pPr>
              <w:autoSpaceDE w:val="0"/>
              <w:autoSpaceDN w:val="0"/>
              <w:adjustRightInd w:val="0"/>
              <w:spacing w:after="0" w:line="240" w:lineRule="auto"/>
              <w:jc w:val="both"/>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rPr>
              <w:t>С заявлением о предоставлении муниципальной услуги вправе обратиться представители заявителя, указанные в пункте 2            настоящего Регламента</w:t>
            </w:r>
          </w:p>
        </w:tc>
        <w:tc>
          <w:tcPr>
            <w:tcW w:w="2268" w:type="dxa"/>
            <w:tcBorders>
              <w:top w:val="single" w:sz="4" w:space="0" w:color="auto"/>
              <w:left w:val="single" w:sz="4" w:space="0" w:color="auto"/>
              <w:bottom w:val="single" w:sz="4" w:space="0" w:color="auto"/>
              <w:right w:val="single" w:sz="4" w:space="0" w:color="auto"/>
            </w:tcBorders>
          </w:tcPr>
          <w:p w14:paraId="395C30CE"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pacing w:val="-8"/>
                <w:sz w:val="24"/>
                <w:szCs w:val="24"/>
                <w:lang w:eastAsia="en-US"/>
              </w:rPr>
            </w:pPr>
            <w:r w:rsidRPr="00914E52">
              <w:rPr>
                <w:rFonts w:ascii="Times New Roman" w:eastAsia="Calibri" w:hAnsi="Times New Roman" w:cs="Times New Roman"/>
                <w:spacing w:val="-8"/>
                <w:sz w:val="24"/>
                <w:szCs w:val="24"/>
                <w:lang w:eastAsia="en-US"/>
              </w:rPr>
              <w:lastRenderedPageBreak/>
              <w:t xml:space="preserve">Вариант </w:t>
            </w:r>
            <w:r w:rsidRPr="00914E52">
              <w:rPr>
                <w:rFonts w:ascii="Times New Roman" w:eastAsia="Calibri" w:hAnsi="Times New Roman" w:cs="Times New Roman"/>
                <w:spacing w:val="-8"/>
                <w:sz w:val="24"/>
                <w:szCs w:val="24"/>
                <w:lang w:eastAsia="en-US"/>
              </w:rPr>
              <w:lastRenderedPageBreak/>
              <w:t xml:space="preserve">предоставления муниципальной услуги, указанный в подпункте 1 пункта 53 подраздела 3.1 раздела 3 настоящего </w:t>
            </w:r>
            <w:r w:rsidRPr="00914E52">
              <w:rPr>
                <w:rFonts w:ascii="Times New Roman" w:eastAsia="Calibri" w:hAnsi="Times New Roman" w:cs="Times New Roman"/>
                <w:spacing w:val="-8"/>
                <w:sz w:val="24"/>
                <w:szCs w:val="24"/>
              </w:rPr>
              <w:t>Регламента</w:t>
            </w:r>
          </w:p>
        </w:tc>
      </w:tr>
      <w:tr w:rsidR="00914E52" w:rsidRPr="00914E52" w14:paraId="0293E3FF" w14:textId="77777777" w:rsidTr="00F9554C">
        <w:tc>
          <w:tcPr>
            <w:tcW w:w="675" w:type="dxa"/>
            <w:tcBorders>
              <w:top w:val="single" w:sz="4" w:space="0" w:color="auto"/>
              <w:left w:val="single" w:sz="4" w:space="0" w:color="auto"/>
              <w:bottom w:val="single" w:sz="4" w:space="0" w:color="auto"/>
              <w:right w:val="single" w:sz="4" w:space="0" w:color="auto"/>
            </w:tcBorders>
          </w:tcPr>
          <w:p w14:paraId="5D6CE613"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lastRenderedPageBreak/>
              <w:t>2.</w:t>
            </w:r>
          </w:p>
        </w:tc>
        <w:tc>
          <w:tcPr>
            <w:tcW w:w="6691" w:type="dxa"/>
            <w:tcBorders>
              <w:top w:val="single" w:sz="4" w:space="0" w:color="auto"/>
              <w:left w:val="single" w:sz="4" w:space="0" w:color="auto"/>
              <w:bottom w:val="single" w:sz="4" w:space="0" w:color="auto"/>
              <w:right w:val="single" w:sz="4" w:space="0" w:color="auto"/>
            </w:tcBorders>
          </w:tcPr>
          <w:p w14:paraId="35C34863" w14:textId="77777777" w:rsidR="00914E52" w:rsidRPr="00914E52" w:rsidRDefault="00914E52" w:rsidP="00914E52">
            <w:pPr>
              <w:autoSpaceDE w:val="0"/>
              <w:autoSpaceDN w:val="0"/>
              <w:adjustRightInd w:val="0"/>
              <w:spacing w:after="0" w:line="240" w:lineRule="auto"/>
              <w:jc w:val="both"/>
              <w:rPr>
                <w:rFonts w:ascii="Times New Roman" w:eastAsia="Calibri" w:hAnsi="Times New Roman" w:cs="Times New Roman"/>
                <w:sz w:val="24"/>
                <w:szCs w:val="24"/>
              </w:rPr>
            </w:pPr>
            <w:r w:rsidRPr="00914E52">
              <w:rPr>
                <w:rFonts w:ascii="Times New Roman" w:eastAsia="Calibri" w:hAnsi="Times New Roman" w:cs="Times New Roman"/>
                <w:sz w:val="24"/>
                <w:szCs w:val="24"/>
              </w:rPr>
              <w:t>Заявители, ранее обратившиеся за получением муниципальной услуги «Предоставление разрешения на условно разрешенный вид использования земельного участка или объекта капитального строительства», по результатам предоставления которой выданы документы с допущенными опечатками и ошибками</w:t>
            </w:r>
          </w:p>
          <w:p w14:paraId="1FBCBD82" w14:textId="77777777" w:rsidR="00914E52" w:rsidRPr="00914E52" w:rsidRDefault="00914E52" w:rsidP="00914E52">
            <w:pPr>
              <w:autoSpaceDE w:val="0"/>
              <w:autoSpaceDN w:val="0"/>
              <w:adjustRightInd w:val="0"/>
              <w:spacing w:after="0" w:line="240" w:lineRule="auto"/>
              <w:jc w:val="both"/>
              <w:rPr>
                <w:rFonts w:ascii="Times New Roman" w:eastAsia="Calibri" w:hAnsi="Times New Roman" w:cs="Times New Roman"/>
                <w:sz w:val="24"/>
                <w:szCs w:val="24"/>
              </w:rPr>
            </w:pPr>
            <w:r w:rsidRPr="00914E52">
              <w:rPr>
                <w:rFonts w:ascii="Times New Roman" w:eastAsia="Calibri" w:hAnsi="Times New Roman" w:cs="Times New Roman"/>
                <w:sz w:val="24"/>
                <w:szCs w:val="24"/>
              </w:rPr>
              <w:t>С заявлением о предоставлении муниципальной услуги вправе обратиться представители заявителя, указанные в пункте 2            настоящего Регламента</w:t>
            </w:r>
          </w:p>
        </w:tc>
        <w:tc>
          <w:tcPr>
            <w:tcW w:w="2268" w:type="dxa"/>
            <w:tcBorders>
              <w:top w:val="single" w:sz="4" w:space="0" w:color="auto"/>
              <w:left w:val="single" w:sz="4" w:space="0" w:color="auto"/>
              <w:bottom w:val="single" w:sz="4" w:space="0" w:color="auto"/>
              <w:right w:val="single" w:sz="4" w:space="0" w:color="auto"/>
            </w:tcBorders>
          </w:tcPr>
          <w:p w14:paraId="26BED8E7"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pacing w:val="-8"/>
                <w:sz w:val="24"/>
                <w:szCs w:val="24"/>
                <w:lang w:eastAsia="en-US"/>
              </w:rPr>
            </w:pPr>
            <w:r w:rsidRPr="00914E52">
              <w:rPr>
                <w:rFonts w:ascii="Times New Roman" w:eastAsia="Calibri" w:hAnsi="Times New Roman" w:cs="Times New Roman"/>
                <w:spacing w:val="-8"/>
                <w:sz w:val="24"/>
                <w:szCs w:val="24"/>
                <w:lang w:eastAsia="en-US"/>
              </w:rPr>
              <w:t xml:space="preserve">Варианты предоставления муниципальной услуги, указанные в                      подпунктах 2                      пункта 53              подраздела 3.1 раздела 3 настоящего </w:t>
            </w:r>
            <w:r w:rsidRPr="00914E52">
              <w:rPr>
                <w:rFonts w:ascii="Times New Roman" w:eastAsia="Calibri" w:hAnsi="Times New Roman" w:cs="Times New Roman"/>
                <w:spacing w:val="-8"/>
                <w:sz w:val="24"/>
                <w:szCs w:val="24"/>
              </w:rPr>
              <w:t>Регламента</w:t>
            </w:r>
          </w:p>
        </w:tc>
      </w:tr>
      <w:tr w:rsidR="00914E52" w:rsidRPr="00914E52" w14:paraId="623FC19E" w14:textId="77777777" w:rsidTr="00F9554C">
        <w:tc>
          <w:tcPr>
            <w:tcW w:w="675" w:type="dxa"/>
            <w:tcBorders>
              <w:top w:val="single" w:sz="4" w:space="0" w:color="auto"/>
              <w:left w:val="single" w:sz="4" w:space="0" w:color="auto"/>
              <w:bottom w:val="single" w:sz="4" w:space="0" w:color="auto"/>
              <w:right w:val="single" w:sz="4" w:space="0" w:color="auto"/>
            </w:tcBorders>
          </w:tcPr>
          <w:p w14:paraId="7E9E6B73"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sz w:val="24"/>
                <w:szCs w:val="24"/>
                <w:lang w:eastAsia="en-US"/>
              </w:rPr>
            </w:pPr>
            <w:r w:rsidRPr="00914E52">
              <w:rPr>
                <w:rFonts w:ascii="Times New Roman" w:eastAsia="Calibri" w:hAnsi="Times New Roman" w:cs="Times New Roman"/>
                <w:sz w:val="24"/>
                <w:szCs w:val="24"/>
                <w:lang w:eastAsia="en-US"/>
              </w:rPr>
              <w:t>3.</w:t>
            </w:r>
          </w:p>
        </w:tc>
        <w:tc>
          <w:tcPr>
            <w:tcW w:w="6691" w:type="dxa"/>
            <w:tcBorders>
              <w:top w:val="single" w:sz="4" w:space="0" w:color="auto"/>
              <w:left w:val="single" w:sz="4" w:space="0" w:color="auto"/>
              <w:bottom w:val="single" w:sz="4" w:space="0" w:color="auto"/>
              <w:right w:val="single" w:sz="4" w:space="0" w:color="auto"/>
            </w:tcBorders>
          </w:tcPr>
          <w:p w14:paraId="1E8D155D" w14:textId="77777777" w:rsidR="00914E52" w:rsidRPr="00914E52" w:rsidRDefault="00914E52" w:rsidP="00914E52">
            <w:pPr>
              <w:autoSpaceDE w:val="0"/>
              <w:autoSpaceDN w:val="0"/>
              <w:adjustRightInd w:val="0"/>
              <w:spacing w:after="0" w:line="240" w:lineRule="auto"/>
              <w:jc w:val="both"/>
              <w:rPr>
                <w:rFonts w:ascii="Times New Roman" w:eastAsia="Calibri" w:hAnsi="Times New Roman" w:cs="Times New Roman"/>
                <w:sz w:val="24"/>
                <w:szCs w:val="24"/>
              </w:rPr>
            </w:pPr>
            <w:r w:rsidRPr="00914E52">
              <w:rPr>
                <w:rFonts w:ascii="Times New Roman" w:eastAsia="Calibri" w:hAnsi="Times New Roman" w:cs="Times New Roman"/>
                <w:sz w:val="24"/>
                <w:szCs w:val="24"/>
              </w:rPr>
              <w:t>Заявители, ранее получившие муниципальную услугу «Предоставление разрешения на условно разрешенный вид использования земельного участка или объекта капитального строительства»,</w:t>
            </w:r>
            <w:r w:rsidRPr="00914E52">
              <w:rPr>
                <w:rFonts w:ascii="Times New Roman" w:eastAsia="Calibri" w:hAnsi="Times New Roman" w:cs="Times New Roman"/>
                <w:bCs/>
                <w:sz w:val="24"/>
                <w:szCs w:val="24"/>
                <w:lang w:eastAsia="en-US"/>
              </w:rPr>
              <w:t xml:space="preserve"> обратившиеся за выдачей дубликата документа, выданного по результату ее предоставления.</w:t>
            </w:r>
          </w:p>
          <w:p w14:paraId="257961A2" w14:textId="77777777" w:rsidR="00914E52" w:rsidRPr="00914E52" w:rsidRDefault="00914E52" w:rsidP="00914E52">
            <w:pPr>
              <w:autoSpaceDE w:val="0"/>
              <w:autoSpaceDN w:val="0"/>
              <w:adjustRightInd w:val="0"/>
              <w:spacing w:after="0" w:line="240" w:lineRule="auto"/>
              <w:jc w:val="both"/>
              <w:rPr>
                <w:rFonts w:ascii="Times New Roman" w:eastAsia="Calibri" w:hAnsi="Times New Roman" w:cs="Times New Roman"/>
                <w:sz w:val="24"/>
                <w:szCs w:val="24"/>
              </w:rPr>
            </w:pPr>
            <w:r w:rsidRPr="00914E52">
              <w:rPr>
                <w:rFonts w:ascii="Times New Roman" w:eastAsia="Calibri" w:hAnsi="Times New Roman" w:cs="Times New Roman"/>
                <w:sz w:val="24"/>
                <w:szCs w:val="24"/>
              </w:rPr>
              <w:t>С заявлением о предоставлении муниципальной услуги вправе обратиться представители заявителя, указанные в пункте 2            настоящего Регламента</w:t>
            </w:r>
          </w:p>
        </w:tc>
        <w:tc>
          <w:tcPr>
            <w:tcW w:w="2268" w:type="dxa"/>
            <w:tcBorders>
              <w:top w:val="single" w:sz="4" w:space="0" w:color="auto"/>
              <w:left w:val="single" w:sz="4" w:space="0" w:color="auto"/>
              <w:bottom w:val="single" w:sz="4" w:space="0" w:color="auto"/>
              <w:right w:val="single" w:sz="4" w:space="0" w:color="auto"/>
            </w:tcBorders>
          </w:tcPr>
          <w:p w14:paraId="3CA35D51"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pacing w:val="-8"/>
                <w:sz w:val="24"/>
                <w:szCs w:val="24"/>
                <w:lang w:eastAsia="en-US"/>
              </w:rPr>
            </w:pPr>
            <w:r w:rsidRPr="00914E52">
              <w:rPr>
                <w:rFonts w:ascii="Times New Roman" w:eastAsia="Calibri" w:hAnsi="Times New Roman" w:cs="Times New Roman"/>
                <w:sz w:val="24"/>
                <w:szCs w:val="24"/>
                <w:lang w:eastAsia="en-US"/>
              </w:rPr>
              <w:t xml:space="preserve">Вариант предоставления муниципальной услуги, указанные в подпункте 3 пункта 53 подраздела 3.1 раздела 3 </w:t>
            </w:r>
            <w:r w:rsidRPr="00914E52">
              <w:rPr>
                <w:rFonts w:ascii="Times New Roman" w:eastAsia="Calibri" w:hAnsi="Times New Roman" w:cs="Times New Roman"/>
                <w:spacing w:val="-8"/>
                <w:sz w:val="24"/>
                <w:szCs w:val="24"/>
                <w:lang w:eastAsia="en-US"/>
              </w:rPr>
              <w:t xml:space="preserve">настоящего </w:t>
            </w:r>
            <w:r w:rsidRPr="00914E52">
              <w:rPr>
                <w:rFonts w:ascii="Times New Roman" w:eastAsia="Calibri" w:hAnsi="Times New Roman" w:cs="Times New Roman"/>
                <w:spacing w:val="-8"/>
                <w:sz w:val="24"/>
                <w:szCs w:val="24"/>
              </w:rPr>
              <w:t>Регламента</w:t>
            </w:r>
          </w:p>
        </w:tc>
      </w:tr>
    </w:tbl>
    <w:p w14:paraId="42F3B865"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z w:val="24"/>
          <w:szCs w:val="24"/>
          <w:lang w:eastAsia="en-US"/>
        </w:rPr>
      </w:pPr>
    </w:p>
    <w:p w14:paraId="1AF5C70C"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z w:val="28"/>
          <w:szCs w:val="28"/>
          <w:lang w:eastAsia="en-US"/>
        </w:rPr>
      </w:pPr>
    </w:p>
    <w:p w14:paraId="61E1CE5B"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z w:val="28"/>
          <w:szCs w:val="28"/>
          <w:lang w:eastAsia="en-US"/>
        </w:rPr>
      </w:pPr>
    </w:p>
    <w:p w14:paraId="2EB65F56"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z w:val="28"/>
          <w:szCs w:val="28"/>
          <w:lang w:eastAsia="en-US"/>
        </w:rPr>
      </w:pPr>
      <w:r w:rsidRPr="00914E52">
        <w:rPr>
          <w:rFonts w:ascii="Times New Roman" w:eastAsia="Calibri" w:hAnsi="Times New Roman" w:cs="Times New Roman"/>
          <w:sz w:val="28"/>
          <w:szCs w:val="28"/>
          <w:lang w:eastAsia="en-US"/>
        </w:rPr>
        <w:t xml:space="preserve">Начальник управления архитектуры </w:t>
      </w:r>
    </w:p>
    <w:p w14:paraId="25743DC3"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z w:val="28"/>
          <w:szCs w:val="28"/>
          <w:lang w:eastAsia="en-US"/>
        </w:rPr>
      </w:pPr>
      <w:r w:rsidRPr="00914E52">
        <w:rPr>
          <w:rFonts w:ascii="Times New Roman" w:eastAsia="Calibri" w:hAnsi="Times New Roman" w:cs="Times New Roman"/>
          <w:sz w:val="28"/>
          <w:szCs w:val="28"/>
          <w:lang w:eastAsia="en-US"/>
        </w:rPr>
        <w:t xml:space="preserve">и градостроительства администрации </w:t>
      </w:r>
    </w:p>
    <w:p w14:paraId="77721B4F"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z w:val="28"/>
          <w:szCs w:val="28"/>
          <w:lang w:eastAsia="en-US"/>
        </w:rPr>
      </w:pPr>
      <w:r w:rsidRPr="00914E52">
        <w:rPr>
          <w:rFonts w:ascii="Times New Roman" w:eastAsia="Calibri" w:hAnsi="Times New Roman" w:cs="Times New Roman"/>
          <w:sz w:val="28"/>
          <w:szCs w:val="28"/>
          <w:lang w:eastAsia="en-US"/>
        </w:rPr>
        <w:t xml:space="preserve">муниципального образования Крымский </w:t>
      </w:r>
    </w:p>
    <w:p w14:paraId="6F8E8BC0"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z w:val="28"/>
          <w:szCs w:val="28"/>
          <w:lang w:eastAsia="en-US"/>
        </w:rPr>
      </w:pPr>
      <w:r w:rsidRPr="00914E52">
        <w:rPr>
          <w:rFonts w:ascii="Times New Roman" w:eastAsia="Calibri" w:hAnsi="Times New Roman" w:cs="Times New Roman"/>
          <w:sz w:val="28"/>
          <w:szCs w:val="28"/>
          <w:lang w:eastAsia="en-US"/>
        </w:rPr>
        <w:t>район, главный архитектор района                                                   Н.В. Обвинцева</w:t>
      </w:r>
    </w:p>
    <w:p w14:paraId="369B99CB" w14:textId="77777777" w:rsidR="00914E52" w:rsidRDefault="00914E52" w:rsidP="00FC225C">
      <w:pPr>
        <w:pStyle w:val="22"/>
        <w:shd w:val="clear" w:color="auto" w:fill="auto"/>
        <w:spacing w:before="0" w:line="240" w:lineRule="auto"/>
      </w:pPr>
    </w:p>
    <w:p w14:paraId="3E1F653A" w14:textId="77777777" w:rsidR="00914E52" w:rsidRDefault="00914E52" w:rsidP="00FC225C">
      <w:pPr>
        <w:pStyle w:val="22"/>
        <w:shd w:val="clear" w:color="auto" w:fill="auto"/>
        <w:spacing w:before="0" w:line="240" w:lineRule="auto"/>
      </w:pPr>
    </w:p>
    <w:p w14:paraId="7040D325" w14:textId="77777777" w:rsidR="00914E52" w:rsidRDefault="00914E52" w:rsidP="00FC225C">
      <w:pPr>
        <w:pStyle w:val="22"/>
        <w:shd w:val="clear" w:color="auto" w:fill="auto"/>
        <w:spacing w:before="0" w:line="240" w:lineRule="auto"/>
      </w:pPr>
    </w:p>
    <w:p w14:paraId="1D9DF0C7" w14:textId="77777777" w:rsidR="00914E52" w:rsidRDefault="00914E52" w:rsidP="00FC225C">
      <w:pPr>
        <w:pStyle w:val="22"/>
        <w:shd w:val="clear" w:color="auto" w:fill="auto"/>
        <w:spacing w:before="0" w:line="240" w:lineRule="auto"/>
      </w:pPr>
    </w:p>
    <w:p w14:paraId="350D896C" w14:textId="77777777" w:rsidR="00914E52" w:rsidRDefault="00914E52" w:rsidP="00FC225C">
      <w:pPr>
        <w:pStyle w:val="22"/>
        <w:shd w:val="clear" w:color="auto" w:fill="auto"/>
        <w:spacing w:before="0" w:line="240" w:lineRule="auto"/>
      </w:pPr>
    </w:p>
    <w:p w14:paraId="203EC602" w14:textId="77777777" w:rsidR="00914E52" w:rsidRDefault="00914E52" w:rsidP="00FC225C">
      <w:pPr>
        <w:pStyle w:val="22"/>
        <w:shd w:val="clear" w:color="auto" w:fill="auto"/>
        <w:spacing w:before="0" w:line="240" w:lineRule="auto"/>
      </w:pPr>
    </w:p>
    <w:p w14:paraId="4324F175" w14:textId="77777777" w:rsidR="00914E52" w:rsidRDefault="00914E52" w:rsidP="00FC225C">
      <w:pPr>
        <w:pStyle w:val="22"/>
        <w:shd w:val="clear" w:color="auto" w:fill="auto"/>
        <w:spacing w:before="0" w:line="240" w:lineRule="auto"/>
      </w:pPr>
    </w:p>
    <w:p w14:paraId="41ACB686" w14:textId="77777777" w:rsidR="00914E52" w:rsidRDefault="00914E52" w:rsidP="00FC225C">
      <w:pPr>
        <w:pStyle w:val="22"/>
        <w:shd w:val="clear" w:color="auto" w:fill="auto"/>
        <w:spacing w:before="0" w:line="240" w:lineRule="auto"/>
      </w:pPr>
    </w:p>
    <w:p w14:paraId="37279332" w14:textId="77777777" w:rsidR="00914E52" w:rsidRDefault="00914E52" w:rsidP="00FC225C">
      <w:pPr>
        <w:pStyle w:val="22"/>
        <w:shd w:val="clear" w:color="auto" w:fill="auto"/>
        <w:spacing w:before="0" w:line="240" w:lineRule="auto"/>
      </w:pPr>
    </w:p>
    <w:p w14:paraId="2748AFFD" w14:textId="77777777" w:rsidR="00914E52" w:rsidRDefault="00914E52" w:rsidP="00FC225C">
      <w:pPr>
        <w:pStyle w:val="22"/>
        <w:shd w:val="clear" w:color="auto" w:fill="auto"/>
        <w:spacing w:before="0" w:line="240" w:lineRule="auto"/>
      </w:pPr>
    </w:p>
    <w:p w14:paraId="144FFDC6" w14:textId="77777777" w:rsidR="00914E52" w:rsidRDefault="00914E52" w:rsidP="00FC225C">
      <w:pPr>
        <w:pStyle w:val="22"/>
        <w:shd w:val="clear" w:color="auto" w:fill="auto"/>
        <w:spacing w:before="0" w:line="240" w:lineRule="auto"/>
      </w:pPr>
    </w:p>
    <w:p w14:paraId="0A172E17" w14:textId="77777777" w:rsidR="00914E52" w:rsidRDefault="00914E52" w:rsidP="00FC225C">
      <w:pPr>
        <w:pStyle w:val="22"/>
        <w:shd w:val="clear" w:color="auto" w:fill="auto"/>
        <w:spacing w:before="0" w:line="240" w:lineRule="auto"/>
      </w:pPr>
    </w:p>
    <w:p w14:paraId="3243B9F2" w14:textId="77777777" w:rsidR="00914E52" w:rsidRDefault="00914E52" w:rsidP="00FC225C">
      <w:pPr>
        <w:pStyle w:val="22"/>
        <w:shd w:val="clear" w:color="auto" w:fill="auto"/>
        <w:spacing w:before="0" w:line="240" w:lineRule="auto"/>
      </w:pPr>
    </w:p>
    <w:p w14:paraId="43C5CB26" w14:textId="77777777" w:rsidR="00914E52" w:rsidRDefault="00914E52" w:rsidP="00FC225C">
      <w:pPr>
        <w:pStyle w:val="22"/>
        <w:shd w:val="clear" w:color="auto" w:fill="auto"/>
        <w:spacing w:before="0" w:line="240" w:lineRule="auto"/>
      </w:pPr>
    </w:p>
    <w:p w14:paraId="626D7C19" w14:textId="77777777" w:rsidR="00914E52" w:rsidRDefault="00914E52" w:rsidP="00FC225C">
      <w:pPr>
        <w:pStyle w:val="22"/>
        <w:shd w:val="clear" w:color="auto" w:fill="auto"/>
        <w:spacing w:before="0" w:line="240" w:lineRule="auto"/>
      </w:pPr>
    </w:p>
    <w:p w14:paraId="2111FDEA"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lastRenderedPageBreak/>
        <w:t>Приложение 3</w:t>
      </w:r>
    </w:p>
    <w:p w14:paraId="4A46C72F"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к административному регламенту</w:t>
      </w:r>
    </w:p>
    <w:p w14:paraId="1854335D"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предоставления администрацией </w:t>
      </w:r>
    </w:p>
    <w:p w14:paraId="71432FBA" w14:textId="77777777" w:rsidR="00914E52" w:rsidRPr="00914E52" w:rsidRDefault="00914E52" w:rsidP="00914E52">
      <w:pPr>
        <w:spacing w:after="0" w:line="240" w:lineRule="auto"/>
        <w:ind w:left="4962"/>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муниципального образования Крымский район муниципальной услуги </w:t>
      </w:r>
      <w:r w:rsidRPr="00914E52">
        <w:rPr>
          <w:rFonts w:ascii="Times New Roman" w:eastAsia="Times New Roman" w:hAnsi="Times New Roman" w:cs="Times New Roman"/>
          <w:color w:val="000000"/>
          <w:sz w:val="28"/>
          <w:szCs w:val="28"/>
        </w:rPr>
        <w:t>«</w:t>
      </w:r>
      <w:r w:rsidRPr="00914E52">
        <w:rPr>
          <w:rFonts w:ascii="Times New Roman" w:eastAsia="Times New Roman" w:hAnsi="Times New Roman" w:cs="Times New Roman"/>
          <w:sz w:val="28"/>
          <w:szCs w:val="28"/>
        </w:rPr>
        <w:t>Предоставление разрешения на условно разрешённый вид использования земельного участка или объекта капитального строительства</w:t>
      </w:r>
      <w:r w:rsidRPr="00914E52">
        <w:rPr>
          <w:rFonts w:ascii="Times New Roman" w:eastAsia="Times New Roman" w:hAnsi="Times New Roman" w:cs="Times New Roman"/>
          <w:color w:val="000000"/>
          <w:sz w:val="28"/>
          <w:szCs w:val="28"/>
        </w:rPr>
        <w:t>»</w:t>
      </w:r>
    </w:p>
    <w:p w14:paraId="398AF492" w14:textId="77777777" w:rsidR="00914E52" w:rsidRPr="00914E52" w:rsidRDefault="00914E52" w:rsidP="00914E52">
      <w:pPr>
        <w:spacing w:after="0" w:line="240" w:lineRule="auto"/>
        <w:ind w:firstLine="4678"/>
        <w:jc w:val="center"/>
        <w:rPr>
          <w:rFonts w:ascii="Times New Roman" w:eastAsia="Calibri" w:hAnsi="Times New Roman" w:cs="Times New Roman"/>
          <w:sz w:val="28"/>
          <w:szCs w:val="28"/>
          <w:lang w:eastAsia="en-US"/>
        </w:rPr>
      </w:pPr>
      <w:r w:rsidRPr="00914E52">
        <w:rPr>
          <w:rFonts w:ascii="Times New Roman" w:eastAsia="Calibri" w:hAnsi="Times New Roman" w:cs="Times New Roman"/>
          <w:sz w:val="28"/>
          <w:szCs w:val="28"/>
          <w:lang w:eastAsia="en-US"/>
        </w:rPr>
        <w:t xml:space="preserve"> </w:t>
      </w:r>
    </w:p>
    <w:p w14:paraId="22D56493" w14:textId="77777777" w:rsidR="00914E52" w:rsidRPr="00914E52" w:rsidRDefault="00914E52" w:rsidP="00914E52">
      <w:pPr>
        <w:spacing w:after="0" w:line="259" w:lineRule="auto"/>
        <w:ind w:firstLine="709"/>
        <w:rPr>
          <w:rFonts w:ascii="Times New Roman" w:eastAsia="Calibri" w:hAnsi="Times New Roman" w:cs="Times New Roman"/>
          <w:sz w:val="28"/>
          <w:szCs w:val="28"/>
          <w:lang w:eastAsia="en-US"/>
        </w:rPr>
      </w:pPr>
    </w:p>
    <w:p w14:paraId="6F802594" w14:textId="77777777" w:rsidR="00914E52" w:rsidRPr="00914E52" w:rsidRDefault="00914E52" w:rsidP="00914E52">
      <w:pPr>
        <w:spacing w:after="0" w:line="259" w:lineRule="auto"/>
        <w:ind w:firstLine="709"/>
        <w:rPr>
          <w:rFonts w:ascii="Times New Roman" w:eastAsia="Calibri" w:hAnsi="Times New Roman" w:cs="Times New Roman"/>
          <w:sz w:val="28"/>
          <w:szCs w:val="28"/>
          <w:lang w:eastAsia="en-US"/>
        </w:rPr>
      </w:pPr>
    </w:p>
    <w:p w14:paraId="222E983A"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bCs/>
          <w:sz w:val="28"/>
          <w:szCs w:val="28"/>
          <w:lang w:eastAsia="en-US"/>
        </w:rPr>
        <w:t>ИНФОРМАЦИЯ</w:t>
      </w:r>
    </w:p>
    <w:p w14:paraId="7092AD7A"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bCs/>
          <w:sz w:val="28"/>
          <w:szCs w:val="28"/>
          <w:lang w:eastAsia="en-US"/>
        </w:rPr>
        <w:t xml:space="preserve">о земельном участке, в отношении которого рассматривается </w:t>
      </w:r>
    </w:p>
    <w:p w14:paraId="46161B4E"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bCs/>
          <w:sz w:val="28"/>
          <w:szCs w:val="28"/>
          <w:lang w:eastAsia="en-US"/>
        </w:rPr>
        <w:t>вопрос о предоставлении разрешения на условно разрешённый</w:t>
      </w:r>
    </w:p>
    <w:p w14:paraId="59224E16"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bCs/>
          <w:sz w:val="28"/>
          <w:szCs w:val="28"/>
          <w:lang w:eastAsia="en-US"/>
        </w:rPr>
        <w:t xml:space="preserve">вид использования земельного участка или объекта </w:t>
      </w:r>
    </w:p>
    <w:p w14:paraId="141A782A"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
          <w:bCs/>
          <w:sz w:val="28"/>
          <w:szCs w:val="28"/>
          <w:lang w:eastAsia="en-US"/>
        </w:rPr>
      </w:pPr>
      <w:r w:rsidRPr="00914E52">
        <w:rPr>
          <w:rFonts w:ascii="Times New Roman" w:eastAsia="Calibri" w:hAnsi="Times New Roman" w:cs="Times New Roman"/>
          <w:b/>
          <w:bCs/>
          <w:sz w:val="28"/>
          <w:szCs w:val="28"/>
          <w:lang w:eastAsia="en-US"/>
        </w:rPr>
        <w:t>капитального строительства</w:t>
      </w:r>
    </w:p>
    <w:p w14:paraId="56809263" w14:textId="77777777" w:rsidR="00914E52" w:rsidRPr="00914E52" w:rsidRDefault="00914E52" w:rsidP="00914E52">
      <w:pPr>
        <w:autoSpaceDE w:val="0"/>
        <w:autoSpaceDN w:val="0"/>
        <w:adjustRightInd w:val="0"/>
        <w:spacing w:after="0" w:line="240" w:lineRule="auto"/>
        <w:jc w:val="both"/>
        <w:outlineLvl w:val="0"/>
        <w:rPr>
          <w:rFonts w:ascii="Times New Roman" w:eastAsia="Calibri" w:hAnsi="Times New Roman" w:cs="Times New Roman"/>
          <w:sz w:val="28"/>
          <w:szCs w:val="28"/>
          <w:lang w:eastAsia="en-US"/>
        </w:rPr>
      </w:pPr>
    </w:p>
    <w:p w14:paraId="1D7CC379"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
          <w:bCs/>
          <w:sz w:val="24"/>
          <w:szCs w:val="24"/>
          <w:lang w:eastAsia="en-US"/>
        </w:rPr>
      </w:pPr>
    </w:p>
    <w:tbl>
      <w:tblPr>
        <w:tblW w:w="9634" w:type="dxa"/>
        <w:tblLayout w:type="fixed"/>
        <w:tblCellMar>
          <w:top w:w="102" w:type="dxa"/>
          <w:left w:w="62" w:type="dxa"/>
          <w:bottom w:w="102" w:type="dxa"/>
          <w:right w:w="62" w:type="dxa"/>
        </w:tblCellMar>
        <w:tblLook w:val="0000" w:firstRow="0" w:lastRow="0" w:firstColumn="0" w:lastColumn="0" w:noHBand="0" w:noVBand="0"/>
      </w:tblPr>
      <w:tblGrid>
        <w:gridCol w:w="567"/>
        <w:gridCol w:w="5665"/>
        <w:gridCol w:w="3402"/>
      </w:tblGrid>
      <w:tr w:rsidR="00914E52" w:rsidRPr="00914E52" w14:paraId="29B6687B" w14:textId="77777777" w:rsidTr="00F9554C">
        <w:tc>
          <w:tcPr>
            <w:tcW w:w="567" w:type="dxa"/>
            <w:tcBorders>
              <w:top w:val="single" w:sz="4" w:space="0" w:color="auto"/>
              <w:left w:val="single" w:sz="4" w:space="0" w:color="auto"/>
              <w:bottom w:val="single" w:sz="4" w:space="0" w:color="auto"/>
              <w:right w:val="single" w:sz="4" w:space="0" w:color="auto"/>
            </w:tcBorders>
            <w:vAlign w:val="center"/>
          </w:tcPr>
          <w:p w14:paraId="5663B4D3"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 п/п</w:t>
            </w:r>
          </w:p>
        </w:tc>
        <w:tc>
          <w:tcPr>
            <w:tcW w:w="5665" w:type="dxa"/>
            <w:tcBorders>
              <w:top w:val="single" w:sz="4" w:space="0" w:color="auto"/>
              <w:left w:val="single" w:sz="4" w:space="0" w:color="auto"/>
              <w:bottom w:val="single" w:sz="4" w:space="0" w:color="auto"/>
              <w:right w:val="single" w:sz="4" w:space="0" w:color="auto"/>
            </w:tcBorders>
            <w:vAlign w:val="center"/>
          </w:tcPr>
          <w:p w14:paraId="4A1CE183"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Наименование</w:t>
            </w:r>
          </w:p>
        </w:tc>
        <w:tc>
          <w:tcPr>
            <w:tcW w:w="3402" w:type="dxa"/>
            <w:tcBorders>
              <w:top w:val="single" w:sz="4" w:space="0" w:color="auto"/>
              <w:left w:val="single" w:sz="4" w:space="0" w:color="auto"/>
              <w:bottom w:val="single" w:sz="4" w:space="0" w:color="auto"/>
              <w:right w:val="single" w:sz="4" w:space="0" w:color="auto"/>
            </w:tcBorders>
            <w:vAlign w:val="center"/>
          </w:tcPr>
          <w:p w14:paraId="510436C8"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Описание</w:t>
            </w:r>
          </w:p>
        </w:tc>
      </w:tr>
      <w:tr w:rsidR="00914E52" w:rsidRPr="00914E52" w14:paraId="07AF3AE7" w14:textId="77777777" w:rsidTr="00F9554C">
        <w:tc>
          <w:tcPr>
            <w:tcW w:w="567" w:type="dxa"/>
            <w:tcBorders>
              <w:top w:val="single" w:sz="4" w:space="0" w:color="auto"/>
              <w:left w:val="single" w:sz="4" w:space="0" w:color="auto"/>
              <w:bottom w:val="single" w:sz="4" w:space="0" w:color="auto"/>
              <w:right w:val="single" w:sz="4" w:space="0" w:color="auto"/>
            </w:tcBorders>
            <w:vAlign w:val="center"/>
          </w:tcPr>
          <w:p w14:paraId="55D2F7A5"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w:t>
            </w:r>
          </w:p>
        </w:tc>
        <w:tc>
          <w:tcPr>
            <w:tcW w:w="5665" w:type="dxa"/>
            <w:tcBorders>
              <w:top w:val="single" w:sz="4" w:space="0" w:color="auto"/>
              <w:left w:val="single" w:sz="4" w:space="0" w:color="auto"/>
              <w:bottom w:val="single" w:sz="4" w:space="0" w:color="auto"/>
              <w:right w:val="single" w:sz="4" w:space="0" w:color="auto"/>
            </w:tcBorders>
            <w:vAlign w:val="center"/>
          </w:tcPr>
          <w:p w14:paraId="1973614A"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2</w:t>
            </w:r>
          </w:p>
        </w:tc>
        <w:tc>
          <w:tcPr>
            <w:tcW w:w="3402" w:type="dxa"/>
            <w:tcBorders>
              <w:top w:val="single" w:sz="4" w:space="0" w:color="auto"/>
              <w:left w:val="single" w:sz="4" w:space="0" w:color="auto"/>
              <w:bottom w:val="single" w:sz="4" w:space="0" w:color="auto"/>
              <w:right w:val="single" w:sz="4" w:space="0" w:color="auto"/>
            </w:tcBorders>
            <w:vAlign w:val="center"/>
          </w:tcPr>
          <w:p w14:paraId="7A682062"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3</w:t>
            </w:r>
          </w:p>
        </w:tc>
      </w:tr>
      <w:tr w:rsidR="00914E52" w:rsidRPr="00914E52" w14:paraId="67059FED" w14:textId="77777777" w:rsidTr="00F9554C">
        <w:tc>
          <w:tcPr>
            <w:tcW w:w="567" w:type="dxa"/>
            <w:tcBorders>
              <w:top w:val="single" w:sz="4" w:space="0" w:color="auto"/>
              <w:left w:val="single" w:sz="4" w:space="0" w:color="auto"/>
              <w:bottom w:val="single" w:sz="4" w:space="0" w:color="auto"/>
              <w:right w:val="single" w:sz="4" w:space="0" w:color="auto"/>
            </w:tcBorders>
          </w:tcPr>
          <w:p w14:paraId="68736796"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w:t>
            </w:r>
          </w:p>
        </w:tc>
        <w:tc>
          <w:tcPr>
            <w:tcW w:w="5665" w:type="dxa"/>
            <w:tcBorders>
              <w:top w:val="single" w:sz="4" w:space="0" w:color="auto"/>
              <w:left w:val="single" w:sz="4" w:space="0" w:color="auto"/>
              <w:bottom w:val="single" w:sz="4" w:space="0" w:color="auto"/>
              <w:right w:val="single" w:sz="4" w:space="0" w:color="auto"/>
            </w:tcBorders>
          </w:tcPr>
          <w:p w14:paraId="2E59E41F"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Дата</w:t>
            </w:r>
          </w:p>
        </w:tc>
        <w:tc>
          <w:tcPr>
            <w:tcW w:w="3402" w:type="dxa"/>
            <w:tcBorders>
              <w:top w:val="single" w:sz="4" w:space="0" w:color="auto"/>
              <w:left w:val="single" w:sz="4" w:space="0" w:color="auto"/>
              <w:bottom w:val="single" w:sz="4" w:space="0" w:color="auto"/>
              <w:right w:val="single" w:sz="4" w:space="0" w:color="auto"/>
            </w:tcBorders>
          </w:tcPr>
          <w:p w14:paraId="4991520D"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52015362" w14:textId="77777777" w:rsidTr="00F9554C">
        <w:tc>
          <w:tcPr>
            <w:tcW w:w="567" w:type="dxa"/>
            <w:tcBorders>
              <w:top w:val="single" w:sz="4" w:space="0" w:color="auto"/>
              <w:left w:val="single" w:sz="4" w:space="0" w:color="auto"/>
              <w:bottom w:val="single" w:sz="4" w:space="0" w:color="auto"/>
              <w:right w:val="single" w:sz="4" w:space="0" w:color="auto"/>
            </w:tcBorders>
          </w:tcPr>
          <w:p w14:paraId="5DD533D1"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2</w:t>
            </w:r>
          </w:p>
        </w:tc>
        <w:tc>
          <w:tcPr>
            <w:tcW w:w="5665" w:type="dxa"/>
            <w:tcBorders>
              <w:top w:val="single" w:sz="4" w:space="0" w:color="auto"/>
              <w:left w:val="single" w:sz="4" w:space="0" w:color="auto"/>
              <w:bottom w:val="single" w:sz="4" w:space="0" w:color="auto"/>
              <w:right w:val="single" w:sz="4" w:space="0" w:color="auto"/>
            </w:tcBorders>
          </w:tcPr>
          <w:p w14:paraId="5731C845"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Адрес земельного участка</w:t>
            </w:r>
          </w:p>
        </w:tc>
        <w:tc>
          <w:tcPr>
            <w:tcW w:w="3402" w:type="dxa"/>
            <w:tcBorders>
              <w:top w:val="single" w:sz="4" w:space="0" w:color="auto"/>
              <w:left w:val="single" w:sz="4" w:space="0" w:color="auto"/>
              <w:bottom w:val="single" w:sz="4" w:space="0" w:color="auto"/>
              <w:right w:val="single" w:sz="4" w:space="0" w:color="auto"/>
            </w:tcBorders>
          </w:tcPr>
          <w:p w14:paraId="2BDCD5C3"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1D0429B8" w14:textId="77777777" w:rsidTr="00F9554C">
        <w:tc>
          <w:tcPr>
            <w:tcW w:w="567" w:type="dxa"/>
            <w:tcBorders>
              <w:top w:val="single" w:sz="4" w:space="0" w:color="auto"/>
              <w:left w:val="single" w:sz="4" w:space="0" w:color="auto"/>
              <w:bottom w:val="single" w:sz="4" w:space="0" w:color="auto"/>
              <w:right w:val="single" w:sz="4" w:space="0" w:color="auto"/>
            </w:tcBorders>
          </w:tcPr>
          <w:p w14:paraId="17E8C3A0"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3</w:t>
            </w:r>
          </w:p>
        </w:tc>
        <w:tc>
          <w:tcPr>
            <w:tcW w:w="5665" w:type="dxa"/>
            <w:tcBorders>
              <w:top w:val="single" w:sz="4" w:space="0" w:color="auto"/>
              <w:left w:val="single" w:sz="4" w:space="0" w:color="auto"/>
              <w:bottom w:val="single" w:sz="4" w:space="0" w:color="auto"/>
              <w:right w:val="single" w:sz="4" w:space="0" w:color="auto"/>
            </w:tcBorders>
          </w:tcPr>
          <w:p w14:paraId="57A58F9D"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Кадастровый номер земельного участка</w:t>
            </w:r>
          </w:p>
        </w:tc>
        <w:tc>
          <w:tcPr>
            <w:tcW w:w="3402" w:type="dxa"/>
            <w:tcBorders>
              <w:top w:val="single" w:sz="4" w:space="0" w:color="auto"/>
              <w:left w:val="single" w:sz="4" w:space="0" w:color="auto"/>
              <w:bottom w:val="single" w:sz="4" w:space="0" w:color="auto"/>
              <w:right w:val="single" w:sz="4" w:space="0" w:color="auto"/>
            </w:tcBorders>
          </w:tcPr>
          <w:p w14:paraId="0583669C"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7FA671FC" w14:textId="77777777" w:rsidTr="00F9554C">
        <w:tc>
          <w:tcPr>
            <w:tcW w:w="567" w:type="dxa"/>
            <w:tcBorders>
              <w:top w:val="single" w:sz="4" w:space="0" w:color="auto"/>
              <w:left w:val="single" w:sz="4" w:space="0" w:color="auto"/>
              <w:bottom w:val="single" w:sz="4" w:space="0" w:color="auto"/>
              <w:right w:val="single" w:sz="4" w:space="0" w:color="auto"/>
            </w:tcBorders>
          </w:tcPr>
          <w:p w14:paraId="43C1306A"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4</w:t>
            </w:r>
          </w:p>
        </w:tc>
        <w:tc>
          <w:tcPr>
            <w:tcW w:w="5665" w:type="dxa"/>
            <w:tcBorders>
              <w:top w:val="single" w:sz="4" w:space="0" w:color="auto"/>
              <w:left w:val="single" w:sz="4" w:space="0" w:color="auto"/>
              <w:bottom w:val="single" w:sz="4" w:space="0" w:color="auto"/>
              <w:right w:val="single" w:sz="4" w:space="0" w:color="auto"/>
            </w:tcBorders>
          </w:tcPr>
          <w:p w14:paraId="656B31AA"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Площадь земельного участка</w:t>
            </w:r>
          </w:p>
        </w:tc>
        <w:tc>
          <w:tcPr>
            <w:tcW w:w="3402" w:type="dxa"/>
            <w:tcBorders>
              <w:top w:val="single" w:sz="4" w:space="0" w:color="auto"/>
              <w:left w:val="single" w:sz="4" w:space="0" w:color="auto"/>
              <w:bottom w:val="single" w:sz="4" w:space="0" w:color="auto"/>
              <w:right w:val="single" w:sz="4" w:space="0" w:color="auto"/>
            </w:tcBorders>
          </w:tcPr>
          <w:p w14:paraId="5C5D3AD2"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2E9761F2" w14:textId="77777777" w:rsidTr="00F9554C">
        <w:tc>
          <w:tcPr>
            <w:tcW w:w="567" w:type="dxa"/>
            <w:tcBorders>
              <w:top w:val="single" w:sz="4" w:space="0" w:color="auto"/>
              <w:left w:val="single" w:sz="4" w:space="0" w:color="auto"/>
              <w:bottom w:val="single" w:sz="4" w:space="0" w:color="auto"/>
              <w:right w:val="single" w:sz="4" w:space="0" w:color="auto"/>
            </w:tcBorders>
          </w:tcPr>
          <w:p w14:paraId="2F6FDFBC"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5</w:t>
            </w:r>
          </w:p>
        </w:tc>
        <w:tc>
          <w:tcPr>
            <w:tcW w:w="5665" w:type="dxa"/>
            <w:tcBorders>
              <w:top w:val="single" w:sz="4" w:space="0" w:color="auto"/>
              <w:left w:val="single" w:sz="4" w:space="0" w:color="auto"/>
              <w:bottom w:val="single" w:sz="4" w:space="0" w:color="auto"/>
              <w:right w:val="single" w:sz="4" w:space="0" w:color="auto"/>
            </w:tcBorders>
          </w:tcPr>
          <w:p w14:paraId="71E70DA1"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Правообладатель земельного участка на момент обращения</w:t>
            </w:r>
          </w:p>
        </w:tc>
        <w:tc>
          <w:tcPr>
            <w:tcW w:w="3402" w:type="dxa"/>
            <w:tcBorders>
              <w:top w:val="single" w:sz="4" w:space="0" w:color="auto"/>
              <w:left w:val="single" w:sz="4" w:space="0" w:color="auto"/>
              <w:bottom w:val="single" w:sz="4" w:space="0" w:color="auto"/>
              <w:right w:val="single" w:sz="4" w:space="0" w:color="auto"/>
            </w:tcBorders>
          </w:tcPr>
          <w:p w14:paraId="4802CDA1"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0C1D2036" w14:textId="77777777" w:rsidTr="00F9554C">
        <w:tc>
          <w:tcPr>
            <w:tcW w:w="567" w:type="dxa"/>
            <w:tcBorders>
              <w:top w:val="single" w:sz="4" w:space="0" w:color="auto"/>
              <w:left w:val="single" w:sz="4" w:space="0" w:color="auto"/>
              <w:bottom w:val="single" w:sz="4" w:space="0" w:color="auto"/>
              <w:right w:val="single" w:sz="4" w:space="0" w:color="auto"/>
            </w:tcBorders>
          </w:tcPr>
          <w:p w14:paraId="00954D32"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6</w:t>
            </w:r>
          </w:p>
        </w:tc>
        <w:tc>
          <w:tcPr>
            <w:tcW w:w="5665" w:type="dxa"/>
            <w:tcBorders>
              <w:top w:val="single" w:sz="4" w:space="0" w:color="auto"/>
              <w:left w:val="single" w:sz="4" w:space="0" w:color="auto"/>
              <w:bottom w:val="single" w:sz="4" w:space="0" w:color="auto"/>
              <w:right w:val="single" w:sz="4" w:space="0" w:color="auto"/>
            </w:tcBorders>
          </w:tcPr>
          <w:p w14:paraId="7ABF2731"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Вид разрешённого использования земельного участка на момент обращения</w:t>
            </w:r>
          </w:p>
        </w:tc>
        <w:tc>
          <w:tcPr>
            <w:tcW w:w="3402" w:type="dxa"/>
            <w:tcBorders>
              <w:top w:val="single" w:sz="4" w:space="0" w:color="auto"/>
              <w:left w:val="single" w:sz="4" w:space="0" w:color="auto"/>
              <w:bottom w:val="single" w:sz="4" w:space="0" w:color="auto"/>
              <w:right w:val="single" w:sz="4" w:space="0" w:color="auto"/>
            </w:tcBorders>
          </w:tcPr>
          <w:p w14:paraId="124F6D34"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315E7A22" w14:textId="77777777" w:rsidTr="00F9554C">
        <w:trPr>
          <w:trHeight w:val="1024"/>
        </w:trPr>
        <w:tc>
          <w:tcPr>
            <w:tcW w:w="567" w:type="dxa"/>
            <w:tcBorders>
              <w:top w:val="single" w:sz="4" w:space="0" w:color="auto"/>
              <w:left w:val="single" w:sz="4" w:space="0" w:color="auto"/>
              <w:bottom w:val="single" w:sz="4" w:space="0" w:color="auto"/>
              <w:right w:val="single" w:sz="4" w:space="0" w:color="auto"/>
            </w:tcBorders>
          </w:tcPr>
          <w:p w14:paraId="5469738F"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7</w:t>
            </w:r>
          </w:p>
        </w:tc>
        <w:tc>
          <w:tcPr>
            <w:tcW w:w="5665" w:type="dxa"/>
            <w:tcBorders>
              <w:top w:val="single" w:sz="4" w:space="0" w:color="auto"/>
              <w:left w:val="single" w:sz="4" w:space="0" w:color="auto"/>
              <w:bottom w:val="single" w:sz="4" w:space="0" w:color="auto"/>
              <w:right w:val="single" w:sz="4" w:space="0" w:color="auto"/>
            </w:tcBorders>
          </w:tcPr>
          <w:p w14:paraId="6C831AC6"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Наличие объектов капитального строительства, некапитальных строений, сооружений на земельном участке, в отношении которого испрашивается условно разрешённый вид использования</w:t>
            </w:r>
          </w:p>
        </w:tc>
        <w:tc>
          <w:tcPr>
            <w:tcW w:w="3402" w:type="dxa"/>
            <w:tcBorders>
              <w:top w:val="single" w:sz="4" w:space="0" w:color="auto"/>
              <w:left w:val="single" w:sz="4" w:space="0" w:color="auto"/>
              <w:bottom w:val="single" w:sz="4" w:space="0" w:color="auto"/>
              <w:right w:val="single" w:sz="4" w:space="0" w:color="auto"/>
            </w:tcBorders>
          </w:tcPr>
          <w:p w14:paraId="7CA7185C"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651BB1A0" w14:textId="77777777" w:rsidTr="00F9554C">
        <w:trPr>
          <w:trHeight w:val="1160"/>
        </w:trPr>
        <w:tc>
          <w:tcPr>
            <w:tcW w:w="567" w:type="dxa"/>
            <w:tcBorders>
              <w:top w:val="single" w:sz="4" w:space="0" w:color="auto"/>
              <w:left w:val="single" w:sz="4" w:space="0" w:color="auto"/>
              <w:bottom w:val="single" w:sz="4" w:space="0" w:color="auto"/>
              <w:right w:val="single" w:sz="4" w:space="0" w:color="auto"/>
            </w:tcBorders>
          </w:tcPr>
          <w:p w14:paraId="108035CF"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8</w:t>
            </w:r>
          </w:p>
        </w:tc>
        <w:tc>
          <w:tcPr>
            <w:tcW w:w="5665" w:type="dxa"/>
            <w:tcBorders>
              <w:top w:val="single" w:sz="4" w:space="0" w:color="auto"/>
              <w:left w:val="single" w:sz="4" w:space="0" w:color="auto"/>
              <w:bottom w:val="single" w:sz="4" w:space="0" w:color="auto"/>
              <w:right w:val="single" w:sz="4" w:space="0" w:color="auto"/>
            </w:tcBorders>
          </w:tcPr>
          <w:p w14:paraId="219CF64E" w14:textId="77777777" w:rsidR="00914E52" w:rsidRPr="00914E52" w:rsidRDefault="00914E52" w:rsidP="00914E52">
            <w:pPr>
              <w:autoSpaceDE w:val="0"/>
              <w:autoSpaceDN w:val="0"/>
              <w:adjustRightInd w:val="0"/>
              <w:spacing w:after="0" w:line="264"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Испрашиваемый условно разрешённый вид использования земельного участка</w:t>
            </w:r>
          </w:p>
        </w:tc>
        <w:tc>
          <w:tcPr>
            <w:tcW w:w="3402" w:type="dxa"/>
            <w:tcBorders>
              <w:top w:val="single" w:sz="4" w:space="0" w:color="auto"/>
              <w:left w:val="single" w:sz="4" w:space="0" w:color="auto"/>
              <w:bottom w:val="single" w:sz="4" w:space="0" w:color="auto"/>
              <w:right w:val="single" w:sz="4" w:space="0" w:color="auto"/>
            </w:tcBorders>
          </w:tcPr>
          <w:p w14:paraId="1DA1D957"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6F44F2EE" w14:textId="77777777" w:rsidTr="00F9554C">
        <w:tc>
          <w:tcPr>
            <w:tcW w:w="567" w:type="dxa"/>
            <w:tcBorders>
              <w:top w:val="single" w:sz="4" w:space="0" w:color="auto"/>
              <w:left w:val="single" w:sz="4" w:space="0" w:color="auto"/>
              <w:bottom w:val="single" w:sz="4" w:space="0" w:color="auto"/>
              <w:right w:val="single" w:sz="4" w:space="0" w:color="auto"/>
            </w:tcBorders>
          </w:tcPr>
          <w:p w14:paraId="727A2ADA"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lastRenderedPageBreak/>
              <w:t>1</w:t>
            </w:r>
          </w:p>
        </w:tc>
        <w:tc>
          <w:tcPr>
            <w:tcW w:w="5665" w:type="dxa"/>
            <w:tcBorders>
              <w:top w:val="single" w:sz="4" w:space="0" w:color="auto"/>
              <w:left w:val="single" w:sz="4" w:space="0" w:color="auto"/>
              <w:bottom w:val="single" w:sz="4" w:space="0" w:color="auto"/>
              <w:right w:val="single" w:sz="4" w:space="0" w:color="auto"/>
            </w:tcBorders>
          </w:tcPr>
          <w:p w14:paraId="53CAE455"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2</w:t>
            </w:r>
          </w:p>
        </w:tc>
        <w:tc>
          <w:tcPr>
            <w:tcW w:w="3402" w:type="dxa"/>
            <w:tcBorders>
              <w:top w:val="single" w:sz="4" w:space="0" w:color="auto"/>
              <w:left w:val="single" w:sz="4" w:space="0" w:color="auto"/>
              <w:bottom w:val="single" w:sz="4" w:space="0" w:color="auto"/>
              <w:right w:val="single" w:sz="4" w:space="0" w:color="auto"/>
            </w:tcBorders>
          </w:tcPr>
          <w:p w14:paraId="29A66387"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3</w:t>
            </w:r>
          </w:p>
        </w:tc>
      </w:tr>
      <w:tr w:rsidR="00914E52" w:rsidRPr="00914E52" w14:paraId="2BC9343A" w14:textId="77777777" w:rsidTr="00F9554C">
        <w:tc>
          <w:tcPr>
            <w:tcW w:w="567" w:type="dxa"/>
            <w:tcBorders>
              <w:top w:val="single" w:sz="4" w:space="0" w:color="auto"/>
              <w:left w:val="single" w:sz="4" w:space="0" w:color="auto"/>
              <w:bottom w:val="single" w:sz="4" w:space="0" w:color="auto"/>
              <w:right w:val="single" w:sz="4" w:space="0" w:color="auto"/>
            </w:tcBorders>
          </w:tcPr>
          <w:p w14:paraId="432879D7"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9</w:t>
            </w:r>
          </w:p>
        </w:tc>
        <w:tc>
          <w:tcPr>
            <w:tcW w:w="5665" w:type="dxa"/>
            <w:tcBorders>
              <w:top w:val="single" w:sz="4" w:space="0" w:color="auto"/>
              <w:left w:val="single" w:sz="4" w:space="0" w:color="auto"/>
              <w:bottom w:val="single" w:sz="4" w:space="0" w:color="auto"/>
              <w:right w:val="single" w:sz="4" w:space="0" w:color="auto"/>
            </w:tcBorders>
          </w:tcPr>
          <w:p w14:paraId="02D6FDCF"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Территориальная зона согласно Правилам землепользования и застройки ____________поселения Крымского района</w:t>
            </w:r>
          </w:p>
        </w:tc>
        <w:tc>
          <w:tcPr>
            <w:tcW w:w="3402" w:type="dxa"/>
            <w:tcBorders>
              <w:top w:val="single" w:sz="4" w:space="0" w:color="auto"/>
              <w:left w:val="single" w:sz="4" w:space="0" w:color="auto"/>
              <w:bottom w:val="single" w:sz="4" w:space="0" w:color="auto"/>
              <w:right w:val="single" w:sz="4" w:space="0" w:color="auto"/>
            </w:tcBorders>
          </w:tcPr>
          <w:p w14:paraId="0CD3935E"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2632A46F" w14:textId="77777777" w:rsidTr="00F9554C">
        <w:trPr>
          <w:trHeight w:val="1305"/>
        </w:trPr>
        <w:tc>
          <w:tcPr>
            <w:tcW w:w="567" w:type="dxa"/>
            <w:tcBorders>
              <w:top w:val="single" w:sz="4" w:space="0" w:color="auto"/>
              <w:left w:val="single" w:sz="4" w:space="0" w:color="auto"/>
              <w:bottom w:val="single" w:sz="4" w:space="0" w:color="auto"/>
              <w:right w:val="single" w:sz="4" w:space="0" w:color="auto"/>
            </w:tcBorders>
          </w:tcPr>
          <w:p w14:paraId="60E54C95"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10</w:t>
            </w:r>
          </w:p>
        </w:tc>
        <w:tc>
          <w:tcPr>
            <w:tcW w:w="5665" w:type="dxa"/>
            <w:tcBorders>
              <w:top w:val="single" w:sz="4" w:space="0" w:color="auto"/>
              <w:left w:val="single" w:sz="4" w:space="0" w:color="auto"/>
              <w:bottom w:val="single" w:sz="4" w:space="0" w:color="auto"/>
              <w:right w:val="single" w:sz="4" w:space="0" w:color="auto"/>
            </w:tcBorders>
          </w:tcPr>
          <w:p w14:paraId="57B7D192"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Территориальная зона согласно Правилам землепользования и застройки ____________поселения Крымского района в настоящее время</w:t>
            </w:r>
          </w:p>
        </w:tc>
        <w:tc>
          <w:tcPr>
            <w:tcW w:w="3402" w:type="dxa"/>
            <w:tcBorders>
              <w:top w:val="single" w:sz="4" w:space="0" w:color="auto"/>
              <w:left w:val="single" w:sz="4" w:space="0" w:color="auto"/>
              <w:bottom w:val="single" w:sz="4" w:space="0" w:color="auto"/>
              <w:right w:val="single" w:sz="4" w:space="0" w:color="auto"/>
            </w:tcBorders>
          </w:tcPr>
          <w:p w14:paraId="41EFC3AD"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0FA77278" w14:textId="77777777" w:rsidTr="00F9554C">
        <w:trPr>
          <w:trHeight w:val="968"/>
        </w:trPr>
        <w:tc>
          <w:tcPr>
            <w:tcW w:w="567" w:type="dxa"/>
            <w:tcBorders>
              <w:top w:val="single" w:sz="4" w:space="0" w:color="auto"/>
              <w:left w:val="single" w:sz="4" w:space="0" w:color="auto"/>
              <w:bottom w:val="single" w:sz="4" w:space="0" w:color="auto"/>
              <w:right w:val="single" w:sz="4" w:space="0" w:color="auto"/>
            </w:tcBorders>
          </w:tcPr>
          <w:p w14:paraId="7FDAEEF7"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11</w:t>
            </w:r>
          </w:p>
        </w:tc>
        <w:tc>
          <w:tcPr>
            <w:tcW w:w="5665" w:type="dxa"/>
            <w:tcBorders>
              <w:top w:val="single" w:sz="4" w:space="0" w:color="auto"/>
              <w:left w:val="single" w:sz="4" w:space="0" w:color="auto"/>
              <w:bottom w:val="single" w:sz="4" w:space="0" w:color="auto"/>
              <w:right w:val="single" w:sz="4" w:space="0" w:color="auto"/>
            </w:tcBorders>
          </w:tcPr>
          <w:p w14:paraId="0D0E8639"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Функциональная зона в соответствии с генеральным планом ____________поселения Крымского района</w:t>
            </w:r>
          </w:p>
        </w:tc>
        <w:tc>
          <w:tcPr>
            <w:tcW w:w="3402" w:type="dxa"/>
            <w:tcBorders>
              <w:top w:val="single" w:sz="4" w:space="0" w:color="auto"/>
              <w:left w:val="single" w:sz="4" w:space="0" w:color="auto"/>
              <w:bottom w:val="single" w:sz="4" w:space="0" w:color="auto"/>
              <w:right w:val="single" w:sz="4" w:space="0" w:color="auto"/>
            </w:tcBorders>
          </w:tcPr>
          <w:p w14:paraId="0140025E"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4363FB27" w14:textId="77777777" w:rsidTr="00F9554C">
        <w:tc>
          <w:tcPr>
            <w:tcW w:w="567" w:type="dxa"/>
            <w:tcBorders>
              <w:top w:val="single" w:sz="4" w:space="0" w:color="auto"/>
              <w:left w:val="single" w:sz="4" w:space="0" w:color="auto"/>
              <w:bottom w:val="single" w:sz="4" w:space="0" w:color="auto"/>
              <w:right w:val="single" w:sz="4" w:space="0" w:color="auto"/>
            </w:tcBorders>
          </w:tcPr>
          <w:p w14:paraId="25DF206A"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12</w:t>
            </w:r>
          </w:p>
        </w:tc>
        <w:tc>
          <w:tcPr>
            <w:tcW w:w="5665" w:type="dxa"/>
            <w:tcBorders>
              <w:top w:val="single" w:sz="4" w:space="0" w:color="auto"/>
              <w:left w:val="single" w:sz="4" w:space="0" w:color="auto"/>
              <w:bottom w:val="single" w:sz="4" w:space="0" w:color="auto"/>
              <w:right w:val="single" w:sz="4" w:space="0" w:color="auto"/>
            </w:tcBorders>
          </w:tcPr>
          <w:p w14:paraId="7BEB5809"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Сведения о ранее утверждённой документации по планировке территории и соответствие запрашиваемого условно разрешённого вида использования земельного участка утверждённой документации по планировке территории</w:t>
            </w:r>
          </w:p>
        </w:tc>
        <w:tc>
          <w:tcPr>
            <w:tcW w:w="3402" w:type="dxa"/>
            <w:tcBorders>
              <w:top w:val="single" w:sz="4" w:space="0" w:color="auto"/>
              <w:left w:val="single" w:sz="4" w:space="0" w:color="auto"/>
              <w:bottom w:val="single" w:sz="4" w:space="0" w:color="auto"/>
              <w:right w:val="single" w:sz="4" w:space="0" w:color="auto"/>
            </w:tcBorders>
          </w:tcPr>
          <w:p w14:paraId="0E9D4B72"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4BDF56FB" w14:textId="77777777" w:rsidTr="00F9554C">
        <w:trPr>
          <w:trHeight w:val="1019"/>
        </w:trPr>
        <w:tc>
          <w:tcPr>
            <w:tcW w:w="567" w:type="dxa"/>
            <w:tcBorders>
              <w:top w:val="single" w:sz="4" w:space="0" w:color="auto"/>
              <w:left w:val="single" w:sz="4" w:space="0" w:color="auto"/>
              <w:bottom w:val="single" w:sz="4" w:space="0" w:color="auto"/>
              <w:right w:val="single" w:sz="4" w:space="0" w:color="auto"/>
            </w:tcBorders>
          </w:tcPr>
          <w:p w14:paraId="6DA6DD7C"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13</w:t>
            </w:r>
          </w:p>
        </w:tc>
        <w:tc>
          <w:tcPr>
            <w:tcW w:w="5665" w:type="dxa"/>
            <w:tcBorders>
              <w:top w:val="single" w:sz="4" w:space="0" w:color="auto"/>
              <w:left w:val="single" w:sz="4" w:space="0" w:color="auto"/>
              <w:bottom w:val="single" w:sz="4" w:space="0" w:color="auto"/>
              <w:right w:val="single" w:sz="4" w:space="0" w:color="auto"/>
            </w:tcBorders>
          </w:tcPr>
          <w:p w14:paraId="358BC17A"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Расположение земельного участка относительно установленных границ исторического поселения ____________поселения Крымского района</w:t>
            </w:r>
          </w:p>
        </w:tc>
        <w:tc>
          <w:tcPr>
            <w:tcW w:w="3402" w:type="dxa"/>
            <w:tcBorders>
              <w:top w:val="single" w:sz="4" w:space="0" w:color="auto"/>
              <w:left w:val="single" w:sz="4" w:space="0" w:color="auto"/>
              <w:bottom w:val="single" w:sz="4" w:space="0" w:color="auto"/>
              <w:right w:val="single" w:sz="4" w:space="0" w:color="auto"/>
            </w:tcBorders>
          </w:tcPr>
          <w:p w14:paraId="4D8A40A8"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2B95C418" w14:textId="77777777" w:rsidTr="00F9554C">
        <w:trPr>
          <w:trHeight w:val="1100"/>
        </w:trPr>
        <w:tc>
          <w:tcPr>
            <w:tcW w:w="567" w:type="dxa"/>
            <w:tcBorders>
              <w:top w:val="single" w:sz="4" w:space="0" w:color="auto"/>
              <w:left w:val="single" w:sz="4" w:space="0" w:color="auto"/>
              <w:bottom w:val="single" w:sz="4" w:space="0" w:color="auto"/>
              <w:right w:val="single" w:sz="4" w:space="0" w:color="auto"/>
            </w:tcBorders>
          </w:tcPr>
          <w:p w14:paraId="5218AEE1"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14</w:t>
            </w:r>
          </w:p>
        </w:tc>
        <w:tc>
          <w:tcPr>
            <w:tcW w:w="5665" w:type="dxa"/>
            <w:tcBorders>
              <w:top w:val="single" w:sz="4" w:space="0" w:color="auto"/>
              <w:left w:val="single" w:sz="4" w:space="0" w:color="auto"/>
              <w:bottom w:val="single" w:sz="4" w:space="0" w:color="auto"/>
              <w:right w:val="single" w:sz="4" w:space="0" w:color="auto"/>
            </w:tcBorders>
          </w:tcPr>
          <w:p w14:paraId="17F9C376"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Зоны с особыми условиями использования территории, в частности расположение земельного участка на приаэродромной территории</w:t>
            </w:r>
          </w:p>
        </w:tc>
        <w:tc>
          <w:tcPr>
            <w:tcW w:w="3402" w:type="dxa"/>
            <w:tcBorders>
              <w:top w:val="single" w:sz="4" w:space="0" w:color="auto"/>
              <w:left w:val="single" w:sz="4" w:space="0" w:color="auto"/>
              <w:bottom w:val="single" w:sz="4" w:space="0" w:color="auto"/>
              <w:right w:val="single" w:sz="4" w:space="0" w:color="auto"/>
            </w:tcBorders>
          </w:tcPr>
          <w:p w14:paraId="63CC318C"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23CE7D35" w14:textId="77777777" w:rsidTr="00F9554C">
        <w:tc>
          <w:tcPr>
            <w:tcW w:w="567" w:type="dxa"/>
            <w:tcBorders>
              <w:top w:val="single" w:sz="4" w:space="0" w:color="auto"/>
              <w:left w:val="single" w:sz="4" w:space="0" w:color="auto"/>
              <w:bottom w:val="single" w:sz="4" w:space="0" w:color="auto"/>
              <w:right w:val="single" w:sz="4" w:space="0" w:color="auto"/>
            </w:tcBorders>
          </w:tcPr>
          <w:p w14:paraId="2B908657"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15</w:t>
            </w:r>
          </w:p>
        </w:tc>
        <w:tc>
          <w:tcPr>
            <w:tcW w:w="5665" w:type="dxa"/>
            <w:tcBorders>
              <w:top w:val="single" w:sz="4" w:space="0" w:color="auto"/>
              <w:left w:val="single" w:sz="4" w:space="0" w:color="auto"/>
              <w:bottom w:val="single" w:sz="4" w:space="0" w:color="auto"/>
              <w:right w:val="single" w:sz="4" w:space="0" w:color="auto"/>
            </w:tcBorders>
          </w:tcPr>
          <w:p w14:paraId="627E853B"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Заключение о возможности использования земельного участка или объекта капитального строительства в соответствии с запрашиваемым условно разрешенным видом использования в части соблюдения технических регламентов, СНиПов и ограничений использования земельного участка, содержащее информацию о предполагаемом уровне (и иных характеристиках) негативного воздействия на окружающую среду</w:t>
            </w:r>
          </w:p>
        </w:tc>
        <w:tc>
          <w:tcPr>
            <w:tcW w:w="3402" w:type="dxa"/>
            <w:tcBorders>
              <w:top w:val="single" w:sz="4" w:space="0" w:color="auto"/>
              <w:left w:val="single" w:sz="4" w:space="0" w:color="auto"/>
              <w:bottom w:val="single" w:sz="4" w:space="0" w:color="auto"/>
              <w:right w:val="single" w:sz="4" w:space="0" w:color="auto"/>
            </w:tcBorders>
          </w:tcPr>
          <w:p w14:paraId="2ACA092B"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2A5F8334" w14:textId="77777777" w:rsidTr="00F9554C">
        <w:trPr>
          <w:trHeight w:val="459"/>
        </w:trPr>
        <w:tc>
          <w:tcPr>
            <w:tcW w:w="567" w:type="dxa"/>
            <w:tcBorders>
              <w:top w:val="single" w:sz="4" w:space="0" w:color="auto"/>
              <w:left w:val="single" w:sz="4" w:space="0" w:color="auto"/>
              <w:bottom w:val="single" w:sz="4" w:space="0" w:color="auto"/>
              <w:right w:val="single" w:sz="4" w:space="0" w:color="auto"/>
            </w:tcBorders>
          </w:tcPr>
          <w:p w14:paraId="43A611C7"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16</w:t>
            </w:r>
          </w:p>
        </w:tc>
        <w:tc>
          <w:tcPr>
            <w:tcW w:w="5665" w:type="dxa"/>
            <w:tcBorders>
              <w:top w:val="single" w:sz="4" w:space="0" w:color="auto"/>
              <w:left w:val="single" w:sz="4" w:space="0" w:color="auto"/>
              <w:bottom w:val="single" w:sz="4" w:space="0" w:color="auto"/>
              <w:right w:val="single" w:sz="4" w:space="0" w:color="auto"/>
            </w:tcBorders>
          </w:tcPr>
          <w:p w14:paraId="5504C99F"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Наличие подъезда к земельному участку</w:t>
            </w:r>
          </w:p>
        </w:tc>
        <w:tc>
          <w:tcPr>
            <w:tcW w:w="3402" w:type="dxa"/>
            <w:tcBorders>
              <w:top w:val="single" w:sz="4" w:space="0" w:color="auto"/>
              <w:left w:val="single" w:sz="4" w:space="0" w:color="auto"/>
              <w:bottom w:val="single" w:sz="4" w:space="0" w:color="auto"/>
              <w:right w:val="single" w:sz="4" w:space="0" w:color="auto"/>
            </w:tcBorders>
          </w:tcPr>
          <w:p w14:paraId="33B7B9CC"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4A9A7C98" w14:textId="77777777" w:rsidTr="00F9554C">
        <w:trPr>
          <w:trHeight w:val="551"/>
        </w:trPr>
        <w:tc>
          <w:tcPr>
            <w:tcW w:w="567" w:type="dxa"/>
            <w:tcBorders>
              <w:top w:val="single" w:sz="4" w:space="0" w:color="auto"/>
              <w:left w:val="single" w:sz="4" w:space="0" w:color="auto"/>
              <w:bottom w:val="single" w:sz="4" w:space="0" w:color="auto"/>
              <w:right w:val="single" w:sz="4" w:space="0" w:color="auto"/>
            </w:tcBorders>
          </w:tcPr>
          <w:p w14:paraId="2D392F4B"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17</w:t>
            </w:r>
          </w:p>
        </w:tc>
        <w:tc>
          <w:tcPr>
            <w:tcW w:w="5665" w:type="dxa"/>
            <w:tcBorders>
              <w:top w:val="single" w:sz="4" w:space="0" w:color="auto"/>
              <w:left w:val="single" w:sz="4" w:space="0" w:color="auto"/>
              <w:bottom w:val="single" w:sz="4" w:space="0" w:color="auto"/>
              <w:right w:val="single" w:sz="4" w:space="0" w:color="auto"/>
            </w:tcBorders>
          </w:tcPr>
          <w:p w14:paraId="05D81C14"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Парковочные места</w:t>
            </w:r>
          </w:p>
        </w:tc>
        <w:tc>
          <w:tcPr>
            <w:tcW w:w="3402" w:type="dxa"/>
            <w:tcBorders>
              <w:top w:val="single" w:sz="4" w:space="0" w:color="auto"/>
              <w:left w:val="single" w:sz="4" w:space="0" w:color="auto"/>
              <w:bottom w:val="single" w:sz="4" w:space="0" w:color="auto"/>
              <w:right w:val="single" w:sz="4" w:space="0" w:color="auto"/>
            </w:tcBorders>
          </w:tcPr>
          <w:p w14:paraId="4EB9D7D9"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5D66A782" w14:textId="77777777" w:rsidTr="00F9554C">
        <w:trPr>
          <w:trHeight w:val="472"/>
        </w:trPr>
        <w:tc>
          <w:tcPr>
            <w:tcW w:w="567" w:type="dxa"/>
            <w:tcBorders>
              <w:top w:val="single" w:sz="4" w:space="0" w:color="auto"/>
              <w:left w:val="single" w:sz="4" w:space="0" w:color="auto"/>
              <w:bottom w:val="single" w:sz="4" w:space="0" w:color="auto"/>
              <w:right w:val="single" w:sz="4" w:space="0" w:color="auto"/>
            </w:tcBorders>
          </w:tcPr>
          <w:p w14:paraId="23AAA81D"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18</w:t>
            </w:r>
          </w:p>
        </w:tc>
        <w:tc>
          <w:tcPr>
            <w:tcW w:w="5665" w:type="dxa"/>
            <w:tcBorders>
              <w:top w:val="single" w:sz="4" w:space="0" w:color="auto"/>
              <w:left w:val="single" w:sz="4" w:space="0" w:color="auto"/>
              <w:bottom w:val="single" w:sz="4" w:space="0" w:color="auto"/>
              <w:right w:val="single" w:sz="4" w:space="0" w:color="auto"/>
            </w:tcBorders>
          </w:tcPr>
          <w:p w14:paraId="650032A8"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Озеленение, элементы благоустройства</w:t>
            </w:r>
          </w:p>
        </w:tc>
        <w:tc>
          <w:tcPr>
            <w:tcW w:w="3402" w:type="dxa"/>
            <w:tcBorders>
              <w:top w:val="single" w:sz="4" w:space="0" w:color="auto"/>
              <w:left w:val="single" w:sz="4" w:space="0" w:color="auto"/>
              <w:bottom w:val="single" w:sz="4" w:space="0" w:color="auto"/>
              <w:right w:val="single" w:sz="4" w:space="0" w:color="auto"/>
            </w:tcBorders>
          </w:tcPr>
          <w:p w14:paraId="53A433DE"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06CD6BCA" w14:textId="77777777" w:rsidTr="00F9554C">
        <w:trPr>
          <w:trHeight w:val="834"/>
        </w:trPr>
        <w:tc>
          <w:tcPr>
            <w:tcW w:w="567" w:type="dxa"/>
            <w:tcBorders>
              <w:top w:val="single" w:sz="4" w:space="0" w:color="auto"/>
              <w:left w:val="single" w:sz="4" w:space="0" w:color="auto"/>
              <w:bottom w:val="single" w:sz="4" w:space="0" w:color="auto"/>
              <w:right w:val="single" w:sz="4" w:space="0" w:color="auto"/>
            </w:tcBorders>
          </w:tcPr>
          <w:p w14:paraId="46351A97"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19</w:t>
            </w:r>
          </w:p>
        </w:tc>
        <w:tc>
          <w:tcPr>
            <w:tcW w:w="5665" w:type="dxa"/>
            <w:tcBorders>
              <w:top w:val="single" w:sz="4" w:space="0" w:color="auto"/>
              <w:left w:val="single" w:sz="4" w:space="0" w:color="auto"/>
              <w:bottom w:val="single" w:sz="4" w:space="0" w:color="auto"/>
              <w:right w:val="single" w:sz="4" w:space="0" w:color="auto"/>
            </w:tcBorders>
          </w:tcPr>
          <w:p w14:paraId="7E49F010"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Уведомление о выявлении самовольной постройки (</w:t>
            </w:r>
            <w:hyperlink r:id="rId47" w:history="1">
              <w:r w:rsidRPr="00914E52">
                <w:rPr>
                  <w:rFonts w:ascii="Times New Roman" w:eastAsia="Calibri" w:hAnsi="Times New Roman" w:cs="Times New Roman"/>
                  <w:bCs/>
                  <w:color w:val="000000"/>
                  <w:sz w:val="24"/>
                  <w:szCs w:val="24"/>
                  <w:lang w:eastAsia="en-US"/>
                </w:rPr>
                <w:t>часть 11.1 статья 39</w:t>
              </w:r>
            </w:hyperlink>
            <w:r w:rsidRPr="00914E52">
              <w:rPr>
                <w:rFonts w:ascii="Times New Roman" w:eastAsia="Calibri" w:hAnsi="Times New Roman" w:cs="Times New Roman"/>
                <w:bCs/>
                <w:color w:val="000000"/>
                <w:sz w:val="24"/>
                <w:szCs w:val="24"/>
                <w:lang w:eastAsia="en-US"/>
              </w:rPr>
              <w:t xml:space="preserve"> ГрК РФ)</w:t>
            </w:r>
          </w:p>
        </w:tc>
        <w:tc>
          <w:tcPr>
            <w:tcW w:w="3402" w:type="dxa"/>
            <w:tcBorders>
              <w:top w:val="single" w:sz="4" w:space="0" w:color="auto"/>
              <w:left w:val="single" w:sz="4" w:space="0" w:color="auto"/>
              <w:bottom w:val="single" w:sz="4" w:space="0" w:color="auto"/>
              <w:right w:val="single" w:sz="4" w:space="0" w:color="auto"/>
            </w:tcBorders>
          </w:tcPr>
          <w:p w14:paraId="758B9483"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r w:rsidR="00914E52" w:rsidRPr="00914E52" w14:paraId="0E68B427" w14:textId="77777777" w:rsidTr="00F9554C">
        <w:trPr>
          <w:trHeight w:val="313"/>
        </w:trPr>
        <w:tc>
          <w:tcPr>
            <w:tcW w:w="567" w:type="dxa"/>
            <w:tcBorders>
              <w:top w:val="single" w:sz="4" w:space="0" w:color="auto"/>
              <w:left w:val="single" w:sz="4" w:space="0" w:color="auto"/>
              <w:bottom w:val="single" w:sz="4" w:space="0" w:color="auto"/>
              <w:right w:val="single" w:sz="4" w:space="0" w:color="auto"/>
            </w:tcBorders>
          </w:tcPr>
          <w:p w14:paraId="11ACE426"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lastRenderedPageBreak/>
              <w:t>1</w:t>
            </w:r>
          </w:p>
        </w:tc>
        <w:tc>
          <w:tcPr>
            <w:tcW w:w="5665" w:type="dxa"/>
            <w:tcBorders>
              <w:top w:val="single" w:sz="4" w:space="0" w:color="auto"/>
              <w:left w:val="single" w:sz="4" w:space="0" w:color="auto"/>
              <w:bottom w:val="single" w:sz="4" w:space="0" w:color="auto"/>
              <w:right w:val="single" w:sz="4" w:space="0" w:color="auto"/>
            </w:tcBorders>
          </w:tcPr>
          <w:p w14:paraId="30B94F63"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2</w:t>
            </w:r>
          </w:p>
        </w:tc>
        <w:tc>
          <w:tcPr>
            <w:tcW w:w="3402" w:type="dxa"/>
            <w:tcBorders>
              <w:top w:val="single" w:sz="4" w:space="0" w:color="auto"/>
              <w:left w:val="single" w:sz="4" w:space="0" w:color="auto"/>
              <w:bottom w:val="single" w:sz="4" w:space="0" w:color="auto"/>
              <w:right w:val="single" w:sz="4" w:space="0" w:color="auto"/>
            </w:tcBorders>
          </w:tcPr>
          <w:p w14:paraId="50274AAD"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 xml:space="preserve">3 </w:t>
            </w:r>
          </w:p>
        </w:tc>
      </w:tr>
      <w:tr w:rsidR="00914E52" w:rsidRPr="00914E52" w14:paraId="63C58DD7" w14:textId="77777777" w:rsidTr="00F9554C">
        <w:trPr>
          <w:trHeight w:val="775"/>
        </w:trPr>
        <w:tc>
          <w:tcPr>
            <w:tcW w:w="567" w:type="dxa"/>
            <w:tcBorders>
              <w:top w:val="single" w:sz="4" w:space="0" w:color="auto"/>
              <w:left w:val="single" w:sz="4" w:space="0" w:color="auto"/>
              <w:bottom w:val="single" w:sz="4" w:space="0" w:color="auto"/>
              <w:right w:val="single" w:sz="4" w:space="0" w:color="auto"/>
            </w:tcBorders>
          </w:tcPr>
          <w:p w14:paraId="61D405D2"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20</w:t>
            </w:r>
          </w:p>
        </w:tc>
        <w:tc>
          <w:tcPr>
            <w:tcW w:w="5665" w:type="dxa"/>
            <w:tcBorders>
              <w:top w:val="single" w:sz="4" w:space="0" w:color="auto"/>
              <w:left w:val="single" w:sz="4" w:space="0" w:color="auto"/>
              <w:bottom w:val="single" w:sz="4" w:space="0" w:color="auto"/>
              <w:right w:val="single" w:sz="4" w:space="0" w:color="auto"/>
            </w:tcBorders>
          </w:tcPr>
          <w:p w14:paraId="1DF03856" w14:textId="77777777" w:rsidR="00914E52" w:rsidRPr="00914E52" w:rsidRDefault="00914E52" w:rsidP="00914E52">
            <w:pPr>
              <w:autoSpaceDE w:val="0"/>
              <w:autoSpaceDN w:val="0"/>
              <w:adjustRightInd w:val="0"/>
              <w:spacing w:after="0" w:line="240" w:lineRule="auto"/>
              <w:jc w:val="center"/>
              <w:rPr>
                <w:rFonts w:ascii="Times New Roman" w:eastAsia="Calibri" w:hAnsi="Times New Roman" w:cs="Times New Roman"/>
                <w:bCs/>
                <w:color w:val="000000"/>
                <w:sz w:val="24"/>
                <w:szCs w:val="24"/>
                <w:lang w:eastAsia="en-US"/>
              </w:rPr>
            </w:pPr>
            <w:r w:rsidRPr="00914E52">
              <w:rPr>
                <w:rFonts w:ascii="Times New Roman" w:eastAsia="Calibri" w:hAnsi="Times New Roman" w:cs="Times New Roman"/>
                <w:bCs/>
                <w:color w:val="000000"/>
                <w:sz w:val="24"/>
                <w:szCs w:val="24"/>
                <w:lang w:eastAsia="en-US"/>
              </w:rPr>
              <w:t>Наличие (отсутствие) оснований для отказа в предоставлении муниципальной услуги</w:t>
            </w:r>
          </w:p>
        </w:tc>
        <w:tc>
          <w:tcPr>
            <w:tcW w:w="3402" w:type="dxa"/>
            <w:tcBorders>
              <w:top w:val="single" w:sz="4" w:space="0" w:color="auto"/>
              <w:left w:val="single" w:sz="4" w:space="0" w:color="auto"/>
              <w:bottom w:val="single" w:sz="4" w:space="0" w:color="auto"/>
              <w:right w:val="single" w:sz="4" w:space="0" w:color="auto"/>
            </w:tcBorders>
          </w:tcPr>
          <w:p w14:paraId="23ADF610"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Cs/>
                <w:color w:val="000000"/>
                <w:sz w:val="24"/>
                <w:szCs w:val="24"/>
                <w:lang w:eastAsia="en-US"/>
              </w:rPr>
            </w:pPr>
          </w:p>
        </w:tc>
      </w:tr>
    </w:tbl>
    <w:p w14:paraId="2CDF5CA1"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
          <w:bCs/>
          <w:sz w:val="24"/>
          <w:szCs w:val="24"/>
          <w:lang w:eastAsia="en-US"/>
        </w:rPr>
      </w:pPr>
    </w:p>
    <w:p w14:paraId="0FF15911"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b/>
          <w:bCs/>
          <w:sz w:val="24"/>
          <w:szCs w:val="24"/>
          <w:lang w:eastAsia="en-US"/>
        </w:rPr>
      </w:pPr>
    </w:p>
    <w:p w14:paraId="38F2AD14" w14:textId="77777777" w:rsidR="00914E52" w:rsidRPr="00914E52" w:rsidRDefault="00914E52" w:rsidP="00914E52">
      <w:pPr>
        <w:autoSpaceDE w:val="0"/>
        <w:autoSpaceDN w:val="0"/>
        <w:adjustRightInd w:val="0"/>
        <w:spacing w:after="0" w:line="240" w:lineRule="auto"/>
        <w:rPr>
          <w:rFonts w:ascii="Times New Roman" w:eastAsia="Calibri" w:hAnsi="Times New Roman" w:cs="Times New Roman"/>
          <w:sz w:val="24"/>
          <w:szCs w:val="24"/>
          <w:lang w:eastAsia="en-US"/>
        </w:rPr>
      </w:pPr>
    </w:p>
    <w:p w14:paraId="50E6B22E" w14:textId="77777777" w:rsidR="00914E52" w:rsidRPr="00914E52" w:rsidRDefault="00914E52" w:rsidP="00914E52">
      <w:pPr>
        <w:spacing w:after="0" w:line="228"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Начальник управления архитектуры </w:t>
      </w:r>
    </w:p>
    <w:p w14:paraId="3D4E675A" w14:textId="77777777" w:rsidR="00914E52" w:rsidRPr="00914E52" w:rsidRDefault="00914E52" w:rsidP="00914E52">
      <w:pPr>
        <w:spacing w:after="0" w:line="228"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и градостроительства администрации </w:t>
      </w:r>
    </w:p>
    <w:p w14:paraId="03DFBCF8" w14:textId="77777777" w:rsidR="00914E52" w:rsidRPr="00914E52" w:rsidRDefault="00914E52" w:rsidP="00914E52">
      <w:pPr>
        <w:spacing w:after="0" w:line="228"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 xml:space="preserve">муниципального образования Крымский </w:t>
      </w:r>
    </w:p>
    <w:p w14:paraId="39611E55" w14:textId="77777777" w:rsidR="00914E52" w:rsidRPr="00914E52" w:rsidRDefault="00914E52" w:rsidP="00914E52">
      <w:pPr>
        <w:spacing w:after="0" w:line="228" w:lineRule="auto"/>
        <w:jc w:val="both"/>
        <w:rPr>
          <w:rFonts w:ascii="Times New Roman" w:eastAsia="Times New Roman" w:hAnsi="Times New Roman" w:cs="Times New Roman"/>
          <w:sz w:val="28"/>
          <w:szCs w:val="28"/>
        </w:rPr>
      </w:pPr>
      <w:r w:rsidRPr="00914E52">
        <w:rPr>
          <w:rFonts w:ascii="Times New Roman" w:eastAsia="Times New Roman" w:hAnsi="Times New Roman" w:cs="Times New Roman"/>
          <w:sz w:val="28"/>
          <w:szCs w:val="28"/>
        </w:rPr>
        <w:t>район, главный архитектор района                                                   Н.В. Обвинцева</w:t>
      </w:r>
    </w:p>
    <w:p w14:paraId="5DD56B1C" w14:textId="77777777" w:rsidR="00914E52" w:rsidRPr="00914E52" w:rsidRDefault="00914E52" w:rsidP="00914E52">
      <w:pPr>
        <w:spacing w:after="0" w:line="240" w:lineRule="auto"/>
        <w:rPr>
          <w:rFonts w:ascii="Times New Roman" w:eastAsia="Calibri" w:hAnsi="Times New Roman" w:cs="Times New Roman"/>
          <w:sz w:val="28"/>
          <w:szCs w:val="28"/>
          <w:lang w:eastAsia="en-US"/>
        </w:rPr>
      </w:pPr>
    </w:p>
    <w:p w14:paraId="0766821E" w14:textId="77777777" w:rsidR="00914E52" w:rsidRDefault="00914E52" w:rsidP="00FC225C">
      <w:pPr>
        <w:pStyle w:val="22"/>
        <w:shd w:val="clear" w:color="auto" w:fill="auto"/>
        <w:spacing w:before="0" w:line="240" w:lineRule="auto"/>
      </w:pPr>
    </w:p>
    <w:p w14:paraId="0406466F" w14:textId="77777777" w:rsidR="00914E52" w:rsidRPr="00DE2F9E" w:rsidRDefault="00914E52" w:rsidP="00FC225C">
      <w:pPr>
        <w:pStyle w:val="22"/>
        <w:shd w:val="clear" w:color="auto" w:fill="auto"/>
        <w:spacing w:before="0" w:line="240" w:lineRule="auto"/>
      </w:pPr>
    </w:p>
    <w:sectPr w:rsidR="00914E52" w:rsidRPr="00DE2F9E" w:rsidSect="00FC225C">
      <w:headerReference w:type="even" r:id="rId48"/>
      <w:headerReference w:type="default" r:id="rId49"/>
      <w:pgSz w:w="11906" w:h="16838"/>
      <w:pgMar w:top="1134" w:right="567" w:bottom="1134" w:left="1701" w:header="56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5E8585" w14:textId="77777777" w:rsidR="00454328" w:rsidRDefault="00454328">
      <w:pPr>
        <w:spacing w:after="0" w:line="240" w:lineRule="auto"/>
      </w:pPr>
      <w:r>
        <w:separator/>
      </w:r>
    </w:p>
  </w:endnote>
  <w:endnote w:type="continuationSeparator" w:id="0">
    <w:p w14:paraId="2752A4E4" w14:textId="77777777" w:rsidR="00454328" w:rsidRDefault="004543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XO Thames">
    <w:altName w:val="Cambria"/>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A48CAF" w14:textId="77777777" w:rsidR="00454328" w:rsidRDefault="00454328">
      <w:pPr>
        <w:spacing w:after="0" w:line="240" w:lineRule="auto"/>
      </w:pPr>
      <w:r>
        <w:separator/>
      </w:r>
    </w:p>
  </w:footnote>
  <w:footnote w:type="continuationSeparator" w:id="0">
    <w:p w14:paraId="7630E66B" w14:textId="77777777" w:rsidR="00454328" w:rsidRDefault="004543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8CD600" w14:textId="13E68CE5" w:rsidR="00FF32A9" w:rsidRDefault="00914E52">
    <w:pPr>
      <w:rPr>
        <w:sz w:val="2"/>
        <w:szCs w:val="2"/>
      </w:rPr>
    </w:pPr>
    <w:r>
      <w:rPr>
        <w:noProof/>
      </w:rPr>
      <mc:AlternateContent>
        <mc:Choice Requires="wps">
          <w:drawing>
            <wp:anchor distT="0" distB="0" distL="63500" distR="63500" simplePos="0" relativeHeight="251657728" behindDoc="1" locked="0" layoutInCell="1" allowOverlap="1" wp14:anchorId="4F58BD03" wp14:editId="0E27474A">
              <wp:simplePos x="0" y="0"/>
              <wp:positionH relativeFrom="page">
                <wp:posOffset>3990975</wp:posOffset>
              </wp:positionH>
              <wp:positionV relativeFrom="page">
                <wp:posOffset>523875</wp:posOffset>
              </wp:positionV>
              <wp:extent cx="83185" cy="189865"/>
              <wp:effectExtent l="0" t="0" r="2540" b="635"/>
              <wp:wrapNone/>
              <wp:docPr id="17878346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5805F7" w14:textId="77777777" w:rsidR="00FF32A9" w:rsidRDefault="00FF32A9">
                          <w:pPr>
                            <w:spacing w:line="240" w:lineRule="auto"/>
                          </w:pPr>
                          <w:r>
                            <w:rPr>
                              <w:rStyle w:val="a5"/>
                              <w:rFonts w:eastAsiaTheme="minorEastAsia"/>
                            </w:rPr>
                            <w:t>2</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F58BD03" id="_x0000_t202" coordsize="21600,21600" o:spt="202" path="m,l,21600r21600,l21600,xe">
              <v:stroke joinstyle="miter"/>
              <v:path gradientshapeok="t" o:connecttype="rect"/>
            </v:shapetype>
            <v:shape id="Text Box 2" o:spid="_x0000_s1026" type="#_x0000_t202" style="position:absolute;margin-left:314.25pt;margin-top:41.25pt;width:6.55pt;height:14.95pt;z-index:-2516587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" filled="f" stroked="f">
              <v:textbox style="mso-fit-shape-to-text:t" inset="0,0,0,0">
                <w:txbxContent>
                  <w:p w14:paraId="1A5805F7" w14:textId="77777777" w:rsidR="00FF32A9" w:rsidRDefault="00FF32A9">
                    <w:pPr>
                      <w:spacing w:line="240" w:lineRule="auto"/>
                    </w:pPr>
                    <w:r>
                      <w:rPr>
                        <w:rStyle w:val="a5"/>
                        <w:rFonts w:eastAsiaTheme="minorEastAsia"/>
                      </w:rPr>
                      <w:t>2</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rPr>
      <w:id w:val="896172253"/>
      <w:docPartObj>
        <w:docPartGallery w:val="Page Numbers (Top of Page)"/>
        <w:docPartUnique/>
      </w:docPartObj>
    </w:sdtPr>
    <w:sdtEndPr>
      <w:rPr>
        <w:sz w:val="28"/>
      </w:rPr>
    </w:sdtEndPr>
    <w:sdtContent>
      <w:p w14:paraId="2E83A89A" w14:textId="5C7E9B38" w:rsidR="00FF32A9" w:rsidRPr="00FC225C" w:rsidRDefault="00FC225C" w:rsidP="00FC225C">
        <w:pPr>
          <w:pStyle w:val="a6"/>
          <w:tabs>
            <w:tab w:val="left" w:pos="4515"/>
            <w:tab w:val="center" w:pos="4819"/>
          </w:tabs>
          <w:rPr>
            <w:rFonts w:ascii="Times New Roman" w:hAnsi="Times New Roman" w:cs="Times New Roman"/>
            <w:sz w:val="28"/>
          </w:rPr>
        </w:pPr>
        <w:r w:rsidRPr="00FC225C">
          <w:rPr>
            <w:rFonts w:ascii="Times New Roman" w:hAnsi="Times New Roman" w:cs="Times New Roman"/>
          </w:rPr>
          <w:tab/>
        </w:r>
        <w:r w:rsidRPr="00FC225C">
          <w:rPr>
            <w:rFonts w:ascii="Times New Roman" w:hAnsi="Times New Roman" w:cs="Times New Roman"/>
          </w:rPr>
          <w:tab/>
        </w:r>
        <w:r w:rsidRPr="00FC225C">
          <w:rPr>
            <w:rFonts w:ascii="Times New Roman" w:hAnsi="Times New Roman" w:cs="Times New Roman"/>
          </w:rPr>
          <w:tab/>
        </w:r>
        <w:r w:rsidR="001D0F7F" w:rsidRPr="00FC225C">
          <w:rPr>
            <w:rFonts w:ascii="Times New Roman" w:hAnsi="Times New Roman" w:cs="Times New Roman"/>
            <w:sz w:val="28"/>
          </w:rPr>
          <w:fldChar w:fldCharType="begin"/>
        </w:r>
        <w:r w:rsidR="001D0F7F" w:rsidRPr="00FC225C">
          <w:rPr>
            <w:rFonts w:ascii="Times New Roman" w:hAnsi="Times New Roman" w:cs="Times New Roman"/>
            <w:sz w:val="28"/>
          </w:rPr>
          <w:instrText xml:space="preserve"> PAGE   \* MERGEFORMAT </w:instrText>
        </w:r>
        <w:r w:rsidR="001D0F7F" w:rsidRPr="00FC225C">
          <w:rPr>
            <w:rFonts w:ascii="Times New Roman" w:hAnsi="Times New Roman" w:cs="Times New Roman"/>
            <w:sz w:val="28"/>
          </w:rPr>
          <w:fldChar w:fldCharType="separate"/>
        </w:r>
        <w:r w:rsidR="004024C8">
          <w:rPr>
            <w:rFonts w:ascii="Times New Roman" w:hAnsi="Times New Roman" w:cs="Times New Roman"/>
            <w:noProof/>
            <w:sz w:val="28"/>
          </w:rPr>
          <w:t>2</w:t>
        </w:r>
        <w:r w:rsidR="001D0F7F" w:rsidRPr="00FC225C">
          <w:rPr>
            <w:rFonts w:ascii="Times New Roman" w:hAnsi="Times New Roman" w:cs="Times New Roman"/>
            <w:noProof/>
            <w:sz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C240024"/>
    <w:multiLevelType w:val="multilevel"/>
    <w:tmpl w:val="3AA418D0"/>
    <w:lvl w:ilvl="0">
      <w:start w:val="1"/>
      <w:numFmt w:val="bullet"/>
      <w:pStyle w:val="a"/>
      <w:lvlText w:val=""/>
      <w:lvlJc w:val="left"/>
      <w:pPr>
        <w:tabs>
          <w:tab w:val="left" w:pos="360"/>
        </w:tabs>
        <w:ind w:left="360"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634760A2"/>
    <w:multiLevelType w:val="multilevel"/>
    <w:tmpl w:val="02CEFB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7F924751"/>
    <w:multiLevelType w:val="multilevel"/>
    <w:tmpl w:val="7ECCC3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15494849">
    <w:abstractNumId w:val="2"/>
  </w:num>
  <w:num w:numId="2" w16cid:durableId="2039891506">
    <w:abstractNumId w:val="1"/>
  </w:num>
  <w:num w:numId="3" w16cid:durableId="15852650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52A"/>
    <w:rsid w:val="00002BB2"/>
    <w:rsid w:val="0001725F"/>
    <w:rsid w:val="00021FB9"/>
    <w:rsid w:val="00072500"/>
    <w:rsid w:val="0007742E"/>
    <w:rsid w:val="00081261"/>
    <w:rsid w:val="00091DED"/>
    <w:rsid w:val="000C58F6"/>
    <w:rsid w:val="000E25B7"/>
    <w:rsid w:val="000E41FE"/>
    <w:rsid w:val="00117BFC"/>
    <w:rsid w:val="001279C1"/>
    <w:rsid w:val="00134A0F"/>
    <w:rsid w:val="0015241A"/>
    <w:rsid w:val="00161170"/>
    <w:rsid w:val="001A01E6"/>
    <w:rsid w:val="001A2522"/>
    <w:rsid w:val="001D028D"/>
    <w:rsid w:val="001D0F7F"/>
    <w:rsid w:val="001D3FE9"/>
    <w:rsid w:val="001E210C"/>
    <w:rsid w:val="001F62DF"/>
    <w:rsid w:val="00242F22"/>
    <w:rsid w:val="00283EE5"/>
    <w:rsid w:val="00286288"/>
    <w:rsid w:val="002905B9"/>
    <w:rsid w:val="002A4BB2"/>
    <w:rsid w:val="002B1842"/>
    <w:rsid w:val="002B5488"/>
    <w:rsid w:val="002C278C"/>
    <w:rsid w:val="002F047F"/>
    <w:rsid w:val="002F3356"/>
    <w:rsid w:val="002F50DD"/>
    <w:rsid w:val="003022E5"/>
    <w:rsid w:val="00350051"/>
    <w:rsid w:val="003620BE"/>
    <w:rsid w:val="0036336D"/>
    <w:rsid w:val="00367586"/>
    <w:rsid w:val="00370EBF"/>
    <w:rsid w:val="0037549D"/>
    <w:rsid w:val="00386493"/>
    <w:rsid w:val="003873AD"/>
    <w:rsid w:val="003A1716"/>
    <w:rsid w:val="003A22DA"/>
    <w:rsid w:val="003B1237"/>
    <w:rsid w:val="003B71ED"/>
    <w:rsid w:val="003C3C3D"/>
    <w:rsid w:val="003F6B40"/>
    <w:rsid w:val="004024C8"/>
    <w:rsid w:val="0040542B"/>
    <w:rsid w:val="00410524"/>
    <w:rsid w:val="00410E6E"/>
    <w:rsid w:val="004357BC"/>
    <w:rsid w:val="00435B1C"/>
    <w:rsid w:val="00441C6B"/>
    <w:rsid w:val="00454328"/>
    <w:rsid w:val="004557C9"/>
    <w:rsid w:val="00460181"/>
    <w:rsid w:val="004610B2"/>
    <w:rsid w:val="0047149F"/>
    <w:rsid w:val="0047744A"/>
    <w:rsid w:val="004852B7"/>
    <w:rsid w:val="00485D9E"/>
    <w:rsid w:val="00496322"/>
    <w:rsid w:val="004A0F9A"/>
    <w:rsid w:val="004B035D"/>
    <w:rsid w:val="004B7ADD"/>
    <w:rsid w:val="004C1DC8"/>
    <w:rsid w:val="004D7BAA"/>
    <w:rsid w:val="005301B0"/>
    <w:rsid w:val="00580757"/>
    <w:rsid w:val="005E3BAD"/>
    <w:rsid w:val="005F2BEF"/>
    <w:rsid w:val="005F79C1"/>
    <w:rsid w:val="00611452"/>
    <w:rsid w:val="006237D9"/>
    <w:rsid w:val="00630559"/>
    <w:rsid w:val="00673053"/>
    <w:rsid w:val="00683171"/>
    <w:rsid w:val="00694C17"/>
    <w:rsid w:val="006C2EAD"/>
    <w:rsid w:val="006F4741"/>
    <w:rsid w:val="007214E4"/>
    <w:rsid w:val="007432C2"/>
    <w:rsid w:val="00752D50"/>
    <w:rsid w:val="00754636"/>
    <w:rsid w:val="0076317B"/>
    <w:rsid w:val="00764C02"/>
    <w:rsid w:val="00770D37"/>
    <w:rsid w:val="00776721"/>
    <w:rsid w:val="00783430"/>
    <w:rsid w:val="007B43C0"/>
    <w:rsid w:val="007C35F6"/>
    <w:rsid w:val="007C547F"/>
    <w:rsid w:val="007D7ECC"/>
    <w:rsid w:val="007E2E95"/>
    <w:rsid w:val="007E65CB"/>
    <w:rsid w:val="0082250F"/>
    <w:rsid w:val="00835111"/>
    <w:rsid w:val="0084462B"/>
    <w:rsid w:val="00860230"/>
    <w:rsid w:val="008B405A"/>
    <w:rsid w:val="008C44F8"/>
    <w:rsid w:val="008D20BA"/>
    <w:rsid w:val="008D3B9F"/>
    <w:rsid w:val="008F0CED"/>
    <w:rsid w:val="008F0D02"/>
    <w:rsid w:val="008F2043"/>
    <w:rsid w:val="008F7D07"/>
    <w:rsid w:val="00914E52"/>
    <w:rsid w:val="0092455B"/>
    <w:rsid w:val="00925B41"/>
    <w:rsid w:val="0094410F"/>
    <w:rsid w:val="009632C7"/>
    <w:rsid w:val="00974F05"/>
    <w:rsid w:val="0098757E"/>
    <w:rsid w:val="00995910"/>
    <w:rsid w:val="009A7A9D"/>
    <w:rsid w:val="00A052AD"/>
    <w:rsid w:val="00A4007B"/>
    <w:rsid w:val="00A43010"/>
    <w:rsid w:val="00A663F8"/>
    <w:rsid w:val="00A70AC8"/>
    <w:rsid w:val="00A8223A"/>
    <w:rsid w:val="00A85BB5"/>
    <w:rsid w:val="00AA21F5"/>
    <w:rsid w:val="00AA6E07"/>
    <w:rsid w:val="00AC0190"/>
    <w:rsid w:val="00AC6D34"/>
    <w:rsid w:val="00AD6273"/>
    <w:rsid w:val="00B1554B"/>
    <w:rsid w:val="00B16D2B"/>
    <w:rsid w:val="00B36E7A"/>
    <w:rsid w:val="00B37D11"/>
    <w:rsid w:val="00B74C1D"/>
    <w:rsid w:val="00B84782"/>
    <w:rsid w:val="00BD57E8"/>
    <w:rsid w:val="00BE5E34"/>
    <w:rsid w:val="00BE6071"/>
    <w:rsid w:val="00BE7121"/>
    <w:rsid w:val="00BF54EA"/>
    <w:rsid w:val="00C04445"/>
    <w:rsid w:val="00C4185B"/>
    <w:rsid w:val="00C61D35"/>
    <w:rsid w:val="00C6552A"/>
    <w:rsid w:val="00C82A33"/>
    <w:rsid w:val="00CC5F23"/>
    <w:rsid w:val="00CC79A9"/>
    <w:rsid w:val="00CD154B"/>
    <w:rsid w:val="00D2027D"/>
    <w:rsid w:val="00D22891"/>
    <w:rsid w:val="00D52703"/>
    <w:rsid w:val="00D57A19"/>
    <w:rsid w:val="00D71B08"/>
    <w:rsid w:val="00D928BD"/>
    <w:rsid w:val="00D93EFB"/>
    <w:rsid w:val="00DA1A77"/>
    <w:rsid w:val="00DA4881"/>
    <w:rsid w:val="00DC47C9"/>
    <w:rsid w:val="00DC6298"/>
    <w:rsid w:val="00DE2F9E"/>
    <w:rsid w:val="00DE7EBC"/>
    <w:rsid w:val="00E06B50"/>
    <w:rsid w:val="00E36692"/>
    <w:rsid w:val="00E415C0"/>
    <w:rsid w:val="00E53179"/>
    <w:rsid w:val="00E55FC8"/>
    <w:rsid w:val="00E64F07"/>
    <w:rsid w:val="00E902BE"/>
    <w:rsid w:val="00E9199C"/>
    <w:rsid w:val="00E95B51"/>
    <w:rsid w:val="00EA0A40"/>
    <w:rsid w:val="00EC7B89"/>
    <w:rsid w:val="00EE59A2"/>
    <w:rsid w:val="00F07C3D"/>
    <w:rsid w:val="00F207B8"/>
    <w:rsid w:val="00F65ADA"/>
    <w:rsid w:val="00F82078"/>
    <w:rsid w:val="00F830AD"/>
    <w:rsid w:val="00F86392"/>
    <w:rsid w:val="00F8664C"/>
    <w:rsid w:val="00FC1E99"/>
    <w:rsid w:val="00FC225C"/>
    <w:rsid w:val="00FC3492"/>
    <w:rsid w:val="00FC6408"/>
    <w:rsid w:val="00FC7836"/>
    <w:rsid w:val="00FE00E6"/>
    <w:rsid w:val="00FF32A9"/>
    <w:rsid w:val="00FF508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4AE0F8"/>
  <w15:docId w15:val="{25AC6D67-32F6-4F79-8C77-5AA8145FF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8F7D07"/>
  </w:style>
  <w:style w:type="paragraph" w:styleId="1">
    <w:name w:val="heading 1"/>
    <w:next w:val="a0"/>
    <w:link w:val="10"/>
    <w:uiPriority w:val="9"/>
    <w:qFormat/>
    <w:rsid w:val="00914E52"/>
    <w:pPr>
      <w:spacing w:before="120" w:after="120"/>
      <w:jc w:val="both"/>
      <w:outlineLvl w:val="0"/>
    </w:pPr>
    <w:rPr>
      <w:rFonts w:ascii="XO Thames" w:eastAsia="Times New Roman" w:hAnsi="XO Thames" w:cs="Times New Roman"/>
      <w:b/>
      <w:color w:val="000000"/>
      <w:sz w:val="32"/>
      <w:szCs w:val="20"/>
    </w:rPr>
  </w:style>
  <w:style w:type="paragraph" w:styleId="2">
    <w:name w:val="heading 2"/>
    <w:next w:val="a0"/>
    <w:link w:val="20"/>
    <w:uiPriority w:val="9"/>
    <w:qFormat/>
    <w:rsid w:val="00914E52"/>
    <w:pPr>
      <w:spacing w:before="120" w:after="120"/>
      <w:jc w:val="both"/>
      <w:outlineLvl w:val="1"/>
    </w:pPr>
    <w:rPr>
      <w:rFonts w:ascii="XO Thames" w:eastAsia="Times New Roman" w:hAnsi="XO Thames" w:cs="Times New Roman"/>
      <w:b/>
      <w:color w:val="000000"/>
      <w:sz w:val="28"/>
      <w:szCs w:val="20"/>
    </w:rPr>
  </w:style>
  <w:style w:type="paragraph" w:styleId="3">
    <w:name w:val="heading 3"/>
    <w:next w:val="a0"/>
    <w:link w:val="30"/>
    <w:uiPriority w:val="9"/>
    <w:qFormat/>
    <w:rsid w:val="00914E52"/>
    <w:pPr>
      <w:spacing w:before="120" w:after="120"/>
      <w:jc w:val="both"/>
      <w:outlineLvl w:val="2"/>
    </w:pPr>
    <w:rPr>
      <w:rFonts w:ascii="XO Thames" w:eastAsia="Times New Roman" w:hAnsi="XO Thames" w:cs="Times New Roman"/>
      <w:b/>
      <w:color w:val="000000"/>
      <w:sz w:val="26"/>
      <w:szCs w:val="20"/>
    </w:rPr>
  </w:style>
  <w:style w:type="paragraph" w:styleId="4">
    <w:name w:val="heading 4"/>
    <w:next w:val="a0"/>
    <w:link w:val="40"/>
    <w:uiPriority w:val="9"/>
    <w:qFormat/>
    <w:rsid w:val="00914E52"/>
    <w:pPr>
      <w:spacing w:before="120" w:after="120"/>
      <w:jc w:val="both"/>
      <w:outlineLvl w:val="3"/>
    </w:pPr>
    <w:rPr>
      <w:rFonts w:ascii="XO Thames" w:eastAsia="Times New Roman" w:hAnsi="XO Thames" w:cs="Times New Roman"/>
      <w:b/>
      <w:color w:val="000000"/>
      <w:sz w:val="24"/>
      <w:szCs w:val="20"/>
    </w:rPr>
  </w:style>
  <w:style w:type="paragraph" w:styleId="5">
    <w:name w:val="heading 5"/>
    <w:next w:val="a0"/>
    <w:link w:val="50"/>
    <w:uiPriority w:val="9"/>
    <w:qFormat/>
    <w:rsid w:val="00914E52"/>
    <w:pPr>
      <w:spacing w:before="120" w:after="120"/>
      <w:jc w:val="both"/>
      <w:outlineLvl w:val="4"/>
    </w:pPr>
    <w:rPr>
      <w:rFonts w:ascii="XO Thames" w:eastAsia="Times New Roman" w:hAnsi="XO Thames" w:cs="Times New Roman"/>
      <w:b/>
      <w:color w:val="00000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rsid w:val="00C6552A"/>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21">
    <w:name w:val="Основной текст (2)_"/>
    <w:link w:val="22"/>
    <w:rsid w:val="00DE2F9E"/>
    <w:rPr>
      <w:rFonts w:ascii="Times New Roman" w:eastAsia="Times New Roman" w:hAnsi="Times New Roman" w:cs="Times New Roman"/>
      <w:sz w:val="28"/>
      <w:szCs w:val="28"/>
      <w:shd w:val="clear" w:color="auto" w:fill="FFFFFF"/>
    </w:rPr>
  </w:style>
  <w:style w:type="character" w:customStyle="1" w:styleId="a4">
    <w:name w:val="Колонтитул_"/>
    <w:rsid w:val="00DE2F9E"/>
    <w:rPr>
      <w:rFonts w:ascii="Times New Roman" w:eastAsia="Times New Roman" w:hAnsi="Times New Roman" w:cs="Times New Roman"/>
      <w:b w:val="0"/>
      <w:bCs w:val="0"/>
      <w:i w:val="0"/>
      <w:iCs w:val="0"/>
      <w:smallCaps w:val="0"/>
      <w:strike w:val="0"/>
      <w:sz w:val="26"/>
      <w:szCs w:val="26"/>
      <w:u w:val="none"/>
    </w:rPr>
  </w:style>
  <w:style w:type="character" w:customStyle="1" w:styleId="a5">
    <w:name w:val="Колонтитул"/>
    <w:rsid w:val="00DE2F9E"/>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paragraph" w:customStyle="1" w:styleId="22">
    <w:name w:val="Основной текст (2)"/>
    <w:basedOn w:val="a0"/>
    <w:link w:val="21"/>
    <w:rsid w:val="00DE2F9E"/>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styleId="a6">
    <w:name w:val="header"/>
    <w:basedOn w:val="a0"/>
    <w:link w:val="a7"/>
    <w:unhideWhenUsed/>
    <w:rsid w:val="00F8664C"/>
    <w:pPr>
      <w:tabs>
        <w:tab w:val="center" w:pos="4677"/>
        <w:tab w:val="right" w:pos="9355"/>
      </w:tabs>
      <w:spacing w:after="0" w:line="240" w:lineRule="auto"/>
    </w:pPr>
  </w:style>
  <w:style w:type="character" w:customStyle="1" w:styleId="a7">
    <w:name w:val="Верхний колонтитул Знак"/>
    <w:basedOn w:val="a1"/>
    <w:link w:val="a6"/>
    <w:rsid w:val="00F8664C"/>
  </w:style>
  <w:style w:type="paragraph" w:styleId="a8">
    <w:name w:val="footer"/>
    <w:basedOn w:val="a0"/>
    <w:link w:val="a9"/>
    <w:unhideWhenUsed/>
    <w:rsid w:val="00F8664C"/>
    <w:pPr>
      <w:tabs>
        <w:tab w:val="center" w:pos="4677"/>
        <w:tab w:val="right" w:pos="9355"/>
      </w:tabs>
      <w:spacing w:after="0" w:line="240" w:lineRule="auto"/>
    </w:pPr>
  </w:style>
  <w:style w:type="character" w:customStyle="1" w:styleId="a9">
    <w:name w:val="Нижний колонтитул Знак"/>
    <w:basedOn w:val="a1"/>
    <w:link w:val="a8"/>
    <w:rsid w:val="00F8664C"/>
  </w:style>
  <w:style w:type="character" w:styleId="aa">
    <w:name w:val="Hyperlink"/>
    <w:basedOn w:val="a1"/>
    <w:link w:val="11"/>
    <w:unhideWhenUsed/>
    <w:rsid w:val="00485D9E"/>
    <w:rPr>
      <w:color w:val="0000FF" w:themeColor="hyperlink"/>
      <w:u w:val="single"/>
    </w:rPr>
  </w:style>
  <w:style w:type="paragraph" w:styleId="ab">
    <w:name w:val="List Paragraph"/>
    <w:basedOn w:val="a0"/>
    <w:link w:val="ac"/>
    <w:qFormat/>
    <w:rsid w:val="00FC225C"/>
    <w:pPr>
      <w:ind w:left="720"/>
      <w:contextualSpacing/>
    </w:pPr>
  </w:style>
  <w:style w:type="character" w:customStyle="1" w:styleId="10">
    <w:name w:val="Заголовок 1 Знак"/>
    <w:basedOn w:val="a1"/>
    <w:link w:val="1"/>
    <w:uiPriority w:val="9"/>
    <w:rsid w:val="00914E52"/>
    <w:rPr>
      <w:rFonts w:ascii="XO Thames" w:eastAsia="Times New Roman" w:hAnsi="XO Thames" w:cs="Times New Roman"/>
      <w:b/>
      <w:color w:val="000000"/>
      <w:sz w:val="32"/>
      <w:szCs w:val="20"/>
    </w:rPr>
  </w:style>
  <w:style w:type="character" w:customStyle="1" w:styleId="20">
    <w:name w:val="Заголовок 2 Знак"/>
    <w:basedOn w:val="a1"/>
    <w:link w:val="2"/>
    <w:uiPriority w:val="9"/>
    <w:rsid w:val="00914E52"/>
    <w:rPr>
      <w:rFonts w:ascii="XO Thames" w:eastAsia="Times New Roman" w:hAnsi="XO Thames" w:cs="Times New Roman"/>
      <w:b/>
      <w:color w:val="000000"/>
      <w:sz w:val="28"/>
      <w:szCs w:val="20"/>
    </w:rPr>
  </w:style>
  <w:style w:type="character" w:customStyle="1" w:styleId="30">
    <w:name w:val="Заголовок 3 Знак"/>
    <w:basedOn w:val="a1"/>
    <w:link w:val="3"/>
    <w:uiPriority w:val="9"/>
    <w:rsid w:val="00914E52"/>
    <w:rPr>
      <w:rFonts w:ascii="XO Thames" w:eastAsia="Times New Roman" w:hAnsi="XO Thames" w:cs="Times New Roman"/>
      <w:b/>
      <w:color w:val="000000"/>
      <w:sz w:val="26"/>
      <w:szCs w:val="20"/>
    </w:rPr>
  </w:style>
  <w:style w:type="character" w:customStyle="1" w:styleId="40">
    <w:name w:val="Заголовок 4 Знак"/>
    <w:basedOn w:val="a1"/>
    <w:link w:val="4"/>
    <w:uiPriority w:val="9"/>
    <w:rsid w:val="00914E52"/>
    <w:rPr>
      <w:rFonts w:ascii="XO Thames" w:eastAsia="Times New Roman" w:hAnsi="XO Thames" w:cs="Times New Roman"/>
      <w:b/>
      <w:color w:val="000000"/>
      <w:sz w:val="24"/>
      <w:szCs w:val="20"/>
    </w:rPr>
  </w:style>
  <w:style w:type="character" w:customStyle="1" w:styleId="50">
    <w:name w:val="Заголовок 5 Знак"/>
    <w:basedOn w:val="a1"/>
    <w:link w:val="5"/>
    <w:uiPriority w:val="9"/>
    <w:rsid w:val="00914E52"/>
    <w:rPr>
      <w:rFonts w:ascii="XO Thames" w:eastAsia="Times New Roman" w:hAnsi="XO Thames" w:cs="Times New Roman"/>
      <w:b/>
      <w:color w:val="000000"/>
      <w:szCs w:val="20"/>
    </w:rPr>
  </w:style>
  <w:style w:type="numbering" w:customStyle="1" w:styleId="12">
    <w:name w:val="Нет списка1"/>
    <w:next w:val="a3"/>
    <w:uiPriority w:val="99"/>
    <w:semiHidden/>
    <w:unhideWhenUsed/>
    <w:rsid w:val="00914E52"/>
  </w:style>
  <w:style w:type="character" w:customStyle="1" w:styleId="13">
    <w:name w:val="Обычный1"/>
    <w:rsid w:val="00914E52"/>
    <w:rPr>
      <w:rFonts w:ascii="Times New Roman" w:hAnsi="Times New Roman"/>
      <w:sz w:val="24"/>
    </w:rPr>
  </w:style>
  <w:style w:type="paragraph" w:customStyle="1" w:styleId="ConsPlusNonformat">
    <w:name w:val="ConsPlusNonformat"/>
    <w:rsid w:val="00914E52"/>
    <w:pPr>
      <w:widowControl w:val="0"/>
      <w:spacing w:after="0" w:line="240" w:lineRule="auto"/>
    </w:pPr>
    <w:rPr>
      <w:rFonts w:ascii="Courier New" w:eastAsia="Times New Roman" w:hAnsi="Courier New" w:cs="Times New Roman"/>
      <w:color w:val="000000"/>
      <w:sz w:val="20"/>
      <w:szCs w:val="20"/>
    </w:rPr>
  </w:style>
  <w:style w:type="paragraph" w:styleId="23">
    <w:name w:val="toc 2"/>
    <w:next w:val="a0"/>
    <w:link w:val="24"/>
    <w:uiPriority w:val="39"/>
    <w:rsid w:val="00914E52"/>
    <w:pPr>
      <w:ind w:left="200"/>
    </w:pPr>
    <w:rPr>
      <w:rFonts w:ascii="XO Thames" w:eastAsia="Times New Roman" w:hAnsi="XO Thames" w:cs="Times New Roman"/>
      <w:color w:val="000000"/>
      <w:sz w:val="28"/>
      <w:szCs w:val="20"/>
    </w:rPr>
  </w:style>
  <w:style w:type="character" w:customStyle="1" w:styleId="24">
    <w:name w:val="Оглавление 2 Знак"/>
    <w:link w:val="23"/>
    <w:uiPriority w:val="39"/>
    <w:rsid w:val="00914E52"/>
    <w:rPr>
      <w:rFonts w:ascii="XO Thames" w:eastAsia="Times New Roman" w:hAnsi="XO Thames" w:cs="Times New Roman"/>
      <w:color w:val="000000"/>
      <w:sz w:val="28"/>
      <w:szCs w:val="20"/>
    </w:rPr>
  </w:style>
  <w:style w:type="paragraph" w:customStyle="1" w:styleId="ConsPlusJurTerm">
    <w:name w:val="ConsPlusJurTerm"/>
    <w:rsid w:val="00914E52"/>
    <w:pPr>
      <w:widowControl w:val="0"/>
      <w:spacing w:after="0" w:line="240" w:lineRule="auto"/>
    </w:pPr>
    <w:rPr>
      <w:rFonts w:ascii="Tahoma" w:eastAsia="Times New Roman" w:hAnsi="Tahoma" w:cs="Times New Roman"/>
      <w:color w:val="000000"/>
      <w:sz w:val="26"/>
      <w:szCs w:val="20"/>
    </w:rPr>
  </w:style>
  <w:style w:type="paragraph" w:styleId="41">
    <w:name w:val="toc 4"/>
    <w:next w:val="a0"/>
    <w:link w:val="42"/>
    <w:uiPriority w:val="39"/>
    <w:rsid w:val="00914E52"/>
    <w:pPr>
      <w:ind w:left="600"/>
    </w:pPr>
    <w:rPr>
      <w:rFonts w:ascii="XO Thames" w:eastAsia="Times New Roman" w:hAnsi="XO Thames" w:cs="Times New Roman"/>
      <w:color w:val="000000"/>
      <w:sz w:val="28"/>
      <w:szCs w:val="20"/>
    </w:rPr>
  </w:style>
  <w:style w:type="character" w:customStyle="1" w:styleId="42">
    <w:name w:val="Оглавление 4 Знак"/>
    <w:link w:val="41"/>
    <w:uiPriority w:val="39"/>
    <w:rsid w:val="00914E52"/>
    <w:rPr>
      <w:rFonts w:ascii="XO Thames" w:eastAsia="Times New Roman" w:hAnsi="XO Thames" w:cs="Times New Roman"/>
      <w:color w:val="000000"/>
      <w:sz w:val="28"/>
      <w:szCs w:val="20"/>
    </w:rPr>
  </w:style>
  <w:style w:type="paragraph" w:customStyle="1" w:styleId="ConsPlusDocList">
    <w:name w:val="ConsPlusDocList"/>
    <w:rsid w:val="00914E52"/>
    <w:pPr>
      <w:widowControl w:val="0"/>
      <w:spacing w:after="0" w:line="240" w:lineRule="auto"/>
    </w:pPr>
    <w:rPr>
      <w:rFonts w:ascii="Calibri" w:eastAsia="Times New Roman" w:hAnsi="Calibri" w:cs="Times New Roman"/>
      <w:color w:val="000000"/>
      <w:szCs w:val="20"/>
    </w:rPr>
  </w:style>
  <w:style w:type="paragraph" w:styleId="6">
    <w:name w:val="toc 6"/>
    <w:next w:val="a0"/>
    <w:link w:val="60"/>
    <w:uiPriority w:val="39"/>
    <w:rsid w:val="00914E52"/>
    <w:pPr>
      <w:ind w:left="1000"/>
    </w:pPr>
    <w:rPr>
      <w:rFonts w:ascii="XO Thames" w:eastAsia="Times New Roman" w:hAnsi="XO Thames" w:cs="Times New Roman"/>
      <w:color w:val="000000"/>
      <w:sz w:val="28"/>
      <w:szCs w:val="20"/>
    </w:rPr>
  </w:style>
  <w:style w:type="character" w:customStyle="1" w:styleId="60">
    <w:name w:val="Оглавление 6 Знак"/>
    <w:link w:val="6"/>
    <w:uiPriority w:val="39"/>
    <w:rsid w:val="00914E52"/>
    <w:rPr>
      <w:rFonts w:ascii="XO Thames" w:eastAsia="Times New Roman" w:hAnsi="XO Thames" w:cs="Times New Roman"/>
      <w:color w:val="000000"/>
      <w:sz w:val="28"/>
      <w:szCs w:val="20"/>
    </w:rPr>
  </w:style>
  <w:style w:type="paragraph" w:styleId="7">
    <w:name w:val="toc 7"/>
    <w:next w:val="a0"/>
    <w:link w:val="70"/>
    <w:uiPriority w:val="39"/>
    <w:rsid w:val="00914E52"/>
    <w:pPr>
      <w:ind w:left="1200"/>
    </w:pPr>
    <w:rPr>
      <w:rFonts w:ascii="XO Thames" w:eastAsia="Times New Roman" w:hAnsi="XO Thames" w:cs="Times New Roman"/>
      <w:color w:val="000000"/>
      <w:sz w:val="28"/>
      <w:szCs w:val="20"/>
    </w:rPr>
  </w:style>
  <w:style w:type="character" w:customStyle="1" w:styleId="70">
    <w:name w:val="Оглавление 7 Знак"/>
    <w:link w:val="7"/>
    <w:uiPriority w:val="39"/>
    <w:rsid w:val="00914E52"/>
    <w:rPr>
      <w:rFonts w:ascii="XO Thames" w:eastAsia="Times New Roman" w:hAnsi="XO Thames" w:cs="Times New Roman"/>
      <w:color w:val="000000"/>
      <w:sz w:val="28"/>
      <w:szCs w:val="20"/>
    </w:rPr>
  </w:style>
  <w:style w:type="paragraph" w:customStyle="1" w:styleId="ConsPlusTitlePage">
    <w:name w:val="ConsPlusTitlePage"/>
    <w:rsid w:val="00914E52"/>
    <w:pPr>
      <w:widowControl w:val="0"/>
      <w:spacing w:after="0" w:line="240" w:lineRule="auto"/>
    </w:pPr>
    <w:rPr>
      <w:rFonts w:ascii="Tahoma" w:eastAsia="Times New Roman" w:hAnsi="Tahoma" w:cs="Times New Roman"/>
      <w:color w:val="000000"/>
      <w:sz w:val="20"/>
      <w:szCs w:val="20"/>
    </w:rPr>
  </w:style>
  <w:style w:type="paragraph" w:styleId="31">
    <w:name w:val="toc 3"/>
    <w:next w:val="a0"/>
    <w:link w:val="32"/>
    <w:uiPriority w:val="39"/>
    <w:rsid w:val="00914E52"/>
    <w:pPr>
      <w:ind w:left="400"/>
    </w:pPr>
    <w:rPr>
      <w:rFonts w:ascii="XO Thames" w:eastAsia="Times New Roman" w:hAnsi="XO Thames" w:cs="Times New Roman"/>
      <w:color w:val="000000"/>
      <w:sz w:val="28"/>
      <w:szCs w:val="20"/>
    </w:rPr>
  </w:style>
  <w:style w:type="character" w:customStyle="1" w:styleId="32">
    <w:name w:val="Оглавление 3 Знак"/>
    <w:link w:val="31"/>
    <w:uiPriority w:val="39"/>
    <w:rsid w:val="00914E52"/>
    <w:rPr>
      <w:rFonts w:ascii="XO Thames" w:eastAsia="Times New Roman" w:hAnsi="XO Thames" w:cs="Times New Roman"/>
      <w:color w:val="000000"/>
      <w:sz w:val="28"/>
      <w:szCs w:val="20"/>
    </w:rPr>
  </w:style>
  <w:style w:type="paragraph" w:customStyle="1" w:styleId="11">
    <w:name w:val="Гиперссылка1"/>
    <w:link w:val="aa"/>
    <w:rsid w:val="00914E52"/>
    <w:rPr>
      <w:color w:val="0000FF" w:themeColor="hyperlink"/>
      <w:u w:val="single"/>
    </w:rPr>
  </w:style>
  <w:style w:type="paragraph" w:customStyle="1" w:styleId="Footnote">
    <w:name w:val="Footnote"/>
    <w:rsid w:val="00914E52"/>
    <w:pPr>
      <w:ind w:firstLine="851"/>
      <w:jc w:val="both"/>
    </w:pPr>
    <w:rPr>
      <w:rFonts w:ascii="XO Thames" w:eastAsia="Times New Roman" w:hAnsi="XO Thames" w:cs="Times New Roman"/>
      <w:color w:val="000000"/>
      <w:szCs w:val="20"/>
    </w:rPr>
  </w:style>
  <w:style w:type="paragraph" w:styleId="14">
    <w:name w:val="toc 1"/>
    <w:next w:val="a0"/>
    <w:link w:val="15"/>
    <w:uiPriority w:val="39"/>
    <w:rsid w:val="00914E52"/>
    <w:rPr>
      <w:rFonts w:ascii="XO Thames" w:eastAsia="Times New Roman" w:hAnsi="XO Thames" w:cs="Times New Roman"/>
      <w:b/>
      <w:color w:val="000000"/>
      <w:sz w:val="28"/>
      <w:szCs w:val="20"/>
    </w:rPr>
  </w:style>
  <w:style w:type="character" w:customStyle="1" w:styleId="15">
    <w:name w:val="Оглавление 1 Знак"/>
    <w:link w:val="14"/>
    <w:uiPriority w:val="39"/>
    <w:rsid w:val="00914E52"/>
    <w:rPr>
      <w:rFonts w:ascii="XO Thames" w:eastAsia="Times New Roman" w:hAnsi="XO Thames" w:cs="Times New Roman"/>
      <w:b/>
      <w:color w:val="000000"/>
      <w:sz w:val="28"/>
      <w:szCs w:val="20"/>
    </w:rPr>
  </w:style>
  <w:style w:type="paragraph" w:customStyle="1" w:styleId="HeaderandFooter">
    <w:name w:val="Header and Footer"/>
    <w:rsid w:val="00914E52"/>
    <w:pPr>
      <w:spacing w:line="240" w:lineRule="auto"/>
      <w:jc w:val="both"/>
    </w:pPr>
    <w:rPr>
      <w:rFonts w:ascii="XO Thames" w:eastAsia="Times New Roman" w:hAnsi="XO Thames" w:cs="Times New Roman"/>
      <w:color w:val="000000"/>
      <w:sz w:val="20"/>
      <w:szCs w:val="20"/>
    </w:rPr>
  </w:style>
  <w:style w:type="character" w:customStyle="1" w:styleId="ac">
    <w:name w:val="Абзац списка Знак"/>
    <w:basedOn w:val="13"/>
    <w:link w:val="ab"/>
    <w:rsid w:val="00914E52"/>
    <w:rPr>
      <w:rFonts w:ascii="Times New Roman" w:hAnsi="Times New Roman"/>
      <w:sz w:val="24"/>
    </w:rPr>
  </w:style>
  <w:style w:type="paragraph" w:styleId="9">
    <w:name w:val="toc 9"/>
    <w:next w:val="a0"/>
    <w:link w:val="90"/>
    <w:uiPriority w:val="39"/>
    <w:rsid w:val="00914E52"/>
    <w:pPr>
      <w:ind w:left="1600"/>
    </w:pPr>
    <w:rPr>
      <w:rFonts w:ascii="XO Thames" w:eastAsia="Times New Roman" w:hAnsi="XO Thames" w:cs="Times New Roman"/>
      <w:color w:val="000000"/>
      <w:sz w:val="28"/>
      <w:szCs w:val="20"/>
    </w:rPr>
  </w:style>
  <w:style w:type="character" w:customStyle="1" w:styleId="90">
    <w:name w:val="Оглавление 9 Знак"/>
    <w:link w:val="9"/>
    <w:uiPriority w:val="39"/>
    <w:rsid w:val="00914E52"/>
    <w:rPr>
      <w:rFonts w:ascii="XO Thames" w:eastAsia="Times New Roman" w:hAnsi="XO Thames" w:cs="Times New Roman"/>
      <w:color w:val="000000"/>
      <w:sz w:val="28"/>
      <w:szCs w:val="20"/>
    </w:rPr>
  </w:style>
  <w:style w:type="paragraph" w:styleId="a">
    <w:name w:val="List Bullet"/>
    <w:basedOn w:val="a0"/>
    <w:link w:val="ad"/>
    <w:rsid w:val="00914E52"/>
    <w:pPr>
      <w:numPr>
        <w:numId w:val="3"/>
      </w:numPr>
      <w:spacing w:after="0" w:line="240" w:lineRule="auto"/>
      <w:contextualSpacing/>
    </w:pPr>
    <w:rPr>
      <w:rFonts w:ascii="Times New Roman" w:eastAsia="Times New Roman" w:hAnsi="Times New Roman" w:cs="Times New Roman"/>
      <w:color w:val="000000"/>
      <w:sz w:val="24"/>
      <w:szCs w:val="20"/>
    </w:rPr>
  </w:style>
  <w:style w:type="character" w:customStyle="1" w:styleId="ad">
    <w:name w:val="Маркированный список Знак"/>
    <w:basedOn w:val="13"/>
    <w:link w:val="a"/>
    <w:rsid w:val="00914E52"/>
    <w:rPr>
      <w:rFonts w:ascii="Times New Roman" w:eastAsia="Times New Roman" w:hAnsi="Times New Roman" w:cs="Times New Roman"/>
      <w:color w:val="000000"/>
      <w:sz w:val="24"/>
      <w:szCs w:val="20"/>
    </w:rPr>
  </w:style>
  <w:style w:type="paragraph" w:styleId="8">
    <w:name w:val="toc 8"/>
    <w:next w:val="a0"/>
    <w:link w:val="80"/>
    <w:uiPriority w:val="39"/>
    <w:rsid w:val="00914E52"/>
    <w:pPr>
      <w:ind w:left="1400"/>
    </w:pPr>
    <w:rPr>
      <w:rFonts w:ascii="XO Thames" w:eastAsia="Times New Roman" w:hAnsi="XO Thames" w:cs="Times New Roman"/>
      <w:color w:val="000000"/>
      <w:sz w:val="28"/>
      <w:szCs w:val="20"/>
    </w:rPr>
  </w:style>
  <w:style w:type="character" w:customStyle="1" w:styleId="80">
    <w:name w:val="Оглавление 8 Знак"/>
    <w:link w:val="8"/>
    <w:uiPriority w:val="39"/>
    <w:rsid w:val="00914E52"/>
    <w:rPr>
      <w:rFonts w:ascii="XO Thames" w:eastAsia="Times New Roman" w:hAnsi="XO Thames" w:cs="Times New Roman"/>
      <w:color w:val="000000"/>
      <w:sz w:val="28"/>
      <w:szCs w:val="20"/>
    </w:rPr>
  </w:style>
  <w:style w:type="paragraph" w:styleId="51">
    <w:name w:val="toc 5"/>
    <w:next w:val="a0"/>
    <w:link w:val="52"/>
    <w:uiPriority w:val="39"/>
    <w:rsid w:val="00914E52"/>
    <w:pPr>
      <w:ind w:left="800"/>
    </w:pPr>
    <w:rPr>
      <w:rFonts w:ascii="XO Thames" w:eastAsia="Times New Roman" w:hAnsi="XO Thames" w:cs="Times New Roman"/>
      <w:color w:val="000000"/>
      <w:sz w:val="28"/>
      <w:szCs w:val="20"/>
    </w:rPr>
  </w:style>
  <w:style w:type="character" w:customStyle="1" w:styleId="52">
    <w:name w:val="Оглавление 5 Знак"/>
    <w:link w:val="51"/>
    <w:uiPriority w:val="39"/>
    <w:rsid w:val="00914E52"/>
    <w:rPr>
      <w:rFonts w:ascii="XO Thames" w:eastAsia="Times New Roman" w:hAnsi="XO Thames" w:cs="Times New Roman"/>
      <w:color w:val="000000"/>
      <w:sz w:val="28"/>
      <w:szCs w:val="20"/>
    </w:rPr>
  </w:style>
  <w:style w:type="paragraph" w:customStyle="1" w:styleId="ConsPlusNormal">
    <w:name w:val="ConsPlusNormal"/>
    <w:rsid w:val="00914E52"/>
    <w:pPr>
      <w:widowControl w:val="0"/>
      <w:spacing w:after="0" w:line="240" w:lineRule="auto"/>
    </w:pPr>
    <w:rPr>
      <w:rFonts w:ascii="Calibri" w:eastAsia="Times New Roman" w:hAnsi="Calibri" w:cs="Times New Roman"/>
      <w:color w:val="000000"/>
      <w:szCs w:val="20"/>
    </w:rPr>
  </w:style>
  <w:style w:type="paragraph" w:customStyle="1" w:styleId="16">
    <w:name w:val="Основной шрифт абзаца1"/>
    <w:rsid w:val="00914E52"/>
    <w:rPr>
      <w:rFonts w:eastAsia="Times New Roman" w:cs="Times New Roman"/>
      <w:color w:val="000000"/>
      <w:szCs w:val="20"/>
    </w:rPr>
  </w:style>
  <w:style w:type="paragraph" w:customStyle="1" w:styleId="17">
    <w:name w:val="Замещающий текст1"/>
    <w:basedOn w:val="16"/>
    <w:link w:val="ae"/>
    <w:rsid w:val="00914E52"/>
    <w:rPr>
      <w:color w:val="808080"/>
    </w:rPr>
  </w:style>
  <w:style w:type="character" w:styleId="ae">
    <w:name w:val="Placeholder Text"/>
    <w:basedOn w:val="a1"/>
    <w:link w:val="17"/>
    <w:rsid w:val="00914E52"/>
    <w:rPr>
      <w:rFonts w:eastAsia="Times New Roman" w:cs="Times New Roman"/>
      <w:color w:val="808080"/>
      <w:szCs w:val="20"/>
    </w:rPr>
  </w:style>
  <w:style w:type="paragraph" w:styleId="af">
    <w:name w:val="Subtitle"/>
    <w:next w:val="a0"/>
    <w:link w:val="af0"/>
    <w:uiPriority w:val="11"/>
    <w:qFormat/>
    <w:rsid w:val="00914E52"/>
    <w:pPr>
      <w:jc w:val="both"/>
    </w:pPr>
    <w:rPr>
      <w:rFonts w:ascii="XO Thames" w:eastAsia="Times New Roman" w:hAnsi="XO Thames" w:cs="Times New Roman"/>
      <w:i/>
      <w:color w:val="000000"/>
      <w:sz w:val="24"/>
      <w:szCs w:val="20"/>
    </w:rPr>
  </w:style>
  <w:style w:type="character" w:customStyle="1" w:styleId="af0">
    <w:name w:val="Подзаголовок Знак"/>
    <w:basedOn w:val="a1"/>
    <w:link w:val="af"/>
    <w:uiPriority w:val="11"/>
    <w:rsid w:val="00914E52"/>
    <w:rPr>
      <w:rFonts w:ascii="XO Thames" w:eastAsia="Times New Roman" w:hAnsi="XO Thames" w:cs="Times New Roman"/>
      <w:i/>
      <w:color w:val="000000"/>
      <w:sz w:val="24"/>
      <w:szCs w:val="20"/>
    </w:rPr>
  </w:style>
  <w:style w:type="paragraph" w:customStyle="1" w:styleId="ConsPlusCell">
    <w:name w:val="ConsPlusCell"/>
    <w:rsid w:val="00914E52"/>
    <w:pPr>
      <w:widowControl w:val="0"/>
      <w:spacing w:after="0" w:line="240" w:lineRule="auto"/>
    </w:pPr>
    <w:rPr>
      <w:rFonts w:ascii="Courier New" w:eastAsia="Times New Roman" w:hAnsi="Courier New" w:cs="Times New Roman"/>
      <w:color w:val="000000"/>
      <w:sz w:val="20"/>
      <w:szCs w:val="20"/>
    </w:rPr>
  </w:style>
  <w:style w:type="paragraph" w:customStyle="1" w:styleId="ConsPlusTextList">
    <w:name w:val="ConsPlusTextList"/>
    <w:rsid w:val="00914E52"/>
    <w:pPr>
      <w:widowControl w:val="0"/>
      <w:spacing w:after="0" w:line="240" w:lineRule="auto"/>
    </w:pPr>
    <w:rPr>
      <w:rFonts w:ascii="Arial" w:eastAsia="Times New Roman" w:hAnsi="Arial" w:cs="Times New Roman"/>
      <w:color w:val="000000"/>
      <w:sz w:val="20"/>
      <w:szCs w:val="20"/>
    </w:rPr>
  </w:style>
  <w:style w:type="paragraph" w:styleId="af1">
    <w:name w:val="Title"/>
    <w:next w:val="a0"/>
    <w:link w:val="af2"/>
    <w:uiPriority w:val="10"/>
    <w:qFormat/>
    <w:rsid w:val="00914E52"/>
    <w:pPr>
      <w:spacing w:before="567" w:after="567"/>
      <w:jc w:val="center"/>
    </w:pPr>
    <w:rPr>
      <w:rFonts w:ascii="XO Thames" w:eastAsia="Times New Roman" w:hAnsi="XO Thames" w:cs="Times New Roman"/>
      <w:b/>
      <w:caps/>
      <w:color w:val="000000"/>
      <w:sz w:val="40"/>
      <w:szCs w:val="20"/>
    </w:rPr>
  </w:style>
  <w:style w:type="character" w:customStyle="1" w:styleId="af2">
    <w:name w:val="Заголовок Знак"/>
    <w:basedOn w:val="a1"/>
    <w:link w:val="af1"/>
    <w:uiPriority w:val="10"/>
    <w:rsid w:val="00914E52"/>
    <w:rPr>
      <w:rFonts w:ascii="XO Thames" w:eastAsia="Times New Roman" w:hAnsi="XO Thames" w:cs="Times New Roman"/>
      <w:b/>
      <w:caps/>
      <w:color w:val="000000"/>
      <w:sz w:val="40"/>
      <w:szCs w:val="20"/>
    </w:rPr>
  </w:style>
  <w:style w:type="paragraph" w:styleId="af3">
    <w:name w:val="Balloon Text"/>
    <w:basedOn w:val="a0"/>
    <w:link w:val="af4"/>
    <w:rsid w:val="00914E52"/>
    <w:pPr>
      <w:spacing w:after="0" w:line="240" w:lineRule="auto"/>
    </w:pPr>
    <w:rPr>
      <w:rFonts w:ascii="Tahoma" w:eastAsia="Times New Roman" w:hAnsi="Tahoma" w:cs="Times New Roman"/>
      <w:color w:val="000000"/>
      <w:sz w:val="16"/>
      <w:szCs w:val="20"/>
    </w:rPr>
  </w:style>
  <w:style w:type="character" w:customStyle="1" w:styleId="af4">
    <w:name w:val="Текст выноски Знак"/>
    <w:basedOn w:val="a1"/>
    <w:link w:val="af3"/>
    <w:rsid w:val="00914E52"/>
    <w:rPr>
      <w:rFonts w:ascii="Tahoma" w:eastAsia="Times New Roman" w:hAnsi="Tahoma" w:cs="Times New Roman"/>
      <w:color w:val="000000"/>
      <w:sz w:val="1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278262">
      <w:bodyDiv w:val="1"/>
      <w:marLeft w:val="0"/>
      <w:marRight w:val="0"/>
      <w:marTop w:val="0"/>
      <w:marBottom w:val="0"/>
      <w:divBdr>
        <w:top w:val="none" w:sz="0" w:space="0" w:color="auto"/>
        <w:left w:val="none" w:sz="0" w:space="0" w:color="auto"/>
        <w:bottom w:val="none" w:sz="0" w:space="0" w:color="auto"/>
        <w:right w:val="none" w:sz="0" w:space="0" w:color="auto"/>
      </w:divBdr>
    </w:div>
    <w:div w:id="375785891">
      <w:bodyDiv w:val="1"/>
      <w:marLeft w:val="0"/>
      <w:marRight w:val="0"/>
      <w:marTop w:val="0"/>
      <w:marBottom w:val="0"/>
      <w:divBdr>
        <w:top w:val="none" w:sz="0" w:space="0" w:color="auto"/>
        <w:left w:val="none" w:sz="0" w:space="0" w:color="auto"/>
        <w:bottom w:val="none" w:sz="0" w:space="0" w:color="auto"/>
        <w:right w:val="none" w:sz="0" w:space="0" w:color="auto"/>
      </w:divBdr>
    </w:div>
    <w:div w:id="1186947337">
      <w:bodyDiv w:val="1"/>
      <w:marLeft w:val="0"/>
      <w:marRight w:val="0"/>
      <w:marTop w:val="0"/>
      <w:marBottom w:val="0"/>
      <w:divBdr>
        <w:top w:val="none" w:sz="0" w:space="0" w:color="auto"/>
        <w:left w:val="none" w:sz="0" w:space="0" w:color="auto"/>
        <w:bottom w:val="none" w:sz="0" w:space="0" w:color="auto"/>
        <w:right w:val="none" w:sz="0" w:space="0" w:color="auto"/>
      </w:divBdr>
    </w:div>
    <w:div w:id="1211066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242E35292DC58B5B010790B5524FB143AF875A739DC1F6DD6312E39D3BAAB10DAEEB0315EBEBC84BD30559520F56204868C30E9jDVEM" TargetMode="External"/><Relationship Id="rId18" Type="http://schemas.openxmlformats.org/officeDocument/2006/relationships/hyperlink" Target="consultantplus://offline/ref=845605459CDF48D25D77A0E646D2B5AC5667E827AFC29E285E3D57C4F9D4A8CA173EA5BA607F8E7DCFF1979BFBC9489215002F1BB5FF26N" TargetMode="External"/><Relationship Id="rId26" Type="http://schemas.openxmlformats.org/officeDocument/2006/relationships/hyperlink" Target="consultantplus://offline/ref=90336C0B3781F4E52CF1F7B0544E2CABC1F58F07A901F5F57F98B40906402BA5DAD7E74A4EB1727964D6D60705211DA2834BA75A71K8E1G" TargetMode="External"/><Relationship Id="rId39" Type="http://schemas.openxmlformats.org/officeDocument/2006/relationships/hyperlink" Target="consultantplus://offline/ref=C4F2867810C398FCAB0FFA4A2589B96142D9118EDD3E1C87E7EA9DFB6805F0658783881DD7333B0C0D9C99A7A58862D9DE4E74736FF171E859cAO" TargetMode="External"/><Relationship Id="rId3" Type="http://schemas.openxmlformats.org/officeDocument/2006/relationships/settings" Target="settings.xml"/><Relationship Id="rId21" Type="http://schemas.openxmlformats.org/officeDocument/2006/relationships/hyperlink" Target="consultantplus://offline/ref=845605459CDF48D25D77A0E646D2B5AC5667E827AFC29E285E3D57C4F9D4A8CA173EA5B8647D8E7DCFF1979BFBC9489215002F1BB5FF26N" TargetMode="External"/><Relationship Id="rId34" Type="http://schemas.openxmlformats.org/officeDocument/2006/relationships/hyperlink" Target="consultantplus://offline/ref=C4F2867810C398FCAB0FFA4A2589B96142D9118EDD3E1C87E7EA9DFB6805F0658783881ED337335D58D398FBE2DC71DADA4E7676735Fc1O" TargetMode="External"/><Relationship Id="rId42" Type="http://schemas.openxmlformats.org/officeDocument/2006/relationships/hyperlink" Target="consultantplus://offline/ref=C4F2867810C398FCAB0FFA4A2589B96142D9118EDD3E1C87E7EA9DFB6805F0658783881DD734335D58D398FBE2DC71DADA4E7676735Fc1O" TargetMode="External"/><Relationship Id="rId47" Type="http://schemas.openxmlformats.org/officeDocument/2006/relationships/hyperlink" Target="consultantplus://offline/ref=9FCB8D4DF4EA36D0195A600ECBA6DA13C657BD5C43D768EEEC431725F2D168E9EB9A7ADC466E118AC9C9BC2E4836B182B9D2891D6E15a4XFO" TargetMode="External"/><Relationship Id="rId50" Type="http://schemas.openxmlformats.org/officeDocument/2006/relationships/fontTable" Target="fontTable.xml"/><Relationship Id="rId7" Type="http://schemas.openxmlformats.org/officeDocument/2006/relationships/hyperlink" Target="consultantplus://offline/ref=72B2F7904E79DCABEEF8816A278460B31339A7669BD7E5D654922DBADC2F2BA2FF940746A66EE0CD99C86A52FBoCC6N" TargetMode="External"/><Relationship Id="rId12" Type="http://schemas.openxmlformats.org/officeDocument/2006/relationships/hyperlink" Target="consultantplus://offline/ref=5242E35292DC58B5B010790B5524FB143AF875A739DC1F6DD6312E39D3BAAB10DAEEB0365BB4E381A8210D9825EE7C019D9032EBDEjDVBM" TargetMode="External"/><Relationship Id="rId17" Type="http://schemas.openxmlformats.org/officeDocument/2006/relationships/hyperlink" Target="consultantplus://offline/ref=845605459CDF48D25D77A0E646D2B5AC5667E827AFC29E285E3D57C4F9D4A8CA173EA5BD6477D178DAE0CF95F8D756970E1C2D19FB25N" TargetMode="External"/><Relationship Id="rId25" Type="http://schemas.openxmlformats.org/officeDocument/2006/relationships/hyperlink" Target="consultantplus://offline/ref=90336C0B3781F4E52CF1F7B0544E2CABC1F58F07A901F5F57F98B40906402BA5DAD7E74D4AB92D7C71C78E09073E03A79857A558K7E1G" TargetMode="External"/><Relationship Id="rId33" Type="http://schemas.openxmlformats.org/officeDocument/2006/relationships/hyperlink" Target="consultantplus://offline/ref=F6E0818AD70AAA66E18CD0383046322B7F70DE17D0CBCBF2DD92331B4DB50E58DAECF86B51A54B252CA9A88D6D237F4F24E860B108473D331CBD6C496Fn0M" TargetMode="External"/><Relationship Id="rId38" Type="http://schemas.openxmlformats.org/officeDocument/2006/relationships/hyperlink" Target="consultantplus://offline/ref=C4F2867810C398FCAB0FFA4A2589B96142D9118EDD3E1C87E7EA9DFB6805F0658783881DD7333B0C0D9C99A7A58862D9DE4E74736FF171E859cAO" TargetMode="External"/><Relationship Id="rId46" Type="http://schemas.openxmlformats.org/officeDocument/2006/relationships/hyperlink" Target="consultantplus://offline/ref=C4F2867810C398FCAB0FE44733E5E66B46DA4784DA3011D3B2B5C6A63F0CFA32C0CCD14D9366350A0889CDF3FFDF6FD85DcDO" TargetMode="External"/><Relationship Id="rId2" Type="http://schemas.openxmlformats.org/officeDocument/2006/relationships/styles" Target="styles.xml"/><Relationship Id="rId16" Type="http://schemas.openxmlformats.org/officeDocument/2006/relationships/hyperlink" Target="http://www.krymsk-region.ru" TargetMode="External"/><Relationship Id="rId20" Type="http://schemas.openxmlformats.org/officeDocument/2006/relationships/hyperlink" Target="consultantplus://offline/ref=845605459CDF48D25D77A0E646D2B5AC5667E827AFC29E285E3D57C4F9D4A8CA173EA5B8687C8E7DCFF1979BFBC9489215002F1BB5FF26N" TargetMode="External"/><Relationship Id="rId29" Type="http://schemas.openxmlformats.org/officeDocument/2006/relationships/hyperlink" Target="consultantplus://offline/ref=90336C0B3781F4E52CF1F7B0544E2CABC1F58F07A901F5F57F98B40906402BA5DAD7E7484AB3727964D6D60705211DA2834BA75A71K8E1G" TargetMode="External"/><Relationship Id="rId41" Type="http://schemas.openxmlformats.org/officeDocument/2006/relationships/hyperlink" Target="consultantplus://offline/ref=C4F2867810C398FCAB0FE44733E5E66B46DA4784DC3F1FD0BDBB9BAC3755F630C7C38E48947735080997CCF4E9D63B8B9B05797570ED71EF860A23955Fc2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5242E35292DC58B5B010790B5524FB143AF875A739DC1F6DD6312E39D3BAAB10DAEEB0345FB1E381A8210D9825EE7C019D9032EBDEjDVBM" TargetMode="External"/><Relationship Id="rId24" Type="http://schemas.openxmlformats.org/officeDocument/2006/relationships/hyperlink" Target="consultantplus://offline/ref=845605459CDF48D25D77BEEB50BEEAA65264BE2DADCB927606605193A684AE9F577EA3ED233888289EB4C191FDC202C3544B2018B7EA93B1C459CE51F32AN" TargetMode="External"/><Relationship Id="rId32" Type="http://schemas.openxmlformats.org/officeDocument/2006/relationships/hyperlink" Target="consultantplus://offline/ref=BE24F9A6678F316787F3011E6266DC79A75B6DE59226270B1E17CDF011F59C63CE2F98ABDCF42B6D9EDED1A8D8A8D9A40AAC7F60CBEF5D0898252978DAF3J" TargetMode="External"/><Relationship Id="rId37" Type="http://schemas.openxmlformats.org/officeDocument/2006/relationships/hyperlink" Target="consultantplus://offline/ref=C4F2867810C398FCAB0FFA4A2589B96142D9118EDD3E1C87E7EA9DFB6805F0658783881DD7333B0C0D9C99A7A58862D9DE4E74736FF171E859cAO" TargetMode="External"/><Relationship Id="rId40" Type="http://schemas.openxmlformats.org/officeDocument/2006/relationships/hyperlink" Target="consultantplus://offline/ref=C4F2867810C398FCAB0FE44733E5E66B46DA4784DA3011D3B2B5C6A63F0CFA32C0CCD14D9366350A0889CDF3FFDF6FD85DcDO" TargetMode="External"/><Relationship Id="rId45" Type="http://schemas.openxmlformats.org/officeDocument/2006/relationships/hyperlink" Target="consultantplus://offline/ref=C4F2867810C398FCAB0FE44733E5E66B46DA4784DC3F1FD0BDBB9BAC3755F630C7C38E4886776D040A96D3F6E4C36DDADD55c2O" TargetMode="External"/><Relationship Id="rId5" Type="http://schemas.openxmlformats.org/officeDocument/2006/relationships/footnotes" Target="footnotes.xml"/><Relationship Id="rId15" Type="http://schemas.openxmlformats.org/officeDocument/2006/relationships/hyperlink" Target="consultantplus://offline/ref=257121AE13025CD72B5A9464A2F9210E484E3F1CBDABEB2F8AEDDBF33F4053255008B6091D0FF7C66CF688859FD1A43FF74BBAC259BFW0J" TargetMode="External"/><Relationship Id="rId23" Type="http://schemas.openxmlformats.org/officeDocument/2006/relationships/hyperlink" Target="consultantplus://offline/ref=845605459CDF48D25D77BEEB50BEEAA65264BE2DADCB927606605193A684AE9F577EA3ED233888289EB4C191FBC202C3544B2018B7EA93B1C459CE51F32AN" TargetMode="External"/><Relationship Id="rId28" Type="http://schemas.openxmlformats.org/officeDocument/2006/relationships/hyperlink" Target="consultantplus://offline/ref=90336C0B3781F4E52CF1F7B0544E2CABC1F58F07A901F5F57F98B40906402BA5DAD7E74846B2727964D6D60705211DA2834BA75A71K8E1G" TargetMode="External"/><Relationship Id="rId36" Type="http://schemas.openxmlformats.org/officeDocument/2006/relationships/hyperlink" Target="consultantplus://offline/ref=C4F2867810C398FCAB0FFA4A2589B96142D9118EDD3E1C87E7EA9DFB6805F0658783881DD7333B0C0D9C99A7A58862D9DE4E74736FF171E859cAO" TargetMode="External"/><Relationship Id="rId49" Type="http://schemas.openxmlformats.org/officeDocument/2006/relationships/header" Target="header2.xml"/><Relationship Id="rId10" Type="http://schemas.openxmlformats.org/officeDocument/2006/relationships/hyperlink" Target="consultantplus://offline/ref=5242E35292DC58B5B010790B5524FB143AF875A739DC1F6DD6312E39D3BAAB10DAEEB0345CB5E381A8210D9825EE7C019D9032EBDEjDVBM" TargetMode="External"/><Relationship Id="rId19" Type="http://schemas.openxmlformats.org/officeDocument/2006/relationships/hyperlink" Target="consultantplus://offline/ref=845605459CDF48D25D77A0E646D2B5AC5667E827AFC29E285E3D57C4F9D4A8CA173EA5BC6077D178DAE0CF95F8D756970E1C2D19FB25N" TargetMode="External"/><Relationship Id="rId31" Type="http://schemas.openxmlformats.org/officeDocument/2006/relationships/hyperlink" Target="consultantplus://offline/ref=BD023257151015293BC5A48A222BAD5713D3FD94A84422D8F4E55D70566E05566D7B1D5E6D41FDB4B5F8F5405B6Bw2G" TargetMode="External"/><Relationship Id="rId44" Type="http://schemas.openxmlformats.org/officeDocument/2006/relationships/hyperlink" Target="consultantplus://offline/ref=C4F2867810C398FCAB0FFA4A2589B96142D0188ED4371C87E7EA9DFB6805F0659583D011D43226090C89CFF6E35DcFO" TargetMode="External"/><Relationship Id="rId4" Type="http://schemas.openxmlformats.org/officeDocument/2006/relationships/webSettings" Target="webSettings.xml"/><Relationship Id="rId9" Type="http://schemas.openxmlformats.org/officeDocument/2006/relationships/hyperlink" Target="consultantplus://offline/ref=5242E35292DC58B5B010790B5524FB143AF875A739DC1F6DD6312E39D3BAAB10DAEEB0345FB6E381A8210D9825EE7C019D9032EBDEjDVBM" TargetMode="External"/><Relationship Id="rId14" Type="http://schemas.openxmlformats.org/officeDocument/2006/relationships/hyperlink" Target="consultantplus://offline/ref=7D1BCA65E2E7CB1737FA423BB67019E4E720369E3C3299940C2BA0A80AA079E58687274550CCB592C6B41F9CF88ABA85BDB3655770544765jEDAI" TargetMode="External"/><Relationship Id="rId22" Type="http://schemas.openxmlformats.org/officeDocument/2006/relationships/hyperlink" Target="consultantplus://offline/ref=845605459CDF48D25D77A0E646D2B5AC5667E827AFC29E285E3D57C4F9D4A8CA173EA5BF6177D178DAE0CF95F8D756970E1C2D19FB25N" TargetMode="External"/><Relationship Id="rId27" Type="http://schemas.openxmlformats.org/officeDocument/2006/relationships/hyperlink" Target="consultantplus://offline/ref=90336C0B3781F4E52CF1F7B0544E2CABC1F58F07A901F5F57F98B40906402BA5DAD7E74C4EB92D7C71C78E09073E03A79857A558K7E1G" TargetMode="External"/><Relationship Id="rId30" Type="http://schemas.openxmlformats.org/officeDocument/2006/relationships/hyperlink" Target="consultantplus://offline/ref=90336C0B3781F4E52CF1F7B0544E2CABC1F58F07A901F5F57F98B40906402BA5DAD7E74F4FB92D7C71C78E09073E03A79857A558K7E1G" TargetMode="External"/><Relationship Id="rId35" Type="http://schemas.openxmlformats.org/officeDocument/2006/relationships/hyperlink" Target="consultantplus://offline/ref=C4F2867810C398FCAB0FFA4A2589B96142D9118EDD3E1C87E7EA9DFB6805F0658783881DD7333B0C0D9C99A7A58862D9DE4E74736FF171E859cAO" TargetMode="External"/><Relationship Id="rId43" Type="http://schemas.openxmlformats.org/officeDocument/2006/relationships/hyperlink" Target="consultantplus://offline/ref=C4F2867810C398FCAB0FFA4A2589B96142D9118EDD3E1C87E7EA9DFB6805F0659583D011D43226090C89CFF6E35DcFO" TargetMode="External"/><Relationship Id="rId48" Type="http://schemas.openxmlformats.org/officeDocument/2006/relationships/header" Target="header1.xml"/><Relationship Id="rId8" Type="http://schemas.openxmlformats.org/officeDocument/2006/relationships/hyperlink" Target="consultantplus://offline/ref=5242E35292DC58B5B010790B5524FB143AF875A739DC1F6DD6312E39D3BAAB10DAEEB0335BBEBC84BD30559520F56204868C30E9jDVEM"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58</Pages>
  <Words>20579</Words>
  <Characters>117305</Characters>
  <Application>Microsoft Office Word</Application>
  <DocSecurity>0</DocSecurity>
  <Lines>977</Lines>
  <Paragraphs>275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Arh-Secrets</dc:creator>
  <cp:lastModifiedBy>Пользователь</cp:lastModifiedBy>
  <cp:revision>2</cp:revision>
  <cp:lastPrinted>2021-03-15T11:10:00Z</cp:lastPrinted>
  <dcterms:created xsi:type="dcterms:W3CDTF">2024-12-03T13:08:00Z</dcterms:created>
  <dcterms:modified xsi:type="dcterms:W3CDTF">2024-12-03T13:08:00Z</dcterms:modified>
</cp:coreProperties>
</file>