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 xml:space="preserve">20 </w:t>
      </w:r>
      <w:r>
        <w:rPr>
          <w:color w:val="000000"/>
          <w:szCs w:val="28"/>
        </w:rPr>
        <w:t xml:space="preserve">августа 2024 года                                                                               № </w:t>
      </w:r>
      <w:r>
        <w:rPr>
          <w:color w:val="000000"/>
          <w:szCs w:val="28"/>
        </w:rPr>
        <w:t>99/1829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bCs/>
          <w:szCs w:val="28"/>
        </w:rPr>
        <w:t xml:space="preserve">О внесении изменений в решение территориальной избирательной комиссии Крымская от 15 августа 2024 года № </w:t>
      </w:r>
      <w:r>
        <w:rPr>
          <w:b/>
          <w:bCs/>
          <w:szCs w:val="28"/>
        </w:rPr>
        <w:t>98/1820</w:t>
      </w:r>
      <w:r>
        <w:rPr>
          <w:b/>
          <w:bCs/>
          <w:szCs w:val="28"/>
        </w:rPr>
        <w:t xml:space="preserve">  «</w:t>
      </w:r>
      <w:r>
        <w:rPr>
          <w:rFonts w:eastAsia="Times New Roman" w:cs="Times New Roman"/>
          <w:b/>
          <w:bCs/>
          <w:sz w:val="28"/>
          <w:szCs w:val="28"/>
          <w:lang w:eastAsia="ar-SA"/>
        </w:rPr>
        <w:t xml:space="preserve">Об утверждении текстов избирательных бюллетеней для голосования </w:t>
      </w:r>
    </w:p>
    <w:p>
      <w:pPr>
        <w:pStyle w:val="Normal"/>
        <w:jc w:val="center"/>
        <w:rPr>
          <w:b/>
          <w:b/>
          <w:szCs w:val="28"/>
        </w:rPr>
      </w:pPr>
      <w:r>
        <w:rPr>
          <w:rFonts w:eastAsia="Times New Roman" w:cs="Times New Roman"/>
          <w:b/>
          <w:bCs/>
          <w:sz w:val="28"/>
          <w:szCs w:val="28"/>
          <w:lang w:eastAsia="ar-SA"/>
        </w:rPr>
        <w:t>на выборах депутатов Совета Крымского городского поселения Крымского района пятого созыва»</w:t>
      </w:r>
    </w:p>
    <w:p>
      <w:pPr>
        <w:pStyle w:val="Normal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exact" w:line="397"/>
        <w:ind w:firstLine="708"/>
        <w:rPr/>
      </w:pPr>
      <w:r>
        <w:rPr>
          <w:rFonts w:eastAsia="Calibri"/>
          <w:szCs w:val="28"/>
        </w:rPr>
        <w:t xml:space="preserve">Решением территориальной избирательной комиссии Крымская от 20 августа 2024 года № </w:t>
      </w:r>
      <w:r>
        <w:rPr>
          <w:rFonts w:eastAsia="Calibri"/>
          <w:szCs w:val="28"/>
        </w:rPr>
        <w:t>99/1828</w:t>
      </w:r>
      <w:r>
        <w:rPr>
          <w:rFonts w:eastAsia="Calibri"/>
          <w:szCs w:val="28"/>
        </w:rPr>
        <w:t xml:space="preserve"> «</w:t>
      </w:r>
      <w:r>
        <w:rPr>
          <w:bCs/>
          <w:szCs w:val="28"/>
        </w:rPr>
        <w:t xml:space="preserve">Об </w:t>
      </w:r>
      <w:r>
        <w:rPr>
          <w:bCs/>
        </w:rPr>
        <w:t xml:space="preserve">аннулировании регистрации </w:t>
      </w:r>
      <w:r>
        <w:rPr>
          <w:bCs/>
          <w:szCs w:val="28"/>
        </w:rPr>
        <w:t xml:space="preserve">кандидата в депутаты  Совета Крымского городского поселения Крымского района пятого созыва по Крымскому  4- мандатному избирательному округу № 5 Позовного Владимира Владимировича» аннулирована регистрация </w:t>
      </w:r>
      <w:r>
        <w:rPr>
          <w:rFonts w:eastAsia="Calibri"/>
          <w:szCs w:val="28"/>
        </w:rPr>
        <w:t xml:space="preserve"> Позовного Владимира Владимировича</w:t>
      </w:r>
      <w:r>
        <w:rPr>
          <w:bCs/>
          <w:szCs w:val="28"/>
        </w:rPr>
        <w:t>,</w:t>
      </w:r>
      <w:r>
        <w:rPr>
          <w:b/>
          <w:bCs/>
          <w:szCs w:val="28"/>
        </w:rPr>
        <w:t xml:space="preserve"> </w:t>
      </w:r>
      <w:r>
        <w:rPr>
          <w:bCs/>
          <w:szCs w:val="28"/>
        </w:rPr>
        <w:t xml:space="preserve">кандидата в депутаты  Совета Крымского городского поселения Крымского района пятого созыва по Крымскому  4- мандатному избирательному округу № 5, выдвинутого </w:t>
      </w:r>
      <w:r>
        <w:rPr>
          <w:szCs w:val="28"/>
        </w:rPr>
        <w:t>Крымским местным отделением Краснодарского регионального отделения Всероссийской политической партии «ЕДИНАЯ РОССИЯ»</w:t>
      </w:r>
      <w:bookmarkStart w:id="0" w:name="_GoBack"/>
      <w:bookmarkEnd w:id="0"/>
      <w:r>
        <w:rPr>
          <w:bCs/>
          <w:szCs w:val="28"/>
        </w:rPr>
        <w:t>.</w:t>
      </w:r>
    </w:p>
    <w:p>
      <w:pPr>
        <w:pStyle w:val="Normal"/>
        <w:spacing w:lineRule="exact" w:line="397"/>
        <w:ind w:firstLine="708"/>
        <w:rPr/>
      </w:pPr>
      <w:r>
        <w:rPr>
          <w:bCs/>
          <w:szCs w:val="28"/>
        </w:rPr>
        <w:t>Руководствуясь частью 4 статьи 65</w:t>
      </w:r>
      <w:r>
        <w:rPr>
          <w:rFonts w:eastAsia="Calibri"/>
          <w:color w:val="000000"/>
          <w:szCs w:val="28"/>
        </w:rPr>
        <w:t xml:space="preserve"> З</w:t>
      </w:r>
      <w:r>
        <w:rPr>
          <w:rFonts w:eastAsia="Calibri"/>
          <w:szCs w:val="28"/>
        </w:rPr>
        <w:t xml:space="preserve">акона Краснодарского края от 26 декабря 2005 г. № 966-КЗ «О муниципальных выборах в Краснодарском крае», территориальная избирательная комиссия Крымская </w:t>
      </w:r>
      <w:r>
        <w:rPr>
          <w:rFonts w:eastAsia="Calibri"/>
          <w:b/>
          <w:bCs/>
          <w:szCs w:val="28"/>
        </w:rPr>
        <w:t>РЕШИЛА:</w:t>
      </w:r>
    </w:p>
    <w:p>
      <w:pPr>
        <w:pStyle w:val="Normal"/>
        <w:spacing w:lineRule="exact" w:line="397"/>
        <w:ind w:firstLine="708"/>
        <w:rPr/>
      </w:pPr>
      <w:r>
        <w:rPr>
          <w:rFonts w:eastAsia="Calibri"/>
          <w:szCs w:val="28"/>
        </w:rPr>
        <w:t xml:space="preserve">1. Внести изменения в </w:t>
      </w:r>
      <w:r>
        <w:rPr>
          <w:bCs/>
          <w:szCs w:val="28"/>
        </w:rPr>
        <w:t xml:space="preserve">решение территориальной избирательной комиссии Крымская от 15 августа 2024 года № </w:t>
      </w:r>
      <w:r>
        <w:rPr>
          <w:rFonts w:eastAsia="Times New Roman" w:cs="Times New Roman"/>
          <w:bCs/>
          <w:sz w:val="28"/>
          <w:szCs w:val="28"/>
          <w:lang w:eastAsia="ru-RU"/>
        </w:rPr>
        <w:t>98/1820</w:t>
      </w:r>
      <w:r>
        <w:rPr>
          <w:bCs/>
          <w:szCs w:val="28"/>
        </w:rPr>
        <w:t xml:space="preserve"> </w:t>
      </w:r>
      <w:r>
        <w:rPr>
          <w:b w:val="false"/>
          <w:bCs w:val="false"/>
          <w:szCs w:val="28"/>
        </w:rPr>
        <w:t>«</w:t>
      </w:r>
      <w:r>
        <w:rPr>
          <w:rFonts w:eastAsia="Times New Roman" w:cs="Times New Roman"/>
          <w:b w:val="false"/>
          <w:bCs w:val="false"/>
          <w:sz w:val="28"/>
          <w:szCs w:val="28"/>
          <w:lang w:eastAsia="ar-SA"/>
        </w:rPr>
        <w:t>Об утверждении текстов избирательных бюллетеней для голосования на выборах депутатов Совета Крымского городского поселения Крымского района пятого созыва</w:t>
      </w:r>
      <w:r>
        <w:rPr>
          <w:b w:val="false"/>
          <w:bCs w:val="false"/>
          <w:szCs w:val="28"/>
        </w:rPr>
        <w:t>» исключив из приложения № 5 сведения</w:t>
      </w:r>
      <w:r>
        <w:rPr>
          <w:szCs w:val="28"/>
        </w:rPr>
        <w:t xml:space="preserve"> </w:t>
      </w:r>
      <w:r>
        <w:rPr>
          <w:rFonts w:eastAsia="Calibri"/>
          <w:szCs w:val="28"/>
        </w:rPr>
        <w:t xml:space="preserve"> о   кандидате в депутаты </w:t>
      </w:r>
      <w:r>
        <w:rPr>
          <w:bCs/>
          <w:szCs w:val="28"/>
        </w:rPr>
        <w:t>Совета  Крымского городского поселения Крымского района пятого созыва по Крымскому  4- мандатному избирательному округу № 5</w:t>
      </w:r>
      <w:r>
        <w:rPr>
          <w:b/>
          <w:bCs/>
          <w:szCs w:val="28"/>
        </w:rPr>
        <w:t xml:space="preserve"> </w:t>
      </w:r>
      <w:r>
        <w:rPr>
          <w:bCs/>
          <w:szCs w:val="28"/>
        </w:rPr>
        <w:t>Позовном Владимире Владимировиче.</w:t>
      </w:r>
    </w:p>
    <w:p>
      <w:pPr>
        <w:pStyle w:val="Normal"/>
        <w:widowControl/>
        <w:suppressAutoHyphens w:val="true"/>
        <w:bidi w:val="0"/>
        <w:spacing w:lineRule="exact" w:line="397" w:before="0" w:after="0"/>
        <w:ind w:left="0" w:right="0" w:firstLine="680"/>
        <w:jc w:val="both"/>
        <w:rPr/>
      </w:pPr>
      <w:r>
        <w:rPr>
          <w:bCs/>
          <w:szCs w:val="28"/>
        </w:rPr>
        <w:t xml:space="preserve">2. </w:t>
      </w:r>
      <w:r>
        <w:rPr>
          <w:szCs w:val="28"/>
        </w:rPr>
        <w:t>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widowControl/>
        <w:suppressAutoHyphens w:val="true"/>
        <w:bidi w:val="0"/>
        <w:spacing w:lineRule="exact" w:line="397" w:before="0" w:after="120"/>
        <w:ind w:left="0" w:right="0" w:firstLine="680"/>
        <w:jc w:val="both"/>
        <w:rPr/>
      </w:pPr>
      <w:r>
        <w:rPr>
          <w:szCs w:val="28"/>
        </w:rPr>
        <w:t>3.  Возложить контроль за выполнением пункта 2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hanging="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638" w:footer="0" w:bottom="725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678BA8-7F88-40F1-B04A-8222D0068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Application>LibreOffice/6.4.7.2$Linux_X86_64 LibreOffice_project/40$Build-2</Application>
  <Pages>1</Pages>
  <Words>246</Words>
  <Characters>1777</Characters>
  <CharactersWithSpaces>2119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2024-08-20T11:38:00Z</dcterms:created>
  <dc:creator>ТИК Абинская</dc:creator>
  <dc:description/>
  <dc:language>ru-RU</dc:language>
  <cp:lastModifiedBy/>
  <cp:lastPrinted>2024-08-21T11:29:38Z</cp:lastPrinted>
  <dcterms:modified xsi:type="dcterms:W3CDTF">2024-08-21T11:29:41Z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