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 xml:space="preserve"> </w:t>
      </w:r>
      <w:r>
        <w:rPr>
          <w:color w:val="000000"/>
          <w:szCs w:val="28"/>
        </w:rPr>
        <w:t xml:space="preserve">26 июля  2024 года                                                                                  № </w:t>
      </w:r>
      <w:r>
        <w:rPr>
          <w:color w:val="000000"/>
          <w:szCs w:val="28"/>
        </w:rPr>
        <w:t>95/1665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</w:rPr>
      </w:pPr>
      <w:r>
        <w:rPr>
          <w:szCs w:val="28"/>
        </w:rPr>
      </w:r>
    </w:p>
    <w:p>
      <w:pPr>
        <w:pStyle w:val="Normal"/>
        <w:jc w:val="center"/>
        <w:rPr>
          <w:b/>
          <w:b/>
          <w:bCs/>
          <w:i/>
          <w:i/>
          <w:szCs w:val="28"/>
        </w:rPr>
      </w:pPr>
      <w:r>
        <w:rPr>
          <w:b/>
          <w:bCs/>
          <w:szCs w:val="28"/>
        </w:rPr>
        <w:t>О признании утратившим статус кандидата в депутаты  Совета Пригородного сельского поселения Крымского района пятого созыва по Пригородному  4- мандатному избирательному округу № 6 Чалую Людмилу Алексеевну</w:t>
      </w:r>
    </w:p>
    <w:p>
      <w:pPr>
        <w:pStyle w:val="Style27"/>
        <w:spacing w:before="0" w:after="0"/>
        <w:ind w:left="0" w:firstLine="709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360"/>
        <w:ind w:firstLine="567"/>
        <w:rPr>
          <w:rFonts w:eastAsia="Calibri"/>
          <w:szCs w:val="28"/>
        </w:rPr>
      </w:pPr>
      <w:r>
        <w:rPr>
          <w:rFonts w:eastAsia="Calibri"/>
          <w:szCs w:val="28"/>
        </w:rPr>
        <w:t xml:space="preserve">19 июля  2024 года Чалая Людмила Алексеевна уведомила территориальную избирательную комиссию о своем выдвижении кандидатом в депутаты </w:t>
      </w:r>
      <w:r>
        <w:rPr>
          <w:bCs/>
          <w:szCs w:val="28"/>
        </w:rPr>
        <w:t>Совета Пригородного сельского поселения Крымского района пятого созыва по Пригородному  4- мандатному избирательному округу № 6</w:t>
      </w:r>
      <w:r>
        <w:rPr>
          <w:b/>
          <w:bCs/>
          <w:szCs w:val="28"/>
        </w:rPr>
        <w:t xml:space="preserve"> </w:t>
      </w:r>
      <w:r>
        <w:rPr>
          <w:bCs/>
          <w:szCs w:val="28"/>
        </w:rPr>
        <w:t>от избирательного объединения</w:t>
      </w:r>
      <w:r>
        <w:rPr>
          <w:b/>
          <w:bCs/>
          <w:szCs w:val="28"/>
        </w:rPr>
        <w:t xml:space="preserve"> </w:t>
      </w:r>
      <w:r>
        <w:rPr>
          <w:szCs w:val="28"/>
        </w:rPr>
        <w:t>Крымское местное отделение Краснодарского регионального отделения Всероссийской политической партии «ЕДИНАЯ РОССИЯ»</w:t>
      </w:r>
    </w:p>
    <w:p>
      <w:pPr>
        <w:pStyle w:val="Normal"/>
        <w:spacing w:lineRule="auto" w:line="360"/>
        <w:ind w:firstLine="709"/>
        <w:rPr>
          <w:rFonts w:eastAsia="Calibri"/>
          <w:color w:val="000000"/>
          <w:szCs w:val="28"/>
        </w:rPr>
      </w:pPr>
      <w:r>
        <w:rPr>
          <w:rFonts w:eastAsia="Calibri"/>
          <w:color w:val="000000"/>
          <w:szCs w:val="28"/>
        </w:rPr>
        <w:t>В соответствии с частью 1 статьи 18 З</w:t>
      </w:r>
      <w:r>
        <w:rPr>
          <w:rFonts w:eastAsia="Calibri"/>
          <w:szCs w:val="28"/>
        </w:rPr>
        <w:t xml:space="preserve">акона Краснодарского края от 26 декабря 2005 г. № 966-КЗ «О муниципальных выборах в Краснодарском крае» </w:t>
      </w:r>
      <w:r>
        <w:rPr>
          <w:rFonts w:eastAsia="Calibri"/>
          <w:color w:val="000000"/>
          <w:szCs w:val="28"/>
        </w:rPr>
        <w:t>документы для регистрации кандидата представляются в соответствующую избирательную комиссию не позднее, чем за 45 дней до дня голосования до 18 часов по местному времени.</w:t>
      </w:r>
    </w:p>
    <w:p>
      <w:pPr>
        <w:pStyle w:val="Normal"/>
        <w:spacing w:lineRule="auto" w:line="360"/>
        <w:ind w:firstLine="720"/>
        <w:rPr>
          <w:rFonts w:eastAsia="Calibri"/>
          <w:color w:val="000000"/>
          <w:szCs w:val="28"/>
        </w:rPr>
      </w:pPr>
      <w:r>
        <w:rPr>
          <w:rFonts w:eastAsia="Calibri"/>
          <w:color w:val="000000"/>
          <w:szCs w:val="28"/>
        </w:rPr>
        <w:t xml:space="preserve">В установленный законодательством срок, не позднее 18 часов 00 минут  24 июля 2024 года Чалой Людмилой Алексеевной </w:t>
      </w:r>
      <w:r>
        <w:rPr>
          <w:rFonts w:eastAsia="Calibri"/>
          <w:szCs w:val="28"/>
        </w:rPr>
        <w:t xml:space="preserve">ни одного из предусмотренных избирательным законодательством документов, представление которых необходимо для регистрации кандидата, </w:t>
      </w:r>
      <w:r>
        <w:rPr>
          <w:rFonts w:eastAsia="Calibri"/>
          <w:color w:val="000000"/>
          <w:szCs w:val="28"/>
        </w:rPr>
        <w:t>в территориальную избирательную комиссию представлено не было.</w:t>
      </w:r>
    </w:p>
    <w:p>
      <w:pPr>
        <w:pStyle w:val="Normal"/>
        <w:spacing w:lineRule="auto" w:line="360"/>
        <w:ind w:firstLine="567"/>
        <w:rPr>
          <w:rFonts w:eastAsia="Calibri"/>
          <w:szCs w:val="28"/>
        </w:rPr>
      </w:pPr>
      <w:r>
        <w:rPr>
          <w:rFonts w:eastAsia="Calibri"/>
          <w:szCs w:val="28"/>
        </w:rPr>
        <w:t>Учитывая данные обстоятельства и руководствуясь пунктом 5 статьи 41 Федерального закона от 12 июня 2002 г. № 67-ФЗ «Об основных гарантиях избирательных прав и права на участие в референдуме граждан Российской Федерации», территориальная избирательная комиссия Крымская РЕШИЛА:</w:t>
      </w:r>
    </w:p>
    <w:p>
      <w:pPr>
        <w:pStyle w:val="Normal"/>
        <w:spacing w:lineRule="auto" w:line="360"/>
        <w:ind w:firstLine="708"/>
        <w:rPr>
          <w:bCs/>
          <w:szCs w:val="28"/>
        </w:rPr>
      </w:pPr>
      <w:r>
        <w:rPr>
          <w:rFonts w:eastAsia="Calibri"/>
          <w:szCs w:val="28"/>
        </w:rPr>
        <w:t xml:space="preserve">1. Признать утратившим статус кандидата в депутаты </w:t>
      </w:r>
      <w:r>
        <w:rPr>
          <w:bCs/>
          <w:szCs w:val="28"/>
        </w:rPr>
        <w:t>Совета  Пригородного сельского поселения Крымского района пятого созыва по Пригородному 4- мандатному избирательному округу № 6</w:t>
      </w:r>
      <w:r>
        <w:rPr>
          <w:b/>
          <w:bCs/>
          <w:szCs w:val="28"/>
        </w:rPr>
        <w:t xml:space="preserve"> </w:t>
      </w:r>
      <w:r>
        <w:rPr>
          <w:bCs/>
          <w:szCs w:val="28"/>
        </w:rPr>
        <w:t>Чалую Людмилу Алексеевну.</w:t>
      </w:r>
    </w:p>
    <w:p>
      <w:pPr>
        <w:pStyle w:val="Normal"/>
        <w:spacing w:lineRule="auto" w:line="360"/>
        <w:ind w:firstLine="708"/>
        <w:rPr>
          <w:bCs/>
          <w:szCs w:val="28"/>
        </w:rPr>
      </w:pPr>
      <w:r>
        <w:rPr>
          <w:bCs/>
          <w:szCs w:val="28"/>
        </w:rPr>
        <w:t>2. Направить Чалой Людмиле Алексеевне</w:t>
      </w:r>
      <w:bookmarkStart w:id="0" w:name="_GoBack"/>
      <w:bookmarkEnd w:id="0"/>
      <w:r>
        <w:rPr>
          <w:bCs/>
          <w:szCs w:val="28"/>
        </w:rPr>
        <w:t xml:space="preserve">  заверенную копию настоящего решения.</w:t>
      </w:r>
    </w:p>
    <w:p>
      <w:pPr>
        <w:pStyle w:val="Normal"/>
        <w:spacing w:lineRule="auto" w:line="360" w:before="0" w:after="120"/>
        <w:ind w:firstLine="851"/>
        <w:rPr>
          <w:szCs w:val="28"/>
        </w:rPr>
      </w:pPr>
      <w:r>
        <w:rPr>
          <w:bCs/>
          <w:szCs w:val="28"/>
        </w:rPr>
        <w:t xml:space="preserve">3. </w:t>
      </w:r>
      <w:r>
        <w:rPr>
          <w:szCs w:val="28"/>
        </w:rPr>
        <w:t>Разместить настоящее решение на 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>
      <w:pPr>
        <w:pStyle w:val="Normal"/>
        <w:spacing w:lineRule="auto" w:line="360" w:before="0" w:after="120"/>
        <w:ind w:firstLine="709"/>
        <w:rPr>
          <w:szCs w:val="28"/>
        </w:rPr>
      </w:pPr>
      <w:r>
        <w:rPr>
          <w:szCs w:val="28"/>
        </w:rPr>
        <w:t>4. Возложить контроль за выполнением пунктов 2, 3 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360" w:before="0" w:after="120"/>
        <w:ind w:firstLine="709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360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360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360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360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eastAsia="ru-RU" w:val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  <w:lang w:val="x-none" w:eastAsia="x-none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link w:val="2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Pr/>
  </w:style>
  <w:style w:type="paragraph" w:styleId="Style22" w:customStyle="1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pPr/>
    <w:rPr>
      <w:rFonts w:cs="Lohit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  <w:lang w:val="x-none" w:eastAsia="x-none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pPr/>
    <w:rPr/>
  </w:style>
  <w:style w:type="paragraph" w:styleId="Style30">
    <w:name w:val="Header"/>
    <w:basedOn w:val="Normal"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Style31">
    <w:name w:val="Footnote Text"/>
    <w:basedOn w:val="Normal"/>
    <w:uiPriority w:val="99"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6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1709EB-2B3A-41D3-9884-A15678EBF1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Application>LibreOffice/6.4.7.2$Linux_X86_64 LibreOffice_project/40$Build-2</Application>
  <Pages>2</Pages>
  <Words>280</Words>
  <Characters>1950</Characters>
  <CharactersWithSpaces>2322</CharactersWithSpaces>
  <Paragraphs>14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2024-07-25T03:57:00Z</dcterms:created>
  <dc:creator>ТИК Абинская</dc:creator>
  <dc:description/>
  <dc:language>ru-RU</dc:language>
  <cp:lastModifiedBy/>
  <cp:lastPrinted>2024-07-29T10:54:22Z</cp:lastPrinted>
  <dcterms:modified xsi:type="dcterms:W3CDTF">2024-07-29T10:54:28Z</dcterms:modified>
  <cp:revision>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