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№ 94/1561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Григорьевой Ирины Станиславовны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Нижнебаканского сельского поселения Крымского района пятого созыва по Нижнебаканскому   5- 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Григорьевой Ирины Станиславовны</w:t>
      </w:r>
      <w:r>
        <w:rPr>
          <w:b w:val="false"/>
          <w:bCs w:val="false"/>
          <w:i/>
          <w:szCs w:val="28"/>
        </w:rPr>
        <w:t>,</w:t>
      </w:r>
      <w:r>
        <w:rPr>
          <w:i/>
          <w:szCs w:val="28"/>
        </w:rPr>
        <w:t xml:space="preserve">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Нижнебаканского сельского поселения Крымского района пятого созыва по Нижнебаканскому   5- мандатному избирательному округу №3,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</w:t>
      </w:r>
      <w:r>
        <w:rPr>
          <w:b w:val="false"/>
          <w:bCs w:val="false"/>
          <w:szCs w:val="28"/>
        </w:rPr>
        <w:t xml:space="preserve">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Григорьеву Ирину Станиславовну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1960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>года рождения, работающу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ю в Обществе с ограниченной ответственностью "Баканочка", директором,</w:t>
      </w:r>
      <w:r>
        <w:rPr>
          <w:b w:val="false"/>
          <w:bCs w:val="false"/>
          <w:szCs w:val="28"/>
        </w:rPr>
        <w:t xml:space="preserve"> выдвинуту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ю</w:t>
      </w:r>
      <w:bookmarkStart w:id="0" w:name="_GoBack"/>
      <w:bookmarkEnd w:id="0"/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Краснодарским региональным отделением Политической партии ЛДПР - Либерально-демократической партии России, канди</w:t>
      </w:r>
      <w:r>
        <w:rPr>
          <w:b w:val="false"/>
          <w:bCs w:val="false"/>
          <w:szCs w:val="28"/>
        </w:rPr>
        <w:t xml:space="preserve">датом в депутаты Совета Нижнебаканского сельского поселения Крымского района пятого созыва по Нижнебаканскому                 5- мандатному избирательному округу №3 22 июля 2024 года в </w:t>
      </w:r>
      <w:r>
        <w:rPr>
          <w:b w:val="false"/>
          <w:bCs w:val="false"/>
          <w:szCs w:val="28"/>
        </w:rPr>
        <w:t>10</w:t>
      </w:r>
      <w:r>
        <w:rPr>
          <w:b w:val="false"/>
          <w:bCs w:val="false"/>
          <w:szCs w:val="28"/>
        </w:rPr>
        <w:t xml:space="preserve"> часов   </w:t>
      </w:r>
      <w:r>
        <w:rPr>
          <w:b w:val="false"/>
          <w:bCs w:val="false"/>
          <w:szCs w:val="28"/>
        </w:rPr>
        <w:t>00</w:t>
      </w:r>
      <w:r>
        <w:rPr>
          <w:b w:val="false"/>
          <w:bCs w:val="false"/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Григорьевой Ирине Станиславовне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472412-FF0F-45E8-AEDC-FDDCC11E4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238</Words>
  <Characters>1726</Characters>
  <CharactersWithSpaces>2068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2024-07-20T09:39:00Z</dcterms:created>
  <dc:creator>ТИК Абинская</dc:creator>
  <dc:description/>
  <dc:language>ru-RU</dc:language>
  <cp:lastModifiedBy/>
  <cp:lastPrinted>2024-07-23T20:20:57Z</cp:lastPrinted>
  <dcterms:modified xsi:type="dcterms:W3CDTF">2024-07-23T20:21:09Z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