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3ED" w:rsidRPr="00546E25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>Заключение</w:t>
      </w:r>
      <w:r w:rsidR="0034074D"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№</w:t>
      </w:r>
      <w:r w:rsidR="00BF6E26"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6530F3">
        <w:rPr>
          <w:rFonts w:ascii="Times New Roman" w:hAnsi="Times New Roman"/>
          <w:b/>
          <w:bCs/>
          <w:sz w:val="24"/>
          <w:szCs w:val="28"/>
          <w:lang w:eastAsia="ru-RU"/>
        </w:rPr>
        <w:t>53</w:t>
      </w:r>
    </w:p>
    <w:p w:rsidR="00514E1A" w:rsidRPr="00546E25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 проект решения Совета </w:t>
      </w:r>
      <w:r w:rsidR="004639CB" w:rsidRPr="00546E25">
        <w:rPr>
          <w:rFonts w:ascii="Times New Roman" w:hAnsi="Times New Roman"/>
          <w:b/>
          <w:bCs/>
          <w:sz w:val="24"/>
          <w:szCs w:val="28"/>
          <w:lang w:eastAsia="ru-RU"/>
        </w:rPr>
        <w:t>Кеслеровского</w:t>
      </w:r>
      <w:r w:rsidR="00D548D4"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</w:p>
    <w:p w:rsidR="00DF07AA" w:rsidRPr="00546E25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поселения Крымского района </w:t>
      </w:r>
      <w:r w:rsidR="00B35A21" w:rsidRPr="00546E25">
        <w:rPr>
          <w:rFonts w:ascii="Times New Roman" w:hAnsi="Times New Roman"/>
          <w:b/>
          <w:bCs/>
          <w:sz w:val="24"/>
          <w:szCs w:val="28"/>
          <w:lang w:eastAsia="ru-RU"/>
        </w:rPr>
        <w:t>«</w:t>
      </w: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О бюджете </w:t>
      </w:r>
      <w:r w:rsidR="004639CB" w:rsidRPr="00546E25">
        <w:rPr>
          <w:rFonts w:ascii="Times New Roman" w:hAnsi="Times New Roman"/>
          <w:b/>
          <w:bCs/>
          <w:sz w:val="24"/>
          <w:szCs w:val="28"/>
          <w:lang w:eastAsia="ru-RU"/>
        </w:rPr>
        <w:t>Кеслеровского</w:t>
      </w:r>
      <w:r w:rsidR="00D548D4"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поселения Крымского района на </w:t>
      </w:r>
      <w:r w:rsidR="00371784" w:rsidRPr="00546E25">
        <w:rPr>
          <w:rFonts w:ascii="Times New Roman" w:hAnsi="Times New Roman"/>
          <w:b/>
          <w:bCs/>
          <w:sz w:val="24"/>
          <w:szCs w:val="28"/>
          <w:lang w:eastAsia="ru-RU"/>
        </w:rPr>
        <w:t>202</w:t>
      </w:r>
      <w:r w:rsidR="00BF6E26" w:rsidRPr="00546E25">
        <w:rPr>
          <w:rFonts w:ascii="Times New Roman" w:hAnsi="Times New Roman"/>
          <w:b/>
          <w:bCs/>
          <w:sz w:val="24"/>
          <w:szCs w:val="28"/>
          <w:lang w:eastAsia="ru-RU"/>
        </w:rPr>
        <w:t>4</w:t>
      </w: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</w:t>
      </w:r>
      <w:r w:rsidR="00B35A21" w:rsidRPr="00546E25">
        <w:rPr>
          <w:rFonts w:ascii="Times New Roman" w:hAnsi="Times New Roman"/>
          <w:b/>
          <w:bCs/>
          <w:sz w:val="24"/>
          <w:szCs w:val="28"/>
          <w:lang w:eastAsia="ru-RU"/>
        </w:rPr>
        <w:t>»</w:t>
      </w:r>
    </w:p>
    <w:p w:rsidR="00760475" w:rsidRPr="00546E25" w:rsidRDefault="00760475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4D2D" w:rsidRPr="00546E25" w:rsidRDefault="006530F3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17.11</w:t>
      </w:r>
      <w:r w:rsidR="007B34B5" w:rsidRPr="00546E25">
        <w:rPr>
          <w:rFonts w:ascii="Times New Roman" w:hAnsi="Times New Roman"/>
          <w:sz w:val="24"/>
          <w:szCs w:val="28"/>
        </w:rPr>
        <w:t>.</w:t>
      </w:r>
      <w:r w:rsidR="00BF6E26" w:rsidRPr="00546E25">
        <w:rPr>
          <w:rFonts w:ascii="Times New Roman" w:hAnsi="Times New Roman"/>
          <w:sz w:val="24"/>
          <w:szCs w:val="28"/>
        </w:rPr>
        <w:t>2023</w:t>
      </w:r>
      <w:r w:rsidR="008A4D2D" w:rsidRPr="00546E25">
        <w:rPr>
          <w:rFonts w:ascii="Times New Roman" w:hAnsi="Times New Roman"/>
          <w:sz w:val="24"/>
          <w:szCs w:val="28"/>
        </w:rPr>
        <w:tab/>
      </w:r>
      <w:r w:rsidR="008A4D2D" w:rsidRPr="00546E25">
        <w:rPr>
          <w:rFonts w:ascii="Times New Roman" w:hAnsi="Times New Roman"/>
          <w:sz w:val="24"/>
          <w:szCs w:val="28"/>
        </w:rPr>
        <w:tab/>
      </w:r>
      <w:r w:rsidR="008A4D2D" w:rsidRPr="00546E25">
        <w:rPr>
          <w:rFonts w:ascii="Times New Roman" w:hAnsi="Times New Roman"/>
          <w:sz w:val="24"/>
          <w:szCs w:val="28"/>
        </w:rPr>
        <w:tab/>
      </w:r>
      <w:r w:rsidR="008A4D2D" w:rsidRPr="00546E25">
        <w:rPr>
          <w:rFonts w:ascii="Times New Roman" w:hAnsi="Times New Roman"/>
          <w:sz w:val="24"/>
          <w:szCs w:val="28"/>
        </w:rPr>
        <w:tab/>
      </w:r>
      <w:r w:rsidR="008A4D2D" w:rsidRPr="00546E25">
        <w:rPr>
          <w:rFonts w:ascii="Times New Roman" w:hAnsi="Times New Roman"/>
          <w:sz w:val="24"/>
          <w:szCs w:val="28"/>
        </w:rPr>
        <w:tab/>
      </w:r>
      <w:r w:rsidR="008A4D2D" w:rsidRPr="00546E25">
        <w:rPr>
          <w:rFonts w:ascii="Times New Roman" w:hAnsi="Times New Roman"/>
          <w:sz w:val="24"/>
          <w:szCs w:val="28"/>
        </w:rPr>
        <w:tab/>
      </w:r>
      <w:r w:rsidR="008A4D2D" w:rsidRPr="00546E25">
        <w:rPr>
          <w:rFonts w:ascii="Times New Roman" w:hAnsi="Times New Roman"/>
          <w:sz w:val="24"/>
          <w:szCs w:val="28"/>
        </w:rPr>
        <w:tab/>
      </w:r>
      <w:r w:rsidR="006F0F8E" w:rsidRPr="00546E25">
        <w:rPr>
          <w:rFonts w:ascii="Times New Roman" w:hAnsi="Times New Roman"/>
          <w:sz w:val="24"/>
          <w:szCs w:val="28"/>
        </w:rPr>
        <w:t xml:space="preserve">  </w:t>
      </w:r>
      <w:r w:rsidR="008A4D2D" w:rsidRPr="00546E25">
        <w:rPr>
          <w:rFonts w:ascii="Times New Roman" w:hAnsi="Times New Roman"/>
          <w:sz w:val="24"/>
          <w:szCs w:val="28"/>
        </w:rPr>
        <w:tab/>
      </w:r>
      <w:r w:rsidR="008A4D2D" w:rsidRPr="00546E25">
        <w:rPr>
          <w:rFonts w:ascii="Times New Roman" w:hAnsi="Times New Roman"/>
          <w:sz w:val="24"/>
          <w:szCs w:val="28"/>
        </w:rPr>
        <w:tab/>
      </w:r>
      <w:r w:rsidR="008A4D2D" w:rsidRPr="00546E25">
        <w:rPr>
          <w:rFonts w:ascii="Times New Roman" w:hAnsi="Times New Roman"/>
          <w:sz w:val="24"/>
          <w:szCs w:val="28"/>
        </w:rPr>
        <w:tab/>
        <w:t>г.Крымск</w:t>
      </w:r>
    </w:p>
    <w:p w:rsidR="001730EF" w:rsidRPr="00546E25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>1.</w:t>
      </w:r>
      <w:r w:rsidR="001730EF" w:rsidRPr="00546E25">
        <w:rPr>
          <w:rFonts w:ascii="Times New Roman" w:hAnsi="Times New Roman"/>
          <w:b/>
          <w:bCs/>
          <w:sz w:val="24"/>
          <w:szCs w:val="28"/>
          <w:lang w:eastAsia="ru-RU"/>
        </w:rPr>
        <w:t>Общие положения</w:t>
      </w:r>
    </w:p>
    <w:p w:rsidR="00DF07AA" w:rsidRPr="00546E25" w:rsidRDefault="00DF07A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1730EF" w:rsidRPr="00546E25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Настоящее з</w:t>
      </w:r>
      <w:r w:rsidR="001730EF" w:rsidRPr="00546E25">
        <w:rPr>
          <w:rFonts w:ascii="Times New Roman" w:hAnsi="Times New Roman"/>
          <w:sz w:val="24"/>
          <w:szCs w:val="28"/>
        </w:rPr>
        <w:t xml:space="preserve">аключение </w:t>
      </w:r>
      <w:r w:rsidRPr="00546E25">
        <w:rPr>
          <w:rFonts w:ascii="Times New Roman" w:hAnsi="Times New Roman"/>
          <w:sz w:val="24"/>
          <w:szCs w:val="28"/>
        </w:rPr>
        <w:t xml:space="preserve">подготовлено </w:t>
      </w:r>
      <w:r w:rsidR="004864B6" w:rsidRPr="00546E25">
        <w:rPr>
          <w:rFonts w:ascii="Times New Roman" w:hAnsi="Times New Roman"/>
          <w:sz w:val="24"/>
          <w:szCs w:val="28"/>
        </w:rPr>
        <w:t>к</w:t>
      </w:r>
      <w:r w:rsidR="001730EF" w:rsidRPr="00546E25">
        <w:rPr>
          <w:rFonts w:ascii="Times New Roman" w:hAnsi="Times New Roman"/>
          <w:sz w:val="24"/>
          <w:szCs w:val="28"/>
        </w:rPr>
        <w:t>онтрольно-счетной палат</w:t>
      </w:r>
      <w:r w:rsidRPr="00546E25">
        <w:rPr>
          <w:rFonts w:ascii="Times New Roman" w:hAnsi="Times New Roman"/>
          <w:sz w:val="24"/>
          <w:szCs w:val="28"/>
        </w:rPr>
        <w:t>ой</w:t>
      </w:r>
      <w:r w:rsidR="001730EF" w:rsidRPr="00546E25">
        <w:rPr>
          <w:rFonts w:ascii="Times New Roman" w:hAnsi="Times New Roman"/>
          <w:sz w:val="24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546E25">
        <w:rPr>
          <w:rFonts w:ascii="Times New Roman" w:hAnsi="Times New Roman"/>
          <w:sz w:val="24"/>
          <w:szCs w:val="28"/>
        </w:rPr>
        <w:t>Российской Федерации (далее – Бюджетный кодекс РФ, БК РФ)</w:t>
      </w:r>
      <w:r w:rsidR="001730EF" w:rsidRPr="00546E25">
        <w:rPr>
          <w:rFonts w:ascii="Times New Roman" w:hAnsi="Times New Roman"/>
          <w:sz w:val="24"/>
          <w:szCs w:val="28"/>
        </w:rPr>
        <w:t xml:space="preserve">, </w:t>
      </w:r>
      <w:r w:rsidR="00BE1E10" w:rsidRPr="00546E25">
        <w:rPr>
          <w:rFonts w:ascii="Times New Roman" w:hAnsi="Times New Roman"/>
          <w:sz w:val="24"/>
          <w:szCs w:val="28"/>
        </w:rPr>
        <w:t xml:space="preserve">решением Совета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="00BE1E10" w:rsidRPr="00546E25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BE1E10" w:rsidRPr="00546E25">
        <w:rPr>
          <w:rFonts w:ascii="Times New Roman" w:hAnsi="Times New Roman"/>
          <w:sz w:val="24"/>
          <w:szCs w:val="24"/>
        </w:rPr>
        <w:t xml:space="preserve">Крымского района от </w:t>
      </w:r>
      <w:r w:rsidR="002E36D7" w:rsidRPr="00546E25">
        <w:rPr>
          <w:rFonts w:ascii="Times New Roman" w:hAnsi="Times New Roman"/>
          <w:sz w:val="24"/>
          <w:szCs w:val="24"/>
        </w:rPr>
        <w:t>18</w:t>
      </w:r>
      <w:r w:rsidR="00BE1E10" w:rsidRPr="00546E25">
        <w:rPr>
          <w:rFonts w:ascii="Times New Roman" w:hAnsi="Times New Roman"/>
          <w:sz w:val="24"/>
          <w:szCs w:val="24"/>
        </w:rPr>
        <w:t>.</w:t>
      </w:r>
      <w:r w:rsidR="002E36D7" w:rsidRPr="00546E25">
        <w:rPr>
          <w:rFonts w:ascii="Times New Roman" w:hAnsi="Times New Roman"/>
          <w:sz w:val="24"/>
          <w:szCs w:val="24"/>
        </w:rPr>
        <w:t>12</w:t>
      </w:r>
      <w:r w:rsidR="00BE1E10" w:rsidRPr="00546E25">
        <w:rPr>
          <w:rFonts w:ascii="Times New Roman" w:hAnsi="Times New Roman"/>
          <w:sz w:val="24"/>
          <w:szCs w:val="24"/>
        </w:rPr>
        <w:t>.201</w:t>
      </w:r>
      <w:r w:rsidR="002E36D7" w:rsidRPr="00546E25">
        <w:rPr>
          <w:rFonts w:ascii="Times New Roman" w:hAnsi="Times New Roman"/>
          <w:sz w:val="24"/>
          <w:szCs w:val="24"/>
        </w:rPr>
        <w:t>4</w:t>
      </w:r>
      <w:r w:rsidR="00BE1E10" w:rsidRPr="00546E25">
        <w:rPr>
          <w:rFonts w:ascii="Times New Roman" w:hAnsi="Times New Roman"/>
          <w:sz w:val="24"/>
          <w:szCs w:val="24"/>
        </w:rPr>
        <w:t xml:space="preserve"> №</w:t>
      </w:r>
      <w:r w:rsidR="002E36D7" w:rsidRPr="00546E25">
        <w:rPr>
          <w:rFonts w:ascii="Times New Roman" w:hAnsi="Times New Roman"/>
          <w:sz w:val="24"/>
          <w:szCs w:val="24"/>
        </w:rPr>
        <w:t>18</w:t>
      </w:r>
      <w:r w:rsidR="00BE1E10" w:rsidRPr="00546E25">
        <w:rPr>
          <w:rFonts w:ascii="Times New Roman" w:hAnsi="Times New Roman"/>
          <w:sz w:val="24"/>
          <w:szCs w:val="24"/>
        </w:rPr>
        <w:t xml:space="preserve"> </w:t>
      </w:r>
      <w:r w:rsidR="00B35A21" w:rsidRPr="00546E25">
        <w:rPr>
          <w:rFonts w:ascii="Times New Roman" w:hAnsi="Times New Roman"/>
          <w:sz w:val="24"/>
          <w:szCs w:val="24"/>
        </w:rPr>
        <w:t>«</w:t>
      </w:r>
      <w:r w:rsidR="00BE1E10" w:rsidRPr="00546E25">
        <w:rPr>
          <w:rFonts w:ascii="Times New Roman" w:hAnsi="Times New Roman"/>
          <w:sz w:val="24"/>
          <w:szCs w:val="24"/>
        </w:rPr>
        <w:t xml:space="preserve">О бюджетном процессе в </w:t>
      </w:r>
      <w:r w:rsidR="004639CB" w:rsidRPr="00546E25">
        <w:rPr>
          <w:rFonts w:ascii="Times New Roman" w:hAnsi="Times New Roman"/>
          <w:sz w:val="24"/>
          <w:szCs w:val="24"/>
        </w:rPr>
        <w:t>Кеслеровском</w:t>
      </w:r>
      <w:r w:rsidR="00BE1E10" w:rsidRPr="00546E25">
        <w:rPr>
          <w:rFonts w:ascii="Times New Roman" w:hAnsi="Times New Roman"/>
          <w:sz w:val="24"/>
          <w:szCs w:val="24"/>
        </w:rPr>
        <w:t xml:space="preserve"> сельском поселении Крымского района</w:t>
      </w:r>
      <w:r w:rsidR="00B35A21" w:rsidRPr="00546E25">
        <w:rPr>
          <w:rFonts w:ascii="Times New Roman" w:hAnsi="Times New Roman"/>
          <w:sz w:val="24"/>
          <w:szCs w:val="24"/>
        </w:rPr>
        <w:t>»</w:t>
      </w:r>
      <w:r w:rsidR="00BE1E10" w:rsidRPr="00546E25">
        <w:rPr>
          <w:rFonts w:ascii="Times New Roman" w:hAnsi="Times New Roman"/>
          <w:sz w:val="24"/>
          <w:szCs w:val="24"/>
        </w:rPr>
        <w:t xml:space="preserve"> (далее – </w:t>
      </w:r>
      <w:r w:rsidR="00B94708" w:rsidRPr="00546E25">
        <w:rPr>
          <w:rFonts w:ascii="Times New Roman" w:hAnsi="Times New Roman"/>
          <w:sz w:val="24"/>
          <w:szCs w:val="24"/>
        </w:rPr>
        <w:t>П</w:t>
      </w:r>
      <w:r w:rsidR="00BE1E10" w:rsidRPr="00546E25">
        <w:rPr>
          <w:rFonts w:ascii="Times New Roman" w:hAnsi="Times New Roman"/>
          <w:sz w:val="24"/>
          <w:szCs w:val="24"/>
        </w:rPr>
        <w:t xml:space="preserve">оложение о бюджетном процессе), </w:t>
      </w:r>
      <w:r w:rsidR="001730EF" w:rsidRPr="00546E25">
        <w:rPr>
          <w:rFonts w:ascii="Times New Roman" w:hAnsi="Times New Roman"/>
          <w:sz w:val="24"/>
          <w:szCs w:val="28"/>
        </w:rPr>
        <w:t xml:space="preserve">Положением о </w:t>
      </w:r>
      <w:r w:rsidR="004864B6" w:rsidRPr="00546E25">
        <w:rPr>
          <w:rFonts w:ascii="Times New Roman" w:hAnsi="Times New Roman"/>
          <w:sz w:val="24"/>
          <w:szCs w:val="28"/>
        </w:rPr>
        <w:t>к</w:t>
      </w:r>
      <w:r w:rsidR="001730EF" w:rsidRPr="00546E25">
        <w:rPr>
          <w:rFonts w:ascii="Times New Roman" w:hAnsi="Times New Roman"/>
          <w:sz w:val="24"/>
          <w:szCs w:val="28"/>
        </w:rPr>
        <w:t>онтрольно-счетной палате муниципального образования Крымский район, утвержд</w:t>
      </w:r>
      <w:r w:rsidR="00DE6323" w:rsidRPr="00546E25">
        <w:rPr>
          <w:rFonts w:ascii="Times New Roman" w:hAnsi="Times New Roman"/>
          <w:sz w:val="24"/>
          <w:szCs w:val="28"/>
        </w:rPr>
        <w:t>е</w:t>
      </w:r>
      <w:r w:rsidR="001730EF" w:rsidRPr="00546E25">
        <w:rPr>
          <w:rFonts w:ascii="Times New Roman" w:hAnsi="Times New Roman"/>
          <w:sz w:val="24"/>
          <w:szCs w:val="28"/>
        </w:rPr>
        <w:t xml:space="preserve">нным </w:t>
      </w:r>
      <w:r w:rsidR="00DE6323" w:rsidRPr="00546E25">
        <w:rPr>
          <w:rFonts w:ascii="Times New Roman" w:hAnsi="Times New Roman"/>
          <w:sz w:val="24"/>
          <w:szCs w:val="28"/>
        </w:rPr>
        <w:t>р</w:t>
      </w:r>
      <w:r w:rsidR="001730EF" w:rsidRPr="00546E25">
        <w:rPr>
          <w:rFonts w:ascii="Times New Roman" w:hAnsi="Times New Roman"/>
          <w:sz w:val="24"/>
          <w:szCs w:val="28"/>
        </w:rPr>
        <w:t xml:space="preserve">ешением Совета муниципального образования Крымский район от </w:t>
      </w:r>
      <w:r w:rsidR="00BE1E10" w:rsidRPr="00546E25">
        <w:rPr>
          <w:rFonts w:ascii="Times New Roman" w:hAnsi="Times New Roman"/>
          <w:sz w:val="24"/>
          <w:szCs w:val="28"/>
        </w:rPr>
        <w:t>08</w:t>
      </w:r>
      <w:r w:rsidR="001730EF" w:rsidRPr="00546E25">
        <w:rPr>
          <w:rFonts w:ascii="Times New Roman" w:hAnsi="Times New Roman"/>
          <w:sz w:val="24"/>
          <w:szCs w:val="28"/>
        </w:rPr>
        <w:t>.</w:t>
      </w:r>
      <w:r w:rsidR="00BE1E10" w:rsidRPr="00546E25">
        <w:rPr>
          <w:rFonts w:ascii="Times New Roman" w:hAnsi="Times New Roman"/>
          <w:sz w:val="24"/>
          <w:szCs w:val="28"/>
        </w:rPr>
        <w:t>02</w:t>
      </w:r>
      <w:r w:rsidR="001730EF" w:rsidRPr="00546E25">
        <w:rPr>
          <w:rFonts w:ascii="Times New Roman" w:hAnsi="Times New Roman"/>
          <w:sz w:val="24"/>
          <w:szCs w:val="28"/>
        </w:rPr>
        <w:t>.</w:t>
      </w:r>
      <w:r w:rsidR="00BF6E26" w:rsidRPr="00546E25">
        <w:rPr>
          <w:rFonts w:ascii="Times New Roman" w:hAnsi="Times New Roman"/>
          <w:sz w:val="24"/>
          <w:szCs w:val="28"/>
        </w:rPr>
        <w:t>2023</w:t>
      </w:r>
      <w:r w:rsidR="001730EF" w:rsidRPr="00546E25">
        <w:rPr>
          <w:rFonts w:ascii="Times New Roman" w:hAnsi="Times New Roman"/>
          <w:sz w:val="24"/>
          <w:szCs w:val="28"/>
        </w:rPr>
        <w:t xml:space="preserve"> №</w:t>
      </w:r>
      <w:r w:rsidR="00641795" w:rsidRPr="00546E25">
        <w:rPr>
          <w:rFonts w:ascii="Times New Roman" w:hAnsi="Times New Roman"/>
          <w:sz w:val="24"/>
          <w:szCs w:val="28"/>
        </w:rPr>
        <w:t> </w:t>
      </w:r>
      <w:r w:rsidR="00BE1E10" w:rsidRPr="00546E25">
        <w:rPr>
          <w:rFonts w:ascii="Times New Roman" w:hAnsi="Times New Roman"/>
          <w:sz w:val="24"/>
          <w:szCs w:val="28"/>
        </w:rPr>
        <w:t>293</w:t>
      </w:r>
      <w:r w:rsidR="001730EF" w:rsidRPr="00546E25">
        <w:rPr>
          <w:rFonts w:ascii="Times New Roman" w:hAnsi="Times New Roman"/>
          <w:sz w:val="24"/>
          <w:szCs w:val="28"/>
        </w:rPr>
        <w:t>,</w:t>
      </w:r>
      <w:r w:rsidR="007703F4" w:rsidRPr="00546E25">
        <w:rPr>
          <w:rFonts w:ascii="Times New Roman" w:hAnsi="Times New Roman"/>
          <w:sz w:val="28"/>
          <w:szCs w:val="28"/>
        </w:rPr>
        <w:t xml:space="preserve"> </w:t>
      </w:r>
      <w:r w:rsidR="008A543B" w:rsidRPr="00546E25">
        <w:rPr>
          <w:rFonts w:ascii="Times New Roman" w:hAnsi="Times New Roman"/>
          <w:sz w:val="24"/>
          <w:szCs w:val="28"/>
        </w:rPr>
        <w:t xml:space="preserve">Соглашением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="008A543B" w:rsidRPr="00546E25">
        <w:rPr>
          <w:rFonts w:ascii="Times New Roman" w:hAnsi="Times New Roman"/>
          <w:sz w:val="24"/>
          <w:szCs w:val="28"/>
        </w:rPr>
        <w:t>О передаче полномочий по осуществлению внешнего муниципального финансового контроля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="008A543B" w:rsidRPr="00546E25">
        <w:rPr>
          <w:rFonts w:ascii="Times New Roman" w:hAnsi="Times New Roman"/>
          <w:sz w:val="24"/>
          <w:szCs w:val="28"/>
        </w:rPr>
        <w:t xml:space="preserve"> от </w:t>
      </w:r>
      <w:r w:rsidR="00BE1E10" w:rsidRPr="00546E25">
        <w:rPr>
          <w:rFonts w:ascii="Times New Roman" w:hAnsi="Times New Roman"/>
          <w:sz w:val="24"/>
          <w:szCs w:val="28"/>
        </w:rPr>
        <w:t>23</w:t>
      </w:r>
      <w:r w:rsidR="00371784" w:rsidRPr="00546E25">
        <w:rPr>
          <w:rFonts w:ascii="Times New Roman" w:hAnsi="Times New Roman"/>
          <w:sz w:val="24"/>
          <w:szCs w:val="28"/>
        </w:rPr>
        <w:t>.</w:t>
      </w:r>
      <w:r w:rsidR="00BE1E10" w:rsidRPr="00546E25">
        <w:rPr>
          <w:rFonts w:ascii="Times New Roman" w:hAnsi="Times New Roman"/>
          <w:sz w:val="24"/>
          <w:szCs w:val="28"/>
        </w:rPr>
        <w:t>12</w:t>
      </w:r>
      <w:r w:rsidR="00371784" w:rsidRPr="00546E25">
        <w:rPr>
          <w:rFonts w:ascii="Times New Roman" w:hAnsi="Times New Roman"/>
          <w:sz w:val="24"/>
          <w:szCs w:val="28"/>
        </w:rPr>
        <w:t>.</w:t>
      </w:r>
      <w:r w:rsidR="00BF6E26" w:rsidRPr="00546E25">
        <w:rPr>
          <w:rFonts w:ascii="Times New Roman" w:hAnsi="Times New Roman"/>
          <w:sz w:val="24"/>
          <w:szCs w:val="28"/>
        </w:rPr>
        <w:t>202</w:t>
      </w:r>
      <w:r w:rsidR="00BE1E10" w:rsidRPr="00546E25">
        <w:rPr>
          <w:rFonts w:ascii="Times New Roman" w:hAnsi="Times New Roman"/>
          <w:sz w:val="24"/>
          <w:szCs w:val="28"/>
        </w:rPr>
        <w:t>2</w:t>
      </w:r>
      <w:r w:rsidR="008A543B" w:rsidRPr="00546E25">
        <w:rPr>
          <w:rFonts w:ascii="Times New Roman" w:hAnsi="Times New Roman"/>
          <w:sz w:val="24"/>
          <w:szCs w:val="28"/>
        </w:rPr>
        <w:t xml:space="preserve"> №</w:t>
      </w:r>
      <w:r w:rsidR="00641795" w:rsidRPr="00546E25">
        <w:rPr>
          <w:rFonts w:ascii="Times New Roman" w:hAnsi="Times New Roman"/>
          <w:sz w:val="24"/>
          <w:szCs w:val="28"/>
        </w:rPr>
        <w:t> </w:t>
      </w:r>
      <w:r w:rsidR="002E36D7" w:rsidRPr="00546E25">
        <w:rPr>
          <w:rFonts w:ascii="Times New Roman" w:hAnsi="Times New Roman"/>
          <w:sz w:val="24"/>
          <w:szCs w:val="28"/>
        </w:rPr>
        <w:t>01-06/03</w:t>
      </w:r>
      <w:r w:rsidRPr="00546E25">
        <w:rPr>
          <w:rFonts w:ascii="Times New Roman" w:hAnsi="Times New Roman"/>
          <w:sz w:val="24"/>
          <w:szCs w:val="28"/>
        </w:rPr>
        <w:t>, распоряжением контрольно-счетной палаты муниципального образования Крымский район от 24.10.2023 №</w:t>
      </w:r>
      <w:r w:rsidR="00641795" w:rsidRPr="00546E25">
        <w:rPr>
          <w:rFonts w:ascii="Times New Roman" w:hAnsi="Times New Roman"/>
          <w:sz w:val="24"/>
          <w:szCs w:val="28"/>
        </w:rPr>
        <w:t> </w:t>
      </w:r>
      <w:r w:rsidRPr="00546E25">
        <w:rPr>
          <w:rFonts w:ascii="Times New Roman" w:hAnsi="Times New Roman"/>
          <w:sz w:val="24"/>
          <w:szCs w:val="28"/>
        </w:rPr>
        <w:t xml:space="preserve">36-э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Pr="00546E25">
        <w:rPr>
          <w:rFonts w:ascii="Times New Roman" w:hAnsi="Times New Roman"/>
          <w:sz w:val="24"/>
          <w:szCs w:val="28"/>
        </w:rPr>
        <w:t>О проведении экспертно-аналитическо</w:t>
      </w:r>
      <w:r w:rsidR="00DE6323" w:rsidRPr="00546E25">
        <w:rPr>
          <w:rFonts w:ascii="Times New Roman" w:hAnsi="Times New Roman"/>
          <w:sz w:val="24"/>
          <w:szCs w:val="28"/>
        </w:rPr>
        <w:t>го</w:t>
      </w:r>
      <w:r w:rsidRPr="00546E25">
        <w:rPr>
          <w:rFonts w:ascii="Times New Roman" w:hAnsi="Times New Roman"/>
          <w:sz w:val="24"/>
          <w:szCs w:val="28"/>
        </w:rPr>
        <w:t xml:space="preserve"> мероприятия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="00AC69B4" w:rsidRPr="00546E25">
        <w:rPr>
          <w:rFonts w:ascii="Times New Roman" w:hAnsi="Times New Roman"/>
          <w:sz w:val="24"/>
          <w:szCs w:val="28"/>
        </w:rPr>
        <w:t xml:space="preserve">, </w:t>
      </w:r>
      <w:r w:rsidR="0036576E" w:rsidRPr="00546E25">
        <w:rPr>
          <w:rFonts w:ascii="Times New Roman" w:hAnsi="Times New Roman"/>
          <w:sz w:val="24"/>
          <w:szCs w:val="28"/>
        </w:rPr>
        <w:t xml:space="preserve">материалов и документов, представленных одновременно с проектом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="0036576E"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год.</w:t>
      </w:r>
    </w:p>
    <w:p w:rsidR="006F2538" w:rsidRPr="00546E25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Pr="00546E25">
        <w:rPr>
          <w:rFonts w:ascii="Times New Roman" w:hAnsi="Times New Roman"/>
          <w:sz w:val="24"/>
          <w:szCs w:val="28"/>
        </w:rPr>
        <w:t xml:space="preserve">О бюджете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Pr="00546E25">
        <w:rPr>
          <w:rFonts w:ascii="Times New Roman" w:hAnsi="Times New Roman"/>
          <w:sz w:val="24"/>
          <w:szCs w:val="28"/>
        </w:rPr>
        <w:t xml:space="preserve"> (далее – Проект</w:t>
      </w:r>
      <w:r w:rsidR="001A69D9" w:rsidRPr="00546E25">
        <w:rPr>
          <w:rFonts w:ascii="Times New Roman" w:hAnsi="Times New Roman"/>
          <w:sz w:val="24"/>
          <w:szCs w:val="28"/>
        </w:rPr>
        <w:t xml:space="preserve"> Решения о</w:t>
      </w:r>
      <w:r w:rsidRPr="00546E25">
        <w:rPr>
          <w:rFonts w:ascii="Times New Roman" w:hAnsi="Times New Roman"/>
          <w:sz w:val="24"/>
          <w:szCs w:val="28"/>
        </w:rPr>
        <w:t xml:space="preserve"> бюджет</w:t>
      </w:r>
      <w:r w:rsidR="001A69D9" w:rsidRPr="00546E25">
        <w:rPr>
          <w:rFonts w:ascii="Times New Roman" w:hAnsi="Times New Roman"/>
          <w:sz w:val="24"/>
          <w:szCs w:val="28"/>
        </w:rPr>
        <w:t>е</w:t>
      </w:r>
      <w:r w:rsidRPr="00546E25">
        <w:rPr>
          <w:rFonts w:ascii="Times New Roman" w:hAnsi="Times New Roman"/>
          <w:sz w:val="24"/>
          <w:szCs w:val="28"/>
        </w:rPr>
        <w:t xml:space="preserve">) внесен главой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1</w:t>
      </w:r>
      <w:r w:rsidR="002E36D7" w:rsidRPr="00546E25">
        <w:rPr>
          <w:rFonts w:ascii="Times New Roman" w:hAnsi="Times New Roman"/>
          <w:sz w:val="24"/>
          <w:szCs w:val="28"/>
        </w:rPr>
        <w:t>3</w:t>
      </w:r>
      <w:r w:rsidRPr="00546E25">
        <w:rPr>
          <w:rFonts w:ascii="Times New Roman" w:hAnsi="Times New Roman"/>
          <w:sz w:val="24"/>
          <w:szCs w:val="28"/>
        </w:rPr>
        <w:t>.1</w:t>
      </w:r>
      <w:r w:rsidR="00654F20" w:rsidRPr="00546E25">
        <w:rPr>
          <w:rFonts w:ascii="Times New Roman" w:hAnsi="Times New Roman"/>
          <w:sz w:val="24"/>
          <w:szCs w:val="28"/>
        </w:rPr>
        <w:t>1</w:t>
      </w:r>
      <w:r w:rsidRPr="00546E25">
        <w:rPr>
          <w:rFonts w:ascii="Times New Roman" w:hAnsi="Times New Roman"/>
          <w:sz w:val="24"/>
          <w:szCs w:val="28"/>
        </w:rPr>
        <w:t xml:space="preserve">.2023 с соблюдением </w:t>
      </w:r>
      <w:r w:rsidR="00176990" w:rsidRPr="00546E25">
        <w:rPr>
          <w:rFonts w:ascii="Times New Roman" w:hAnsi="Times New Roman"/>
          <w:sz w:val="24"/>
          <w:szCs w:val="28"/>
        </w:rPr>
        <w:t>требований</w:t>
      </w:r>
      <w:r w:rsidRPr="00546E25">
        <w:rPr>
          <w:rFonts w:ascii="Times New Roman" w:hAnsi="Times New Roman"/>
          <w:sz w:val="24"/>
          <w:szCs w:val="28"/>
        </w:rPr>
        <w:t>, установленн</w:t>
      </w:r>
      <w:r w:rsidR="00176990" w:rsidRPr="00546E25">
        <w:rPr>
          <w:rFonts w:ascii="Times New Roman" w:hAnsi="Times New Roman"/>
          <w:sz w:val="24"/>
          <w:szCs w:val="28"/>
        </w:rPr>
        <w:t>ых</w:t>
      </w:r>
      <w:r w:rsidRPr="00546E25">
        <w:rPr>
          <w:rFonts w:ascii="Times New Roman" w:hAnsi="Times New Roman"/>
          <w:sz w:val="24"/>
          <w:szCs w:val="28"/>
        </w:rPr>
        <w:t xml:space="preserve"> п</w:t>
      </w:r>
      <w:r w:rsidR="006F2538" w:rsidRPr="00546E25">
        <w:rPr>
          <w:rFonts w:ascii="Times New Roman" w:hAnsi="Times New Roman"/>
          <w:sz w:val="24"/>
          <w:szCs w:val="28"/>
        </w:rPr>
        <w:t>ункт</w:t>
      </w:r>
      <w:r w:rsidR="00176990" w:rsidRPr="00546E25">
        <w:rPr>
          <w:rFonts w:ascii="Times New Roman" w:hAnsi="Times New Roman"/>
          <w:sz w:val="24"/>
          <w:szCs w:val="28"/>
        </w:rPr>
        <w:t>ами</w:t>
      </w:r>
      <w:r w:rsidR="006F2538" w:rsidRPr="00546E25">
        <w:rPr>
          <w:rFonts w:ascii="Times New Roman" w:hAnsi="Times New Roman"/>
          <w:sz w:val="24"/>
          <w:szCs w:val="28"/>
        </w:rPr>
        <w:t xml:space="preserve"> 47</w:t>
      </w:r>
      <w:r w:rsidR="00176990" w:rsidRPr="00546E25">
        <w:rPr>
          <w:rFonts w:ascii="Times New Roman" w:hAnsi="Times New Roman"/>
          <w:sz w:val="24"/>
          <w:szCs w:val="28"/>
        </w:rPr>
        <w:t>, 51</w:t>
      </w:r>
      <w:r w:rsidR="006F2538" w:rsidRPr="00546E25">
        <w:rPr>
          <w:rFonts w:ascii="Times New Roman" w:hAnsi="Times New Roman"/>
          <w:sz w:val="24"/>
          <w:szCs w:val="28"/>
        </w:rPr>
        <w:t xml:space="preserve"> Положения о бюджетном процессе</w:t>
      </w:r>
      <w:r w:rsidRPr="00546E25">
        <w:rPr>
          <w:rFonts w:ascii="Times New Roman" w:hAnsi="Times New Roman"/>
          <w:sz w:val="24"/>
          <w:szCs w:val="28"/>
        </w:rPr>
        <w:t>.</w:t>
      </w:r>
    </w:p>
    <w:p w:rsidR="00306798" w:rsidRPr="00546E25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546E25">
        <w:rPr>
          <w:rFonts w:ascii="Times New Roman" w:hAnsi="Times New Roman"/>
          <w:sz w:val="24"/>
          <w:szCs w:val="28"/>
        </w:rPr>
        <w:t>Р</w:t>
      </w:r>
      <w:r w:rsidRPr="00546E25">
        <w:rPr>
          <w:rFonts w:ascii="Times New Roman" w:hAnsi="Times New Roman"/>
          <w:sz w:val="24"/>
          <w:szCs w:val="28"/>
        </w:rPr>
        <w:t xml:space="preserve">ешения о бюджете предусмотрено статьей 184.2 БК РФ и </w:t>
      </w:r>
      <w:r w:rsidR="00635BCF" w:rsidRPr="00546E25">
        <w:rPr>
          <w:rFonts w:ascii="Times New Roman" w:hAnsi="Times New Roman"/>
          <w:sz w:val="24"/>
          <w:szCs w:val="28"/>
        </w:rPr>
        <w:t>пунктом 47 Положения о бюджетном процессе</w:t>
      </w:r>
      <w:r w:rsidRPr="00546E25">
        <w:rPr>
          <w:rFonts w:ascii="Times New Roman" w:hAnsi="Times New Roman"/>
          <w:sz w:val="24"/>
          <w:szCs w:val="28"/>
        </w:rPr>
        <w:t>.</w:t>
      </w:r>
    </w:p>
    <w:p w:rsidR="00306798" w:rsidRPr="00546E25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Экспертиза Проекта </w:t>
      </w:r>
      <w:r w:rsidR="004D11FC" w:rsidRPr="00546E25">
        <w:rPr>
          <w:rFonts w:ascii="Times New Roman" w:hAnsi="Times New Roman"/>
          <w:sz w:val="24"/>
          <w:szCs w:val="28"/>
        </w:rPr>
        <w:t>Р</w:t>
      </w:r>
      <w:r w:rsidRPr="00546E25">
        <w:rPr>
          <w:rFonts w:ascii="Times New Roman" w:hAnsi="Times New Roman"/>
          <w:sz w:val="24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:rsidR="00484350" w:rsidRPr="00546E25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546E25">
        <w:rPr>
          <w:rFonts w:ascii="Times New Roman" w:hAnsi="Times New Roman"/>
          <w:sz w:val="24"/>
          <w:szCs w:val="28"/>
        </w:rPr>
        <w:t>о бюджете</w:t>
      </w:r>
      <w:r w:rsidRPr="00546E25">
        <w:rPr>
          <w:rFonts w:ascii="Times New Roman" w:hAnsi="Times New Roman"/>
          <w:sz w:val="24"/>
          <w:szCs w:val="28"/>
        </w:rPr>
        <w:t>, а также другие материалы, представленные одновременно</w:t>
      </w:r>
      <w:r w:rsidR="00D715A7" w:rsidRPr="00546E25">
        <w:rPr>
          <w:rFonts w:ascii="Times New Roman" w:hAnsi="Times New Roman"/>
          <w:sz w:val="24"/>
          <w:szCs w:val="28"/>
        </w:rPr>
        <w:t xml:space="preserve"> с</w:t>
      </w:r>
      <w:r w:rsidRPr="00546E25">
        <w:rPr>
          <w:rFonts w:ascii="Times New Roman" w:hAnsi="Times New Roman"/>
          <w:sz w:val="24"/>
          <w:szCs w:val="28"/>
        </w:rPr>
        <w:t xml:space="preserve"> проектом бюджета, контрольно-счетная палата отмечает следующее.</w:t>
      </w:r>
    </w:p>
    <w:p w:rsidR="0084567E" w:rsidRPr="00546E25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4D11FC" w:rsidRPr="00546E25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914AB6" w:rsidRPr="00546E25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Доходы бюджета </w:t>
      </w:r>
      <w:r w:rsidR="004639CB" w:rsidRPr="00546E25">
        <w:rPr>
          <w:rFonts w:ascii="Times New Roman" w:hAnsi="Times New Roman"/>
          <w:b/>
          <w:bCs/>
          <w:sz w:val="24"/>
          <w:szCs w:val="28"/>
          <w:lang w:eastAsia="ru-RU"/>
        </w:rPr>
        <w:t>Кеслеровского</w:t>
      </w: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A4048" w:rsidRPr="00546E25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155C51" w:rsidRPr="00546E25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:rsidR="00CA4048" w:rsidRPr="00546E25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Формирование доходной части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 осуществлено на основе положений Бюджетного кодекса РФ с учетом прогнозных оценок социально-экономического развития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на 2024 год, оценки ожидаемого исполнения бюджета за 2023 год, основных направлений бюджетной и налоговой политики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0C72C3" w:rsidRPr="00546E25">
        <w:rPr>
          <w:rFonts w:ascii="Times New Roman" w:hAnsi="Times New Roman"/>
          <w:sz w:val="24"/>
          <w:szCs w:val="28"/>
        </w:rPr>
        <w:t xml:space="preserve">с </w:t>
      </w:r>
      <w:r w:rsidRPr="00546E25">
        <w:rPr>
          <w:rFonts w:ascii="Times New Roman" w:hAnsi="Times New Roman"/>
          <w:sz w:val="24"/>
          <w:szCs w:val="28"/>
        </w:rPr>
        <w:t xml:space="preserve">учетом изменений, внесенных в Налоговый и Бюджетный кодексы Российской Федерации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7D21A5" w:rsidRPr="00546E25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В основу расчетов прогнозных показателей доходов взяты следующие показатели развития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на 2024 год:</w:t>
      </w:r>
    </w:p>
    <w:p w:rsidR="00ED1B18" w:rsidRPr="00546E25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рост фонда</w:t>
      </w:r>
      <w:r w:rsidR="00414EE8" w:rsidRPr="00546E25">
        <w:rPr>
          <w:rFonts w:ascii="Times New Roman" w:hAnsi="Times New Roman"/>
          <w:sz w:val="24"/>
          <w:szCs w:val="28"/>
        </w:rPr>
        <w:t xml:space="preserve"> начисленной</w:t>
      </w:r>
      <w:r w:rsidRPr="00546E25">
        <w:rPr>
          <w:rFonts w:ascii="Times New Roman" w:hAnsi="Times New Roman"/>
          <w:sz w:val="24"/>
          <w:szCs w:val="28"/>
        </w:rPr>
        <w:t xml:space="preserve"> заработной платы в пределах </w:t>
      </w:r>
      <w:r w:rsidR="00CA29FF" w:rsidRPr="00546E25">
        <w:rPr>
          <w:rFonts w:ascii="Times New Roman" w:hAnsi="Times New Roman"/>
          <w:sz w:val="24"/>
          <w:szCs w:val="28"/>
        </w:rPr>
        <w:t>5,5</w:t>
      </w:r>
      <w:r w:rsidRPr="00546E25">
        <w:rPr>
          <w:rFonts w:ascii="Times New Roman" w:hAnsi="Times New Roman"/>
          <w:sz w:val="24"/>
          <w:szCs w:val="28"/>
        </w:rPr>
        <w:t xml:space="preserve">%; </w:t>
      </w:r>
    </w:p>
    <w:p w:rsidR="00AE6511" w:rsidRPr="00546E25" w:rsidRDefault="00AE6511" w:rsidP="00AE6511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lastRenderedPageBreak/>
        <w:t xml:space="preserve">рост объема отгруженных товаров собственного производства в пределах </w:t>
      </w:r>
      <w:r w:rsidR="008C1B72" w:rsidRPr="00546E25">
        <w:rPr>
          <w:rFonts w:ascii="Times New Roman" w:hAnsi="Times New Roman"/>
          <w:sz w:val="24"/>
          <w:szCs w:val="28"/>
        </w:rPr>
        <w:t>30,7</w:t>
      </w:r>
      <w:r w:rsidRPr="00546E25">
        <w:rPr>
          <w:rFonts w:ascii="Times New Roman" w:hAnsi="Times New Roman"/>
          <w:sz w:val="24"/>
          <w:szCs w:val="28"/>
        </w:rPr>
        <w:t xml:space="preserve"> %; </w:t>
      </w:r>
    </w:p>
    <w:p w:rsidR="00AE6511" w:rsidRPr="00546E25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рост продукции сельского хозяйства в пределах 8,</w:t>
      </w:r>
      <w:r w:rsidR="005D24F7" w:rsidRPr="00546E25">
        <w:rPr>
          <w:rFonts w:ascii="Times New Roman" w:hAnsi="Times New Roman"/>
          <w:sz w:val="24"/>
          <w:szCs w:val="28"/>
        </w:rPr>
        <w:t>0</w:t>
      </w:r>
      <w:r w:rsidRPr="00546E25">
        <w:rPr>
          <w:rFonts w:ascii="Times New Roman" w:hAnsi="Times New Roman"/>
          <w:sz w:val="24"/>
          <w:szCs w:val="28"/>
        </w:rPr>
        <w:t>%;</w:t>
      </w:r>
    </w:p>
    <w:p w:rsidR="00AE6511" w:rsidRPr="00546E25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рост оборота розничной торговли в пределах </w:t>
      </w:r>
      <w:r w:rsidR="005D24F7" w:rsidRPr="00546E25">
        <w:rPr>
          <w:rFonts w:ascii="Times New Roman" w:hAnsi="Times New Roman"/>
          <w:sz w:val="24"/>
          <w:szCs w:val="28"/>
        </w:rPr>
        <w:t>8,7</w:t>
      </w:r>
      <w:r w:rsidRPr="00546E25">
        <w:rPr>
          <w:rFonts w:ascii="Times New Roman" w:hAnsi="Times New Roman"/>
          <w:sz w:val="24"/>
          <w:szCs w:val="28"/>
        </w:rPr>
        <w:t>%;</w:t>
      </w:r>
    </w:p>
    <w:p w:rsidR="00AE6511" w:rsidRPr="00546E25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рост оборота общественного питания в пределах </w:t>
      </w:r>
      <w:r w:rsidR="003E4E7F" w:rsidRPr="00546E25">
        <w:rPr>
          <w:rFonts w:ascii="Times New Roman" w:hAnsi="Times New Roman"/>
          <w:sz w:val="24"/>
          <w:szCs w:val="28"/>
        </w:rPr>
        <w:t>4,9</w:t>
      </w:r>
      <w:r w:rsidRPr="00546E25">
        <w:rPr>
          <w:rFonts w:ascii="Times New Roman" w:hAnsi="Times New Roman"/>
          <w:sz w:val="24"/>
          <w:szCs w:val="28"/>
        </w:rPr>
        <w:t>%;</w:t>
      </w:r>
    </w:p>
    <w:p w:rsidR="00AE6511" w:rsidRPr="00546E25" w:rsidRDefault="007F1BBA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снижение</w:t>
      </w:r>
      <w:r w:rsidR="00452B0F" w:rsidRPr="00546E25">
        <w:rPr>
          <w:rFonts w:ascii="Times New Roman" w:hAnsi="Times New Roman"/>
          <w:sz w:val="24"/>
          <w:szCs w:val="28"/>
        </w:rPr>
        <w:t xml:space="preserve"> прогнозируемых объемов инвестиций в пределах </w:t>
      </w:r>
      <w:r w:rsidR="00CA29FF" w:rsidRPr="00546E25">
        <w:rPr>
          <w:rFonts w:ascii="Times New Roman" w:hAnsi="Times New Roman"/>
          <w:sz w:val="24"/>
          <w:szCs w:val="28"/>
        </w:rPr>
        <w:t>34,9</w:t>
      </w:r>
      <w:r w:rsidRPr="00546E25">
        <w:rPr>
          <w:rFonts w:ascii="Times New Roman" w:hAnsi="Times New Roman"/>
          <w:sz w:val="24"/>
          <w:szCs w:val="28"/>
        </w:rPr>
        <w:t xml:space="preserve"> </w:t>
      </w:r>
      <w:r w:rsidR="00452B0F" w:rsidRPr="00546E25">
        <w:rPr>
          <w:rFonts w:ascii="Times New Roman" w:hAnsi="Times New Roman"/>
          <w:sz w:val="24"/>
          <w:szCs w:val="28"/>
        </w:rPr>
        <w:t>%.</w:t>
      </w:r>
    </w:p>
    <w:p w:rsidR="00C97027" w:rsidRPr="00546E25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Доходы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на 2024 год прогнозируются в сумме </w:t>
      </w:r>
      <w:r w:rsidR="0068397C" w:rsidRPr="00546E25">
        <w:rPr>
          <w:rFonts w:ascii="Times New Roman" w:hAnsi="Times New Roman"/>
          <w:sz w:val="24"/>
          <w:szCs w:val="28"/>
        </w:rPr>
        <w:t xml:space="preserve">35 621,0 </w:t>
      </w:r>
      <w:r w:rsidRPr="00546E25">
        <w:rPr>
          <w:rFonts w:ascii="Times New Roman" w:hAnsi="Times New Roman"/>
          <w:sz w:val="24"/>
          <w:szCs w:val="28"/>
        </w:rPr>
        <w:t>тыс.рублей. По сравнению с</w:t>
      </w:r>
      <w:r w:rsidR="000A6508" w:rsidRPr="00546E25">
        <w:rPr>
          <w:rFonts w:ascii="Times New Roman" w:hAnsi="Times New Roman"/>
          <w:sz w:val="24"/>
          <w:szCs w:val="28"/>
        </w:rPr>
        <w:t xml:space="preserve"> показателем решения о бюджете на 2023 год </w:t>
      </w:r>
      <w:r w:rsidR="00863DA3" w:rsidRPr="00546E25">
        <w:rPr>
          <w:rFonts w:ascii="Times New Roman" w:hAnsi="Times New Roman"/>
          <w:sz w:val="24"/>
          <w:szCs w:val="28"/>
        </w:rPr>
        <w:t xml:space="preserve">снижение доходов </w:t>
      </w:r>
      <w:r w:rsidR="000A6508" w:rsidRPr="00546E25">
        <w:rPr>
          <w:rFonts w:ascii="Times New Roman" w:hAnsi="Times New Roman"/>
          <w:sz w:val="24"/>
          <w:szCs w:val="28"/>
        </w:rPr>
        <w:t xml:space="preserve">составит </w:t>
      </w:r>
      <w:r w:rsidR="0068397C" w:rsidRPr="00546E25">
        <w:rPr>
          <w:rFonts w:ascii="Times New Roman" w:hAnsi="Times New Roman"/>
          <w:sz w:val="24"/>
          <w:szCs w:val="28"/>
        </w:rPr>
        <w:t>11,6</w:t>
      </w:r>
      <w:r w:rsidR="000A6508" w:rsidRPr="00546E25">
        <w:rPr>
          <w:rFonts w:ascii="Times New Roman" w:hAnsi="Times New Roman"/>
          <w:sz w:val="24"/>
          <w:szCs w:val="28"/>
        </w:rPr>
        <w:t xml:space="preserve"> % или </w:t>
      </w:r>
      <w:r w:rsidR="0068397C" w:rsidRPr="00546E25">
        <w:rPr>
          <w:rFonts w:ascii="Times New Roman" w:hAnsi="Times New Roman"/>
          <w:sz w:val="24"/>
          <w:szCs w:val="28"/>
        </w:rPr>
        <w:t>4 693,0</w:t>
      </w:r>
      <w:r w:rsidR="000A6508" w:rsidRPr="00546E25">
        <w:rPr>
          <w:rFonts w:ascii="Times New Roman" w:hAnsi="Times New Roman"/>
          <w:sz w:val="24"/>
          <w:szCs w:val="28"/>
        </w:rPr>
        <w:t xml:space="preserve"> тыс.рублей.</w:t>
      </w:r>
    </w:p>
    <w:p w:rsidR="00060DFE" w:rsidRPr="00546E25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Налоговые доходы на 2024 год планируются в объеме </w:t>
      </w:r>
      <w:r w:rsidR="00897865" w:rsidRPr="00546E25">
        <w:rPr>
          <w:rFonts w:ascii="Times New Roman" w:hAnsi="Times New Roman"/>
          <w:sz w:val="24"/>
          <w:szCs w:val="28"/>
        </w:rPr>
        <w:t>22 262,4</w:t>
      </w:r>
      <w:r w:rsidR="000A5CE9" w:rsidRPr="00546E25">
        <w:rPr>
          <w:rFonts w:ascii="Times New Roman" w:hAnsi="Times New Roman"/>
          <w:sz w:val="24"/>
          <w:szCs w:val="28"/>
        </w:rPr>
        <w:t xml:space="preserve"> тыс.рублей, удельный вес налоговых доходов в доходной части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="000A5CE9" w:rsidRPr="00546E25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897865" w:rsidRPr="00546E25">
        <w:rPr>
          <w:rFonts w:ascii="Times New Roman" w:hAnsi="Times New Roman"/>
          <w:sz w:val="24"/>
          <w:szCs w:val="28"/>
        </w:rPr>
        <w:t>62,5</w:t>
      </w:r>
      <w:r w:rsidR="000A5CE9" w:rsidRPr="00546E25">
        <w:rPr>
          <w:rFonts w:ascii="Times New Roman" w:hAnsi="Times New Roman"/>
          <w:sz w:val="24"/>
          <w:szCs w:val="28"/>
        </w:rPr>
        <w:t> %.</w:t>
      </w:r>
    </w:p>
    <w:p w:rsidR="000A5CE9" w:rsidRPr="00546E25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Основные источники налоговых поступлений в 2024 году:</w:t>
      </w:r>
    </w:p>
    <w:p w:rsidR="00EC2289" w:rsidRPr="00546E25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налог на доходы физических лиц – </w:t>
      </w:r>
      <w:r w:rsidR="00897865" w:rsidRPr="00546E25">
        <w:rPr>
          <w:rFonts w:ascii="Times New Roman" w:hAnsi="Times New Roman"/>
          <w:sz w:val="24"/>
          <w:szCs w:val="28"/>
        </w:rPr>
        <w:t>10 850,0</w:t>
      </w:r>
      <w:r w:rsidRPr="00546E25">
        <w:rPr>
          <w:rFonts w:ascii="Times New Roman" w:hAnsi="Times New Roman"/>
          <w:sz w:val="24"/>
          <w:szCs w:val="28"/>
        </w:rPr>
        <w:t xml:space="preserve"> тыс.рублей или </w:t>
      </w:r>
      <w:r w:rsidR="00897865" w:rsidRPr="00546E25">
        <w:rPr>
          <w:rFonts w:ascii="Times New Roman" w:hAnsi="Times New Roman"/>
          <w:sz w:val="24"/>
          <w:szCs w:val="28"/>
        </w:rPr>
        <w:t>48,7</w:t>
      </w:r>
      <w:r w:rsidR="006D5B87" w:rsidRPr="00546E25">
        <w:rPr>
          <w:rFonts w:ascii="Times New Roman" w:hAnsi="Times New Roman"/>
          <w:sz w:val="24"/>
          <w:szCs w:val="28"/>
        </w:rPr>
        <w:t> %</w:t>
      </w:r>
      <w:r w:rsidR="007A2308" w:rsidRPr="00546E25">
        <w:rPr>
          <w:rFonts w:ascii="Times New Roman" w:hAnsi="Times New Roman"/>
          <w:sz w:val="24"/>
          <w:szCs w:val="28"/>
        </w:rPr>
        <w:t xml:space="preserve"> от суммы налоговых доходов</w:t>
      </w:r>
      <w:r w:rsidR="006D5B87" w:rsidRPr="00546E25">
        <w:rPr>
          <w:rFonts w:ascii="Times New Roman" w:hAnsi="Times New Roman"/>
          <w:sz w:val="24"/>
          <w:szCs w:val="28"/>
        </w:rPr>
        <w:t>;</w:t>
      </w:r>
    </w:p>
    <w:p w:rsidR="00235138" w:rsidRPr="00546E25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доходы от уплаты акцизов на нефтепродукты, производимые на территории РФ – </w:t>
      </w:r>
      <w:r w:rsidR="00897865" w:rsidRPr="00546E25">
        <w:rPr>
          <w:rFonts w:ascii="Times New Roman" w:hAnsi="Times New Roman"/>
          <w:sz w:val="24"/>
          <w:szCs w:val="28"/>
        </w:rPr>
        <w:t>3 562,4</w:t>
      </w:r>
      <w:r w:rsidRPr="00546E25">
        <w:rPr>
          <w:rFonts w:ascii="Times New Roman" w:hAnsi="Times New Roman"/>
          <w:sz w:val="24"/>
          <w:szCs w:val="28"/>
        </w:rPr>
        <w:t xml:space="preserve"> тыс.рублей или </w:t>
      </w:r>
      <w:r w:rsidR="00897865" w:rsidRPr="00546E25">
        <w:rPr>
          <w:rFonts w:ascii="Times New Roman" w:hAnsi="Times New Roman"/>
          <w:sz w:val="24"/>
          <w:szCs w:val="28"/>
        </w:rPr>
        <w:t>16,0</w:t>
      </w:r>
      <w:r w:rsidRPr="00546E25">
        <w:rPr>
          <w:rFonts w:ascii="Times New Roman" w:hAnsi="Times New Roman"/>
          <w:sz w:val="24"/>
          <w:szCs w:val="28"/>
        </w:rPr>
        <w:t> %;</w:t>
      </w:r>
    </w:p>
    <w:p w:rsidR="006D5B87" w:rsidRPr="00546E25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единый сельскохозяйственный налог – </w:t>
      </w:r>
      <w:r w:rsidR="00897865" w:rsidRPr="00546E25">
        <w:rPr>
          <w:rFonts w:ascii="Times New Roman" w:hAnsi="Times New Roman"/>
          <w:sz w:val="24"/>
          <w:szCs w:val="28"/>
        </w:rPr>
        <w:t>2 300,0</w:t>
      </w:r>
      <w:r w:rsidRPr="00546E25">
        <w:rPr>
          <w:rFonts w:ascii="Times New Roman" w:hAnsi="Times New Roman"/>
          <w:sz w:val="24"/>
          <w:szCs w:val="28"/>
        </w:rPr>
        <w:t xml:space="preserve"> тыс.рублей или </w:t>
      </w:r>
      <w:r w:rsidR="00897865" w:rsidRPr="00546E25">
        <w:rPr>
          <w:rFonts w:ascii="Times New Roman" w:hAnsi="Times New Roman"/>
          <w:sz w:val="24"/>
          <w:szCs w:val="28"/>
        </w:rPr>
        <w:t>10,3</w:t>
      </w:r>
      <w:r w:rsidRPr="00546E25">
        <w:rPr>
          <w:rFonts w:ascii="Times New Roman" w:hAnsi="Times New Roman"/>
          <w:sz w:val="24"/>
          <w:szCs w:val="28"/>
        </w:rPr>
        <w:t> %;</w:t>
      </w:r>
    </w:p>
    <w:p w:rsidR="00235138" w:rsidRPr="00546E25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налог на имущество физических лиц – </w:t>
      </w:r>
      <w:r w:rsidR="00897865" w:rsidRPr="00546E25">
        <w:rPr>
          <w:rFonts w:ascii="Times New Roman" w:hAnsi="Times New Roman"/>
          <w:sz w:val="24"/>
          <w:szCs w:val="28"/>
        </w:rPr>
        <w:t>2 200,0</w:t>
      </w:r>
      <w:r w:rsidRPr="00546E25">
        <w:rPr>
          <w:rFonts w:ascii="Times New Roman" w:hAnsi="Times New Roman"/>
          <w:sz w:val="24"/>
          <w:szCs w:val="28"/>
        </w:rPr>
        <w:t xml:space="preserve"> тыс.рублей или </w:t>
      </w:r>
      <w:r w:rsidR="00897865" w:rsidRPr="00546E25">
        <w:rPr>
          <w:rFonts w:ascii="Times New Roman" w:hAnsi="Times New Roman"/>
          <w:sz w:val="24"/>
          <w:szCs w:val="28"/>
        </w:rPr>
        <w:t>9,9</w:t>
      </w:r>
      <w:r w:rsidR="007A2308" w:rsidRPr="00546E25">
        <w:rPr>
          <w:rFonts w:ascii="Times New Roman" w:hAnsi="Times New Roman"/>
          <w:sz w:val="24"/>
          <w:szCs w:val="28"/>
        </w:rPr>
        <w:t xml:space="preserve"> </w:t>
      </w:r>
      <w:r w:rsidR="001069F2" w:rsidRPr="00546E25">
        <w:rPr>
          <w:rFonts w:ascii="Times New Roman" w:hAnsi="Times New Roman"/>
          <w:sz w:val="24"/>
          <w:szCs w:val="28"/>
        </w:rPr>
        <w:t>%</w:t>
      </w:r>
      <w:r w:rsidRPr="00546E25">
        <w:rPr>
          <w:rFonts w:ascii="Times New Roman" w:hAnsi="Times New Roman"/>
          <w:sz w:val="24"/>
          <w:szCs w:val="28"/>
        </w:rPr>
        <w:t>;</w:t>
      </w:r>
    </w:p>
    <w:p w:rsidR="006D5B87" w:rsidRPr="00546E25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земельный налог – </w:t>
      </w:r>
      <w:r w:rsidR="00897865" w:rsidRPr="00546E25">
        <w:rPr>
          <w:rFonts w:ascii="Times New Roman" w:hAnsi="Times New Roman"/>
          <w:sz w:val="24"/>
          <w:szCs w:val="28"/>
        </w:rPr>
        <w:t>3 350,0</w:t>
      </w:r>
      <w:r w:rsidRPr="00546E25">
        <w:rPr>
          <w:rFonts w:ascii="Times New Roman" w:hAnsi="Times New Roman"/>
          <w:sz w:val="24"/>
          <w:szCs w:val="28"/>
        </w:rPr>
        <w:t xml:space="preserve"> тыс.рублей или </w:t>
      </w:r>
      <w:r w:rsidR="00897865" w:rsidRPr="00546E25">
        <w:rPr>
          <w:rFonts w:ascii="Times New Roman" w:hAnsi="Times New Roman"/>
          <w:sz w:val="24"/>
          <w:szCs w:val="28"/>
        </w:rPr>
        <w:t>15,0</w:t>
      </w:r>
      <w:r w:rsidRPr="00546E25">
        <w:rPr>
          <w:rFonts w:ascii="Times New Roman" w:hAnsi="Times New Roman"/>
          <w:sz w:val="24"/>
          <w:szCs w:val="28"/>
        </w:rPr>
        <w:t xml:space="preserve"> %.</w:t>
      </w:r>
    </w:p>
    <w:p w:rsidR="00402CE5" w:rsidRPr="00546E25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Таблица № 1</w:t>
      </w:r>
    </w:p>
    <w:p w:rsidR="00EA7288" w:rsidRPr="00546E25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546E25">
        <w:rPr>
          <w:rFonts w:ascii="Times New Roman" w:hAnsi="Times New Roman"/>
          <w:b/>
          <w:sz w:val="24"/>
          <w:szCs w:val="28"/>
        </w:rPr>
        <w:t xml:space="preserve">Информация о доходах </w:t>
      </w:r>
      <w:r w:rsidR="004639CB" w:rsidRPr="00546E25">
        <w:rPr>
          <w:rFonts w:ascii="Times New Roman" w:hAnsi="Times New Roman"/>
          <w:b/>
          <w:sz w:val="24"/>
          <w:szCs w:val="28"/>
        </w:rPr>
        <w:t>Кеслеровского</w:t>
      </w:r>
      <w:r w:rsidRPr="00546E25">
        <w:rPr>
          <w:rFonts w:ascii="Times New Roman" w:hAnsi="Times New Roman"/>
          <w:b/>
          <w:sz w:val="24"/>
          <w:szCs w:val="28"/>
        </w:rPr>
        <w:t xml:space="preserve"> сельского поселения на 2024 год</w:t>
      </w:r>
    </w:p>
    <w:p w:rsidR="00EA7288" w:rsidRPr="00546E25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01"/>
        <w:gridCol w:w="1299"/>
      </w:tblGrid>
      <w:tr w:rsidR="00546E25" w:rsidRPr="00546E25" w:rsidTr="00A225BC">
        <w:trPr>
          <w:trHeight w:val="958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2023 год, </w:t>
            </w:r>
          </w:p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2024 год,</w:t>
            </w:r>
          </w:p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501" w:type="dxa"/>
            <w:vAlign w:val="center"/>
          </w:tcPr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Изменение доходов</w:t>
            </w:r>
            <w:r w:rsidRPr="00546E25">
              <w:rPr>
                <w:rFonts w:ascii="Times New Roman" w:eastAsia="Arial Unicode MS" w:hAnsi="Times New Roman"/>
                <w:lang w:eastAsia="ru-RU"/>
              </w:rPr>
              <w:br/>
              <w:t>в 2024 по сравнению</w:t>
            </w:r>
          </w:p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iCs/>
                <w:lang w:eastAsia="ru-RU"/>
              </w:rPr>
              <w:t>с 2023 годом,</w:t>
            </w:r>
          </w:p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299" w:type="dxa"/>
            <w:vAlign w:val="center"/>
          </w:tcPr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Отношение доходов</w:t>
            </w:r>
            <w:r w:rsidRPr="00546E25">
              <w:rPr>
                <w:rFonts w:ascii="Times New Roman" w:eastAsia="Arial Unicode MS" w:hAnsi="Times New Roman"/>
                <w:lang w:eastAsia="ru-RU"/>
              </w:rPr>
              <w:br/>
              <w:t>2024 к</w:t>
            </w:r>
            <w:r w:rsidRPr="00546E25">
              <w:rPr>
                <w:rFonts w:ascii="Times New Roman" w:eastAsia="Arial Unicode MS" w:hAnsi="Times New Roman"/>
                <w:iCs/>
                <w:lang w:eastAsia="ru-RU"/>
              </w:rPr>
              <w:t xml:space="preserve"> 2023 году,</w:t>
            </w:r>
          </w:p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546E25" w:rsidRPr="00546E25" w:rsidTr="00B92F10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  <w:lang w:eastAsia="ru-RU"/>
              </w:rPr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22 367,9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22 612,4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+244,5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101,1</w:t>
            </w:r>
          </w:p>
        </w:tc>
      </w:tr>
      <w:tr w:rsidR="00546E25" w:rsidRPr="00546E25" w:rsidTr="00B92F10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</w:rPr>
              <w:t>10 700,0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10 850,0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+150,0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101,4</w:t>
            </w:r>
          </w:p>
        </w:tc>
      </w:tr>
      <w:tr w:rsidR="00546E25" w:rsidRPr="00546E25" w:rsidTr="00B92F10">
        <w:trPr>
          <w:trHeight w:val="950"/>
        </w:trPr>
        <w:tc>
          <w:tcPr>
            <w:tcW w:w="3402" w:type="dxa"/>
            <w:shd w:val="clear" w:color="auto" w:fill="auto"/>
            <w:vAlign w:val="center"/>
            <w:hideMark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</w:rPr>
              <w:t>3 272,8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3 562,4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+289,6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108,8</w:t>
            </w:r>
          </w:p>
        </w:tc>
      </w:tr>
      <w:tr w:rsidR="00546E25" w:rsidRPr="00546E25" w:rsidTr="00B92F10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2 000,0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2 300,0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+300,0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115,0</w:t>
            </w:r>
          </w:p>
        </w:tc>
      </w:tr>
      <w:tr w:rsidR="00546E25" w:rsidRPr="00546E25" w:rsidTr="00B92F10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:rsidR="00B92F10" w:rsidRPr="00546E25" w:rsidRDefault="00B92F10" w:rsidP="00B92F10">
            <w:pPr>
              <w:pStyle w:val="Default"/>
              <w:rPr>
                <w:color w:val="auto"/>
                <w:sz w:val="22"/>
                <w:szCs w:val="22"/>
              </w:rPr>
            </w:pPr>
            <w:r w:rsidRPr="00546E25">
              <w:rPr>
                <w:color w:val="auto"/>
                <w:sz w:val="22"/>
                <w:szCs w:val="22"/>
              </w:rPr>
              <w:t xml:space="preserve">Налог на имущество физических лиц 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Times New Roman" w:hAnsi="Times New Roman"/>
              </w:rPr>
            </w:pPr>
            <w:r w:rsidRPr="00546E25">
              <w:rPr>
                <w:rFonts w:ascii="Times New Roman" w:hAnsi="Times New Roman"/>
              </w:rPr>
              <w:t>2 000,0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2 200,0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+200,0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110,0</w:t>
            </w:r>
          </w:p>
        </w:tc>
      </w:tr>
      <w:tr w:rsidR="00546E25" w:rsidRPr="00546E25" w:rsidTr="00B92F10">
        <w:trPr>
          <w:trHeight w:val="487"/>
        </w:trPr>
        <w:tc>
          <w:tcPr>
            <w:tcW w:w="3402" w:type="dxa"/>
            <w:shd w:val="clear" w:color="auto" w:fill="auto"/>
            <w:vAlign w:val="center"/>
            <w:hideMark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Times New Roman" w:hAnsi="Times New Roman"/>
              </w:rPr>
            </w:pPr>
            <w:r w:rsidRPr="00546E25">
              <w:rPr>
                <w:rFonts w:ascii="Times New Roman" w:hAnsi="Times New Roman"/>
              </w:rPr>
              <w:t>3 350,0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3 350,0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100,0</w:t>
            </w:r>
          </w:p>
        </w:tc>
      </w:tr>
      <w:tr w:rsidR="00546E25" w:rsidRPr="00546E25" w:rsidTr="00B92F10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546E25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</w:rPr>
              <w:t>200,0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350,0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+150,0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175,0</w:t>
            </w:r>
          </w:p>
        </w:tc>
      </w:tr>
      <w:tr w:rsidR="00546E25" w:rsidRPr="00546E25" w:rsidTr="00B92F10">
        <w:trPr>
          <w:trHeight w:val="990"/>
        </w:trPr>
        <w:tc>
          <w:tcPr>
            <w:tcW w:w="3402" w:type="dxa"/>
            <w:shd w:val="clear" w:color="auto" w:fill="auto"/>
            <w:vAlign w:val="bottom"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45,2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-45,2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0,0</w:t>
            </w:r>
          </w:p>
        </w:tc>
      </w:tr>
      <w:tr w:rsidR="00546E25" w:rsidRPr="00546E25" w:rsidTr="00B92F10">
        <w:trPr>
          <w:trHeight w:val="990"/>
        </w:trPr>
        <w:tc>
          <w:tcPr>
            <w:tcW w:w="3402" w:type="dxa"/>
            <w:shd w:val="clear" w:color="auto" w:fill="auto"/>
            <w:vAlign w:val="center"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lastRenderedPageBreak/>
              <w:t>Доходы от продажи материальных и нематериальных активов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Times New Roman" w:hAnsi="Times New Roman"/>
              </w:rPr>
            </w:pPr>
            <w:r w:rsidRPr="00546E25">
              <w:rPr>
                <w:rFonts w:ascii="Times New Roman" w:hAnsi="Times New Roman"/>
              </w:rPr>
              <w:t>799,9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0,0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-799,9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0,0</w:t>
            </w:r>
          </w:p>
        </w:tc>
      </w:tr>
      <w:tr w:rsidR="00546E25" w:rsidRPr="00546E25" w:rsidTr="00B92F10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17 946,1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13 008,6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-4 937,5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72,5</w:t>
            </w:r>
          </w:p>
        </w:tc>
      </w:tr>
      <w:tr w:rsidR="00546E25" w:rsidRPr="00546E25" w:rsidTr="00B92F10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</w:rPr>
              <w:t>17 896,1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12 958,6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-4 937,5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546E25">
              <w:rPr>
                <w:rFonts w:ascii="Times New Roman" w:eastAsia="Arial Unicode MS" w:hAnsi="Times New Roman"/>
              </w:rPr>
              <w:t>72,4</w:t>
            </w:r>
          </w:p>
        </w:tc>
      </w:tr>
      <w:tr w:rsidR="00546E25" w:rsidRPr="00546E25" w:rsidTr="00B92F10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:rsidR="00B92F10" w:rsidRPr="00546E25" w:rsidRDefault="00B92F10" w:rsidP="00B92F10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40 314,0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35 621,0</w:t>
            </w:r>
          </w:p>
        </w:tc>
        <w:tc>
          <w:tcPr>
            <w:tcW w:w="1501" w:type="dxa"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-4 693,0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B92F10" w:rsidRPr="00546E25" w:rsidRDefault="00B92F10" w:rsidP="00B92F10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546E25">
              <w:rPr>
                <w:rFonts w:ascii="Times New Roman" w:eastAsia="Arial Unicode MS" w:hAnsi="Times New Roman"/>
                <w:b/>
                <w:bCs/>
              </w:rPr>
              <w:t>88,4</w:t>
            </w:r>
          </w:p>
        </w:tc>
      </w:tr>
    </w:tbl>
    <w:p w:rsidR="00402CE5" w:rsidRPr="00546E25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402CE5" w:rsidRPr="00546E25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Как видно из таблицы № 1 в 2024 году прогнозируется увеличение поступлений </w:t>
      </w:r>
      <w:r w:rsidRPr="00546E25">
        <w:rPr>
          <w:rFonts w:ascii="Times New Roman" w:hAnsi="Times New Roman"/>
          <w:b/>
          <w:sz w:val="24"/>
          <w:szCs w:val="28"/>
        </w:rPr>
        <w:t>налога на доходы физических лиц</w:t>
      </w:r>
      <w:r w:rsidRPr="00546E25">
        <w:rPr>
          <w:rFonts w:ascii="Times New Roman" w:hAnsi="Times New Roman"/>
          <w:sz w:val="24"/>
          <w:szCs w:val="28"/>
        </w:rPr>
        <w:t xml:space="preserve"> относительно показателя 2023 года </w:t>
      </w:r>
      <w:r w:rsidR="000D3354" w:rsidRPr="00546E25">
        <w:rPr>
          <w:rFonts w:ascii="Times New Roman" w:hAnsi="Times New Roman"/>
          <w:sz w:val="24"/>
          <w:szCs w:val="28"/>
        </w:rPr>
        <w:t xml:space="preserve">на </w:t>
      </w:r>
      <w:r w:rsidR="00673C6C" w:rsidRPr="00546E25">
        <w:rPr>
          <w:rFonts w:ascii="Times New Roman" w:hAnsi="Times New Roman"/>
          <w:sz w:val="24"/>
          <w:szCs w:val="28"/>
        </w:rPr>
        <w:t>150,0</w:t>
      </w:r>
      <w:r w:rsidR="000D3354" w:rsidRPr="00546E25">
        <w:rPr>
          <w:rFonts w:ascii="Times New Roman" w:hAnsi="Times New Roman"/>
          <w:sz w:val="24"/>
          <w:szCs w:val="28"/>
        </w:rPr>
        <w:t xml:space="preserve"> тыс.рублей или на </w:t>
      </w:r>
      <w:r w:rsidR="00673C6C" w:rsidRPr="00546E25">
        <w:rPr>
          <w:rFonts w:ascii="Times New Roman" w:hAnsi="Times New Roman"/>
          <w:sz w:val="24"/>
          <w:szCs w:val="28"/>
        </w:rPr>
        <w:t>1,4</w:t>
      </w:r>
      <w:r w:rsidR="000D3354" w:rsidRPr="00546E25">
        <w:rPr>
          <w:rFonts w:ascii="Times New Roman" w:hAnsi="Times New Roman"/>
          <w:sz w:val="24"/>
          <w:szCs w:val="28"/>
        </w:rPr>
        <w:t xml:space="preserve"> %.</w:t>
      </w:r>
    </w:p>
    <w:p w:rsidR="000D3354" w:rsidRPr="00546E25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Расчет прогнозируемых поступлений произведен в соответствии с положениями главы 23 Налогового кодекса РФ, а также исходя из динамики мобилизации налога, ожидаемой оценки поступлений 2023 года и прогнозируемого темпа роста фонда оплаты труда на 2024 год.</w:t>
      </w:r>
    </w:p>
    <w:p w:rsidR="00673C6C" w:rsidRPr="00546E25" w:rsidRDefault="009610F8" w:rsidP="00673C6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Другим доходным источником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является </w:t>
      </w:r>
      <w:r w:rsidR="00673C6C" w:rsidRPr="00546E25">
        <w:rPr>
          <w:rFonts w:ascii="Times New Roman" w:hAnsi="Times New Roman"/>
          <w:b/>
          <w:sz w:val="24"/>
          <w:szCs w:val="28"/>
        </w:rPr>
        <w:t>доход от уплаты акцизов на нефтепродукты, производимые на территории РФ</w:t>
      </w:r>
      <w:r w:rsidR="00673C6C" w:rsidRPr="00546E25">
        <w:rPr>
          <w:rFonts w:ascii="Times New Roman" w:hAnsi="Times New Roman"/>
          <w:sz w:val="24"/>
          <w:szCs w:val="28"/>
        </w:rPr>
        <w:t>.</w:t>
      </w:r>
    </w:p>
    <w:p w:rsidR="00673C6C" w:rsidRPr="00546E25" w:rsidRDefault="00673C6C" w:rsidP="00673C6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Поступление данного вида дохода в 2024 году планируется в объеме 3 562,4 тыс.рублей, который выше показателя 2023 года на 289,6 тыс.рублей или на 8,8 %.</w:t>
      </w:r>
    </w:p>
    <w:p w:rsidR="00673C6C" w:rsidRPr="00546E25" w:rsidRDefault="00673C6C" w:rsidP="00673C6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Кеслеровского сельского поселения. Норматив отчислений в бюджет поселения на 2024 год составляет 0,0140 %.</w:t>
      </w:r>
    </w:p>
    <w:p w:rsidR="00673C6C" w:rsidRPr="00546E25" w:rsidRDefault="008E6AA9" w:rsidP="00673C6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Третьим по объему доходным источником является </w:t>
      </w:r>
      <w:r w:rsidR="00673C6C" w:rsidRPr="00546E25">
        <w:rPr>
          <w:rFonts w:ascii="Times New Roman" w:hAnsi="Times New Roman"/>
          <w:b/>
          <w:sz w:val="24"/>
          <w:szCs w:val="28"/>
        </w:rPr>
        <w:t>земельный налог</w:t>
      </w:r>
      <w:r w:rsidR="00673C6C" w:rsidRPr="00546E25">
        <w:rPr>
          <w:rFonts w:ascii="Times New Roman" w:hAnsi="Times New Roman"/>
          <w:sz w:val="24"/>
          <w:szCs w:val="28"/>
        </w:rPr>
        <w:t>.</w:t>
      </w:r>
    </w:p>
    <w:p w:rsidR="00673C6C" w:rsidRPr="00546E25" w:rsidRDefault="00673C6C" w:rsidP="00673C6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Поступление земельного налога в 2024 году планируется в объеме 3 350,0 тыс.рублей, который планируется на уровне показателя 2023 года.</w:t>
      </w:r>
    </w:p>
    <w:p w:rsidR="00673C6C" w:rsidRPr="00546E25" w:rsidRDefault="00673C6C" w:rsidP="00673C6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По земельному налогу сохраняются размеры ставок земельного налога, действующие в текущем году и дополнительные налоговые льготы, предоставленные отдельным категориям налогоплательщиков. 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:rsidR="00673C6C" w:rsidRPr="00546E25" w:rsidRDefault="00673C6C" w:rsidP="00673C6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участков.</w:t>
      </w:r>
    </w:p>
    <w:p w:rsidR="005C5A3C" w:rsidRPr="00546E25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b/>
          <w:sz w:val="24"/>
          <w:szCs w:val="28"/>
        </w:rPr>
        <w:t>Налог на имущество</w:t>
      </w:r>
      <w:r w:rsidR="001C354B" w:rsidRPr="00546E25">
        <w:rPr>
          <w:rFonts w:ascii="Times New Roman" w:hAnsi="Times New Roman"/>
          <w:sz w:val="24"/>
          <w:szCs w:val="28"/>
        </w:rPr>
        <w:t xml:space="preserve"> </w:t>
      </w:r>
      <w:r w:rsidR="001C354B" w:rsidRPr="00546E25">
        <w:rPr>
          <w:rFonts w:ascii="Times New Roman" w:hAnsi="Times New Roman"/>
          <w:b/>
          <w:sz w:val="24"/>
          <w:szCs w:val="28"/>
        </w:rPr>
        <w:t>физических лиц</w:t>
      </w:r>
      <w:r w:rsidRPr="00546E25">
        <w:rPr>
          <w:rFonts w:ascii="Times New Roman" w:hAnsi="Times New Roman"/>
          <w:sz w:val="24"/>
          <w:szCs w:val="28"/>
        </w:rPr>
        <w:t xml:space="preserve"> прогнозируется на 2024 год в размере </w:t>
      </w:r>
      <w:r w:rsidR="00673C6C" w:rsidRPr="00546E25">
        <w:rPr>
          <w:rFonts w:ascii="Times New Roman" w:hAnsi="Times New Roman"/>
          <w:sz w:val="24"/>
          <w:szCs w:val="28"/>
        </w:rPr>
        <w:t>2</w:t>
      </w:r>
      <w:r w:rsidR="008E6AA9" w:rsidRPr="00546E25">
        <w:rPr>
          <w:rFonts w:ascii="Times New Roman" w:hAnsi="Times New Roman"/>
          <w:sz w:val="24"/>
          <w:szCs w:val="28"/>
        </w:rPr>
        <w:t> </w:t>
      </w:r>
      <w:r w:rsidR="00673C6C" w:rsidRPr="00546E25">
        <w:rPr>
          <w:rFonts w:ascii="Times New Roman" w:hAnsi="Times New Roman"/>
          <w:sz w:val="24"/>
          <w:szCs w:val="28"/>
        </w:rPr>
        <w:t>2</w:t>
      </w:r>
      <w:r w:rsidRPr="00546E25">
        <w:rPr>
          <w:rFonts w:ascii="Times New Roman" w:hAnsi="Times New Roman"/>
          <w:sz w:val="24"/>
          <w:szCs w:val="28"/>
        </w:rPr>
        <w:t>00,0 тыс.рублей</w:t>
      </w:r>
      <w:r w:rsidR="008E6AA9" w:rsidRPr="00546E25">
        <w:rPr>
          <w:rFonts w:ascii="Times New Roman" w:hAnsi="Times New Roman"/>
          <w:sz w:val="24"/>
          <w:szCs w:val="28"/>
        </w:rPr>
        <w:t>,</w:t>
      </w:r>
      <w:r w:rsidRPr="00546E25">
        <w:rPr>
          <w:rFonts w:ascii="Times New Roman" w:hAnsi="Times New Roman"/>
          <w:sz w:val="24"/>
          <w:szCs w:val="28"/>
        </w:rPr>
        <w:t xml:space="preserve"> </w:t>
      </w:r>
      <w:r w:rsidR="008E6AA9" w:rsidRPr="00546E25">
        <w:rPr>
          <w:rFonts w:ascii="Times New Roman" w:hAnsi="Times New Roman"/>
          <w:sz w:val="24"/>
          <w:szCs w:val="28"/>
        </w:rPr>
        <w:t xml:space="preserve">который </w:t>
      </w:r>
      <w:r w:rsidR="00673C6C" w:rsidRPr="00546E25">
        <w:rPr>
          <w:rFonts w:ascii="Times New Roman" w:hAnsi="Times New Roman"/>
          <w:sz w:val="24"/>
          <w:szCs w:val="28"/>
        </w:rPr>
        <w:t xml:space="preserve">выше </w:t>
      </w:r>
      <w:r w:rsidR="008E6AA9" w:rsidRPr="00546E25">
        <w:rPr>
          <w:rFonts w:ascii="Times New Roman" w:hAnsi="Times New Roman"/>
          <w:sz w:val="24"/>
          <w:szCs w:val="28"/>
        </w:rPr>
        <w:t>показателя 2023 года</w:t>
      </w:r>
      <w:r w:rsidR="00673C6C" w:rsidRPr="00546E25">
        <w:rPr>
          <w:rFonts w:ascii="Times New Roman" w:hAnsi="Times New Roman"/>
          <w:sz w:val="24"/>
          <w:szCs w:val="28"/>
        </w:rPr>
        <w:t xml:space="preserve"> на 200,0 тыс.рублей или на 10,0%.</w:t>
      </w:r>
    </w:p>
    <w:p w:rsidR="00B47AB7" w:rsidRPr="00546E25" w:rsidRDefault="0064062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Прогноз по налогу на имущество физических лиц сформирован на основании налоговой отчетности с учетом действующих на сегодня налоговых ставок и предоставленных льгот, как на федерально</w:t>
      </w:r>
      <w:r w:rsidR="00317292" w:rsidRPr="00546E25">
        <w:rPr>
          <w:rFonts w:ascii="Times New Roman" w:hAnsi="Times New Roman"/>
          <w:sz w:val="24"/>
          <w:szCs w:val="28"/>
        </w:rPr>
        <w:t>м</w:t>
      </w:r>
      <w:r w:rsidRPr="00546E25">
        <w:rPr>
          <w:rFonts w:ascii="Times New Roman" w:hAnsi="Times New Roman"/>
          <w:sz w:val="24"/>
          <w:szCs w:val="28"/>
        </w:rPr>
        <w:t xml:space="preserve"> уровне, так и на местном уровне. Расчет налога на имущество </w:t>
      </w:r>
      <w:r w:rsidR="00A90831" w:rsidRPr="00546E25">
        <w:rPr>
          <w:rFonts w:ascii="Times New Roman" w:hAnsi="Times New Roman"/>
          <w:sz w:val="24"/>
          <w:szCs w:val="28"/>
        </w:rPr>
        <w:t xml:space="preserve">также </w:t>
      </w:r>
      <w:r w:rsidRPr="00546E25">
        <w:rPr>
          <w:rFonts w:ascii="Times New Roman" w:hAnsi="Times New Roman"/>
          <w:sz w:val="24"/>
          <w:szCs w:val="28"/>
        </w:rPr>
        <w:t>произведен исходя из прогноза налогооблагаемой базы, оценки погашения задолженности по налогу.</w:t>
      </w:r>
    </w:p>
    <w:p w:rsidR="00B05B9E" w:rsidRPr="00546E25" w:rsidRDefault="00B05B9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b/>
          <w:sz w:val="24"/>
          <w:szCs w:val="28"/>
        </w:rPr>
        <w:t>Единый сельскохозяйственный налог</w:t>
      </w:r>
      <w:r w:rsidRPr="00546E25">
        <w:rPr>
          <w:rFonts w:ascii="Times New Roman" w:hAnsi="Times New Roman"/>
          <w:sz w:val="24"/>
          <w:szCs w:val="28"/>
        </w:rPr>
        <w:t xml:space="preserve"> прогнозируется на 2024 год</w:t>
      </w:r>
      <w:r w:rsidR="00CB04DB" w:rsidRPr="00546E25">
        <w:rPr>
          <w:rFonts w:ascii="Times New Roman" w:hAnsi="Times New Roman"/>
          <w:sz w:val="24"/>
          <w:szCs w:val="28"/>
        </w:rPr>
        <w:t xml:space="preserve"> в сумме</w:t>
      </w:r>
      <w:r w:rsidRPr="00546E25">
        <w:rPr>
          <w:rFonts w:ascii="Times New Roman" w:hAnsi="Times New Roman"/>
          <w:sz w:val="24"/>
          <w:szCs w:val="28"/>
        </w:rPr>
        <w:t xml:space="preserve"> </w:t>
      </w:r>
      <w:r w:rsidR="008E6AA9" w:rsidRPr="00546E25">
        <w:rPr>
          <w:rFonts w:ascii="Times New Roman" w:hAnsi="Times New Roman"/>
          <w:sz w:val="24"/>
          <w:szCs w:val="28"/>
        </w:rPr>
        <w:t>2 </w:t>
      </w:r>
      <w:r w:rsidR="00076B78" w:rsidRPr="00546E25">
        <w:rPr>
          <w:rFonts w:ascii="Times New Roman" w:hAnsi="Times New Roman"/>
          <w:sz w:val="24"/>
          <w:szCs w:val="28"/>
        </w:rPr>
        <w:t>30</w:t>
      </w:r>
      <w:r w:rsidR="008E6AA9" w:rsidRPr="00546E25">
        <w:rPr>
          <w:rFonts w:ascii="Times New Roman" w:hAnsi="Times New Roman"/>
          <w:sz w:val="24"/>
          <w:szCs w:val="28"/>
        </w:rPr>
        <w:t>0,0</w:t>
      </w:r>
      <w:r w:rsidRPr="00546E25">
        <w:rPr>
          <w:rFonts w:ascii="Times New Roman" w:hAnsi="Times New Roman"/>
          <w:sz w:val="24"/>
          <w:szCs w:val="28"/>
        </w:rPr>
        <w:t xml:space="preserve"> тыс.рублей</w:t>
      </w:r>
      <w:r w:rsidR="00076B78" w:rsidRPr="00546E25">
        <w:rPr>
          <w:rFonts w:ascii="Times New Roman" w:hAnsi="Times New Roman"/>
          <w:sz w:val="24"/>
          <w:szCs w:val="28"/>
        </w:rPr>
        <w:t>,</w:t>
      </w:r>
      <w:r w:rsidRPr="00546E25">
        <w:rPr>
          <w:rFonts w:ascii="Times New Roman" w:hAnsi="Times New Roman"/>
          <w:sz w:val="24"/>
          <w:szCs w:val="28"/>
        </w:rPr>
        <w:t xml:space="preserve"> </w:t>
      </w:r>
      <w:r w:rsidR="00076B78" w:rsidRPr="00546E25">
        <w:rPr>
          <w:rFonts w:ascii="Times New Roman" w:hAnsi="Times New Roman"/>
          <w:sz w:val="24"/>
          <w:szCs w:val="28"/>
        </w:rPr>
        <w:t>который выше показателя 2023 года на 300,0 тыс.рублей или на 15,0%.</w:t>
      </w:r>
    </w:p>
    <w:p w:rsidR="001C354B" w:rsidRPr="00546E25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8"/>
        </w:rPr>
        <w:t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2024 году.</w:t>
      </w:r>
      <w:r w:rsidR="001C354B" w:rsidRPr="00546E25">
        <w:rPr>
          <w:rFonts w:ascii="Times New Roman" w:hAnsi="Times New Roman"/>
          <w:sz w:val="24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:rsidR="00402CE5" w:rsidRPr="00546E25" w:rsidRDefault="00402CE5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5819C6" w:rsidRPr="00546E25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lastRenderedPageBreak/>
        <w:t xml:space="preserve">Неналоговые доходы на 2024 год планируются в объеме </w:t>
      </w:r>
      <w:r w:rsidR="007E1D47" w:rsidRPr="00546E25">
        <w:rPr>
          <w:rFonts w:ascii="Times New Roman" w:hAnsi="Times New Roman"/>
          <w:sz w:val="24"/>
          <w:szCs w:val="24"/>
        </w:rPr>
        <w:t>35</w:t>
      </w:r>
      <w:r w:rsidRPr="00546E25">
        <w:rPr>
          <w:rFonts w:ascii="Times New Roman" w:hAnsi="Times New Roman"/>
          <w:sz w:val="24"/>
          <w:szCs w:val="24"/>
        </w:rPr>
        <w:t xml:space="preserve">0,0 тыс.рублей. Удельный вес неналоговых доходов в общем объеме доходов составляет </w:t>
      </w:r>
      <w:r w:rsidR="007E1D47" w:rsidRPr="00546E25">
        <w:rPr>
          <w:rFonts w:ascii="Times New Roman" w:hAnsi="Times New Roman"/>
          <w:sz w:val="24"/>
          <w:szCs w:val="24"/>
        </w:rPr>
        <w:t>1,0</w:t>
      </w:r>
      <w:r w:rsidRPr="00546E25">
        <w:rPr>
          <w:rFonts w:ascii="Times New Roman" w:hAnsi="Times New Roman"/>
          <w:sz w:val="24"/>
          <w:szCs w:val="24"/>
        </w:rPr>
        <w:t xml:space="preserve"> %.</w:t>
      </w:r>
    </w:p>
    <w:p w:rsidR="00AC52EF" w:rsidRPr="00546E25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>Источниками неналоговых поступлений в 2024 году являются:</w:t>
      </w:r>
    </w:p>
    <w:p w:rsidR="005819C6" w:rsidRPr="00546E25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>1) доходы от использования имущества, находящегося в государственной и муниципальной собственности</w:t>
      </w:r>
      <w:r w:rsidR="00CB04DB" w:rsidRPr="00546E25">
        <w:rPr>
          <w:rFonts w:ascii="Times New Roman" w:hAnsi="Times New Roman"/>
          <w:sz w:val="24"/>
          <w:szCs w:val="24"/>
        </w:rPr>
        <w:t>,</w:t>
      </w:r>
      <w:r w:rsidRPr="00546E25">
        <w:rPr>
          <w:rFonts w:ascii="Times New Roman" w:hAnsi="Times New Roman"/>
          <w:sz w:val="24"/>
          <w:szCs w:val="24"/>
        </w:rPr>
        <w:t xml:space="preserve"> в объеме </w:t>
      </w:r>
      <w:r w:rsidR="00A46E1B" w:rsidRPr="00546E25">
        <w:rPr>
          <w:rFonts w:ascii="Times New Roman" w:hAnsi="Times New Roman"/>
          <w:sz w:val="24"/>
          <w:szCs w:val="24"/>
        </w:rPr>
        <w:t>35</w:t>
      </w:r>
      <w:r w:rsidRPr="00546E25">
        <w:rPr>
          <w:rFonts w:ascii="Times New Roman" w:hAnsi="Times New Roman"/>
          <w:sz w:val="24"/>
          <w:szCs w:val="24"/>
        </w:rPr>
        <w:t>0,0 тыс.руб</w:t>
      </w:r>
      <w:r w:rsidR="00711D23" w:rsidRPr="00546E25">
        <w:rPr>
          <w:rFonts w:ascii="Times New Roman" w:hAnsi="Times New Roman"/>
          <w:sz w:val="24"/>
          <w:szCs w:val="24"/>
        </w:rPr>
        <w:t>лей</w:t>
      </w:r>
      <w:r w:rsidRPr="00546E25">
        <w:rPr>
          <w:rFonts w:ascii="Times New Roman" w:hAnsi="Times New Roman"/>
          <w:sz w:val="24"/>
          <w:szCs w:val="24"/>
        </w:rPr>
        <w:t xml:space="preserve">. </w:t>
      </w:r>
    </w:p>
    <w:p w:rsidR="00277792" w:rsidRPr="00546E25" w:rsidRDefault="00277792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C52EF" w:rsidRPr="00546E25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 xml:space="preserve">Финансовые взаимоотношения бюджета </w:t>
      </w:r>
      <w:r w:rsidR="004639CB" w:rsidRPr="00546E25">
        <w:rPr>
          <w:rFonts w:ascii="Times New Roman" w:hAnsi="Times New Roman"/>
          <w:sz w:val="24"/>
          <w:szCs w:val="24"/>
        </w:rPr>
        <w:t>Кеслеровского</w:t>
      </w:r>
      <w:r w:rsidRPr="00546E25">
        <w:rPr>
          <w:rFonts w:ascii="Times New Roman" w:hAnsi="Times New Roman"/>
          <w:sz w:val="24"/>
          <w:szCs w:val="24"/>
        </w:rPr>
        <w:t xml:space="preserve"> сельского поселения с бюджетом Краснодарского края на 2024 год сформированы в соответствии с Бюджетным кодексом РФ, а также нормами Федерального закона от 06.10.2003 №131-ФЗ </w:t>
      </w:r>
      <w:r w:rsidR="00B35A21" w:rsidRPr="00546E25">
        <w:rPr>
          <w:rFonts w:ascii="Times New Roman" w:hAnsi="Times New Roman"/>
          <w:sz w:val="24"/>
          <w:szCs w:val="24"/>
        </w:rPr>
        <w:t>«</w:t>
      </w:r>
      <w:r w:rsidRPr="00546E25">
        <w:rPr>
          <w:rFonts w:ascii="Times New Roman" w:hAnsi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B35A21" w:rsidRPr="00546E25">
        <w:rPr>
          <w:rFonts w:ascii="Times New Roman" w:hAnsi="Times New Roman"/>
          <w:sz w:val="24"/>
          <w:szCs w:val="24"/>
        </w:rPr>
        <w:t>»</w:t>
      </w:r>
      <w:r w:rsidRPr="00546E25">
        <w:rPr>
          <w:rFonts w:ascii="Times New Roman" w:hAnsi="Times New Roman"/>
          <w:sz w:val="24"/>
          <w:szCs w:val="24"/>
        </w:rPr>
        <w:t>.</w:t>
      </w:r>
    </w:p>
    <w:p w:rsidR="00F14078" w:rsidRPr="00546E25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 xml:space="preserve">Безвозмездные поступления из бюджета Краснодарского края прогнозируются на 2024 год в сумме </w:t>
      </w:r>
      <w:r w:rsidR="00F82832" w:rsidRPr="00546E25">
        <w:rPr>
          <w:rFonts w:ascii="Times New Roman" w:hAnsi="Times New Roman"/>
          <w:sz w:val="24"/>
          <w:szCs w:val="24"/>
        </w:rPr>
        <w:t>12 958,6</w:t>
      </w:r>
      <w:r w:rsidRPr="00546E25">
        <w:rPr>
          <w:rFonts w:ascii="Times New Roman" w:hAnsi="Times New Roman"/>
          <w:sz w:val="24"/>
          <w:szCs w:val="24"/>
        </w:rPr>
        <w:t xml:space="preserve"> тыс.рублей, в том числе:</w:t>
      </w:r>
    </w:p>
    <w:p w:rsidR="006E6A68" w:rsidRPr="00546E25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 xml:space="preserve">- субвенции бюджетам сельских поселений на осуществление первичного воинского учета на территориях, где отсутствуют военные комиссариаты – </w:t>
      </w:r>
      <w:r w:rsidR="004378F3" w:rsidRPr="00546E25">
        <w:rPr>
          <w:rFonts w:ascii="Times New Roman" w:hAnsi="Times New Roman"/>
          <w:sz w:val="24"/>
          <w:szCs w:val="24"/>
        </w:rPr>
        <w:t>308,7</w:t>
      </w:r>
      <w:r w:rsidRPr="00546E25">
        <w:rPr>
          <w:rFonts w:ascii="Times New Roman" w:hAnsi="Times New Roman"/>
          <w:sz w:val="24"/>
          <w:szCs w:val="24"/>
        </w:rPr>
        <w:t xml:space="preserve"> тыс.рублей;</w:t>
      </w:r>
    </w:p>
    <w:p w:rsidR="006E6A68" w:rsidRPr="00546E25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4378F3" w:rsidRPr="00546E25">
        <w:rPr>
          <w:rFonts w:ascii="Times New Roman" w:hAnsi="Times New Roman"/>
          <w:sz w:val="24"/>
          <w:szCs w:val="24"/>
        </w:rPr>
        <w:t>3,8</w:t>
      </w:r>
      <w:r w:rsidRPr="00546E25">
        <w:rPr>
          <w:rFonts w:ascii="Times New Roman" w:hAnsi="Times New Roman"/>
          <w:sz w:val="24"/>
          <w:szCs w:val="24"/>
        </w:rPr>
        <w:t xml:space="preserve"> тыс. рублей;</w:t>
      </w:r>
    </w:p>
    <w:p w:rsidR="006E6A68" w:rsidRPr="00546E25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 xml:space="preserve">- дотации бюджетам сельских поселений на выравнивание бюджетной обеспеченности из краевого бюджета – </w:t>
      </w:r>
      <w:r w:rsidR="00F82832" w:rsidRPr="00546E25">
        <w:rPr>
          <w:rFonts w:ascii="Times New Roman" w:hAnsi="Times New Roman"/>
          <w:sz w:val="24"/>
          <w:szCs w:val="24"/>
        </w:rPr>
        <w:t>12 646,1 тыс. рублей.</w:t>
      </w:r>
    </w:p>
    <w:p w:rsidR="00DE31A8" w:rsidRPr="00546E25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>Удельный вес безвозмездных поступлени</w:t>
      </w:r>
      <w:r w:rsidR="00711D23" w:rsidRPr="00546E25">
        <w:rPr>
          <w:rFonts w:ascii="Times New Roman" w:hAnsi="Times New Roman"/>
          <w:sz w:val="24"/>
          <w:szCs w:val="24"/>
        </w:rPr>
        <w:t>й</w:t>
      </w:r>
      <w:r w:rsidRPr="00546E25">
        <w:rPr>
          <w:rFonts w:ascii="Times New Roman" w:hAnsi="Times New Roman"/>
          <w:sz w:val="24"/>
          <w:szCs w:val="24"/>
        </w:rPr>
        <w:t xml:space="preserve"> в общем объеме доходов в 2024 году составляет </w:t>
      </w:r>
      <w:r w:rsidR="00F82832" w:rsidRPr="00546E25">
        <w:rPr>
          <w:rFonts w:ascii="Times New Roman" w:hAnsi="Times New Roman"/>
          <w:sz w:val="24"/>
          <w:szCs w:val="24"/>
        </w:rPr>
        <w:t>36,4</w:t>
      </w:r>
      <w:r w:rsidRPr="00546E25">
        <w:rPr>
          <w:rFonts w:ascii="Times New Roman" w:hAnsi="Times New Roman"/>
          <w:sz w:val="24"/>
          <w:szCs w:val="24"/>
        </w:rPr>
        <w:t xml:space="preserve"> %. </w:t>
      </w:r>
    </w:p>
    <w:p w:rsidR="00E95EE4" w:rsidRPr="00546E25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 xml:space="preserve">Объем безвозмездных поступлений из </w:t>
      </w:r>
      <w:r w:rsidR="006E6A68" w:rsidRPr="00546E25">
        <w:rPr>
          <w:rFonts w:ascii="Times New Roman" w:hAnsi="Times New Roman"/>
          <w:sz w:val="24"/>
          <w:szCs w:val="24"/>
        </w:rPr>
        <w:t xml:space="preserve">бюджета Краснодарского края </w:t>
      </w:r>
      <w:r w:rsidRPr="00546E25">
        <w:rPr>
          <w:rFonts w:ascii="Times New Roman" w:hAnsi="Times New Roman"/>
          <w:sz w:val="24"/>
          <w:szCs w:val="24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:rsidR="00B04962" w:rsidRPr="00546E25" w:rsidRDefault="00B04962" w:rsidP="00CB039F">
      <w:pPr>
        <w:pStyle w:val="ac"/>
        <w:spacing w:after="0"/>
        <w:ind w:right="40"/>
        <w:jc w:val="both"/>
        <w:rPr>
          <w:szCs w:val="28"/>
        </w:rPr>
      </w:pPr>
    </w:p>
    <w:p w:rsidR="00CB039F" w:rsidRPr="00546E25" w:rsidRDefault="00507A4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CB039F"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Расходы бюджета </w:t>
      </w:r>
      <w:r w:rsidR="004639CB" w:rsidRPr="00546E25">
        <w:rPr>
          <w:rFonts w:ascii="Times New Roman" w:hAnsi="Times New Roman"/>
          <w:b/>
          <w:bCs/>
          <w:sz w:val="24"/>
          <w:szCs w:val="28"/>
          <w:lang w:eastAsia="ru-RU"/>
        </w:rPr>
        <w:t>Кеслеровского</w:t>
      </w:r>
      <w:r w:rsidR="00CB039F"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B039F" w:rsidRPr="00546E25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CB039F" w:rsidRPr="00546E25" w:rsidRDefault="00CB039F" w:rsidP="00CB039F">
      <w:pPr>
        <w:pStyle w:val="ac"/>
        <w:spacing w:after="0"/>
        <w:ind w:right="40"/>
        <w:jc w:val="both"/>
        <w:rPr>
          <w:szCs w:val="28"/>
        </w:rPr>
      </w:pPr>
    </w:p>
    <w:p w:rsidR="00CB039F" w:rsidRPr="00546E25" w:rsidRDefault="00507A4F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9804D4" w:rsidRPr="00546E25">
        <w:rPr>
          <w:rFonts w:ascii="Times New Roman" w:hAnsi="Times New Roman"/>
          <w:b/>
          <w:bCs/>
          <w:sz w:val="24"/>
          <w:szCs w:val="28"/>
          <w:lang w:eastAsia="ru-RU"/>
        </w:rPr>
        <w:t>.1. Общая характеристика</w:t>
      </w:r>
    </w:p>
    <w:p w:rsidR="009804D4" w:rsidRPr="00546E25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9804D4" w:rsidRPr="00546E25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Расходы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сформированы исходя из действующих расходных обязательств, индексов-дефляторов, основных направлений бюджетной политики на 2024 год.</w:t>
      </w:r>
    </w:p>
    <w:p w:rsidR="009804D4" w:rsidRPr="00546E25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При формировании объемных показателей по расходам на 2024 год учитывалось следующее:</w:t>
      </w:r>
    </w:p>
    <w:p w:rsidR="00C60DE3" w:rsidRPr="00546E25" w:rsidRDefault="00C60DE3" w:rsidP="00C60D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- доведение заработной платы работникам учреждений культуры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крае;</w:t>
      </w:r>
    </w:p>
    <w:p w:rsidR="00281B70" w:rsidRPr="00546E25" w:rsidRDefault="00281B70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- расходы на заработную плату работникам администрации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поселения, а также лицам, замещающим муниципальные должности, должности муниципальной службы в администрации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и размеры окладов в соответствии с присвоенными им классными чинами, индексируется с </w:t>
      </w:r>
      <w:r w:rsidR="00C60DE3" w:rsidRPr="00546E25">
        <w:rPr>
          <w:rFonts w:ascii="Times New Roman" w:hAnsi="Times New Roman"/>
          <w:sz w:val="24"/>
          <w:szCs w:val="28"/>
        </w:rPr>
        <w:t>01.10.2024 года на 4,0 процента.</w:t>
      </w:r>
    </w:p>
    <w:p w:rsidR="00BA1E16" w:rsidRPr="00546E25" w:rsidRDefault="00BA1E16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243CC1" w:rsidRPr="00546E25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Общий объем расходов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на 2024 год предусмотрен в сумме </w:t>
      </w:r>
      <w:r w:rsidR="0080457E" w:rsidRPr="00546E25">
        <w:rPr>
          <w:rFonts w:ascii="Times New Roman" w:hAnsi="Times New Roman"/>
          <w:sz w:val="24"/>
          <w:szCs w:val="28"/>
        </w:rPr>
        <w:t>35 621,0</w:t>
      </w:r>
      <w:r w:rsidRPr="00546E25">
        <w:rPr>
          <w:rFonts w:ascii="Times New Roman" w:hAnsi="Times New Roman"/>
          <w:sz w:val="24"/>
          <w:szCs w:val="28"/>
        </w:rPr>
        <w:t xml:space="preserve"> тыс.рублей.</w:t>
      </w:r>
    </w:p>
    <w:p w:rsidR="00A95803" w:rsidRPr="00546E25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Объем расходов в 2024 году </w:t>
      </w:r>
      <w:r w:rsidR="007D015D" w:rsidRPr="00546E25">
        <w:rPr>
          <w:rFonts w:ascii="Times New Roman" w:hAnsi="Times New Roman"/>
          <w:sz w:val="24"/>
          <w:szCs w:val="28"/>
        </w:rPr>
        <w:t xml:space="preserve">планируется со снижением </w:t>
      </w:r>
      <w:r w:rsidRPr="00546E25">
        <w:rPr>
          <w:rFonts w:ascii="Times New Roman" w:hAnsi="Times New Roman"/>
          <w:sz w:val="24"/>
          <w:szCs w:val="28"/>
        </w:rPr>
        <w:t xml:space="preserve">на </w:t>
      </w:r>
      <w:r w:rsidR="0080457E" w:rsidRPr="00546E25">
        <w:rPr>
          <w:rFonts w:ascii="Times New Roman" w:hAnsi="Times New Roman"/>
          <w:sz w:val="24"/>
          <w:szCs w:val="28"/>
        </w:rPr>
        <w:t>6 677,2</w:t>
      </w:r>
      <w:r w:rsidRPr="00546E25">
        <w:rPr>
          <w:rFonts w:ascii="Times New Roman" w:hAnsi="Times New Roman"/>
          <w:sz w:val="24"/>
          <w:szCs w:val="28"/>
        </w:rPr>
        <w:t xml:space="preserve"> тыс.рублей или на </w:t>
      </w:r>
      <w:r w:rsidR="0080457E" w:rsidRPr="00546E25">
        <w:rPr>
          <w:rFonts w:ascii="Times New Roman" w:hAnsi="Times New Roman"/>
          <w:sz w:val="24"/>
          <w:szCs w:val="28"/>
        </w:rPr>
        <w:t>15,8</w:t>
      </w:r>
      <w:r w:rsidRPr="00546E25">
        <w:rPr>
          <w:rFonts w:ascii="Times New Roman" w:hAnsi="Times New Roman"/>
          <w:sz w:val="24"/>
          <w:szCs w:val="28"/>
        </w:rPr>
        <w:t xml:space="preserve"> </w:t>
      </w:r>
      <w:r w:rsidR="00E53022" w:rsidRPr="00546E25">
        <w:rPr>
          <w:rFonts w:ascii="Times New Roman" w:hAnsi="Times New Roman"/>
          <w:sz w:val="24"/>
          <w:szCs w:val="28"/>
        </w:rPr>
        <w:t>%</w:t>
      </w:r>
      <w:r w:rsidRPr="00546E25">
        <w:rPr>
          <w:rFonts w:ascii="Times New Roman" w:hAnsi="Times New Roman"/>
          <w:sz w:val="24"/>
          <w:szCs w:val="28"/>
        </w:rPr>
        <w:t xml:space="preserve"> по сравнению с 2023 годом.</w:t>
      </w:r>
    </w:p>
    <w:p w:rsidR="00CB039F" w:rsidRPr="00546E25" w:rsidRDefault="00CB039F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80457E" w:rsidRPr="00546E25" w:rsidRDefault="0080457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80457E" w:rsidRPr="00546E25" w:rsidRDefault="0080457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80457E" w:rsidRPr="00546E25" w:rsidRDefault="0080457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80457E" w:rsidRPr="00546E25" w:rsidRDefault="0080457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F96164" w:rsidRPr="00546E25" w:rsidRDefault="00507A4F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lastRenderedPageBreak/>
        <w:t>3</w:t>
      </w:r>
      <w:r w:rsidR="00F96164" w:rsidRPr="00546E25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="005365CA" w:rsidRPr="00546E25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F96164"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Анализ расходов бюджета по разделам и подразделам </w:t>
      </w:r>
    </w:p>
    <w:p w:rsidR="00F96164" w:rsidRPr="00546E25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>классификации расходов бюджета</w:t>
      </w:r>
    </w:p>
    <w:p w:rsidR="00CB039F" w:rsidRPr="00546E25" w:rsidRDefault="004639CB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546E25">
        <w:rPr>
          <w:rFonts w:ascii="Times New Roman" w:hAnsi="Times New Roman"/>
          <w:b/>
          <w:bCs/>
          <w:sz w:val="24"/>
          <w:szCs w:val="28"/>
          <w:lang w:eastAsia="ru-RU"/>
        </w:rPr>
        <w:t>Кеслеровского</w:t>
      </w:r>
      <w:r w:rsidR="00F96164" w:rsidRPr="00546E25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Крымского района</w:t>
      </w:r>
    </w:p>
    <w:p w:rsidR="00F96164" w:rsidRPr="00546E25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F96164" w:rsidRPr="00546E25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:rsidR="00F96164" w:rsidRPr="00546E25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Сравнительные данные приведены в таблице № 2.</w:t>
      </w:r>
    </w:p>
    <w:p w:rsidR="00F96164" w:rsidRPr="00546E25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Таблица № 2</w:t>
      </w:r>
    </w:p>
    <w:p w:rsidR="00F96164" w:rsidRPr="00546E25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Динамика расходов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</w:t>
      </w:r>
    </w:p>
    <w:p w:rsidR="00F96164" w:rsidRPr="00546E25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318"/>
        <w:gridCol w:w="1343"/>
      </w:tblGrid>
      <w:tr w:rsidR="00546E25" w:rsidRPr="00546E25" w:rsidTr="005365CA">
        <w:trPr>
          <w:trHeight w:val="1387"/>
        </w:trPr>
        <w:tc>
          <w:tcPr>
            <w:tcW w:w="3964" w:type="dxa"/>
            <w:shd w:val="clear" w:color="auto" w:fill="auto"/>
            <w:noWrap/>
            <w:vAlign w:val="center"/>
            <w:hideMark/>
          </w:tcPr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Бюджет на 2023 год, тыс.руб.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2024 год,</w:t>
            </w:r>
          </w:p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318" w:type="dxa"/>
            <w:vAlign w:val="center"/>
          </w:tcPr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Изменение расходов</w:t>
            </w:r>
            <w:r w:rsidRPr="00546E25">
              <w:rPr>
                <w:rFonts w:ascii="Times New Roman" w:eastAsia="Arial Unicode MS" w:hAnsi="Times New Roman"/>
                <w:lang w:eastAsia="ru-RU"/>
              </w:rPr>
              <w:br/>
              <w:t>в 2024 по сравнению</w:t>
            </w:r>
          </w:p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iCs/>
                <w:lang w:eastAsia="ru-RU"/>
              </w:rPr>
              <w:t>с 2023 годом,</w:t>
            </w:r>
          </w:p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343" w:type="dxa"/>
            <w:vAlign w:val="center"/>
          </w:tcPr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lang w:eastAsia="ru-RU"/>
              </w:rPr>
              <w:t>Отношение расходов</w:t>
            </w:r>
            <w:r w:rsidRPr="00546E25">
              <w:rPr>
                <w:rFonts w:ascii="Times New Roman" w:eastAsia="Arial Unicode MS" w:hAnsi="Times New Roman"/>
                <w:lang w:eastAsia="ru-RU"/>
              </w:rPr>
              <w:br/>
              <w:t>2024 к</w:t>
            </w:r>
            <w:r w:rsidRPr="00546E25">
              <w:rPr>
                <w:rFonts w:ascii="Times New Roman" w:eastAsia="Arial Unicode MS" w:hAnsi="Times New Roman"/>
                <w:iCs/>
                <w:lang w:eastAsia="ru-RU"/>
              </w:rPr>
              <w:t xml:space="preserve"> 2023 году,</w:t>
            </w:r>
          </w:p>
          <w:p w:rsidR="005365CA" w:rsidRPr="00546E25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546E25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hAnsi="Times New Roman"/>
                <w:b/>
                <w:bCs/>
              </w:rPr>
              <w:t>9 351,1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8 527,5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-823,6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91,2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высшего 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837,0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870,0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+33,0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103,9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5 838,8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6 033,8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+195,0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103,3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546E25">
              <w:rPr>
                <w:rFonts w:ascii="Times New Roman" w:hAnsi="Times New Roman"/>
              </w:rPr>
              <w:t>29,0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29,0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100,0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2 646,3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1 594,7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-1 051,6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60,3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hAnsi="Times New Roman"/>
                <w:b/>
                <w:bCs/>
              </w:rPr>
              <w:t>296,6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308,7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+12,1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104,1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296,6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308,7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+12,1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104,1</w:t>
            </w:r>
          </w:p>
        </w:tc>
      </w:tr>
      <w:tr w:rsidR="00546E25" w:rsidRPr="00546E25" w:rsidTr="0080457E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hAnsi="Times New Roman"/>
                <w:b/>
                <w:bCs/>
              </w:rPr>
              <w:t>25,0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25,0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100,0</w:t>
            </w:r>
          </w:p>
        </w:tc>
      </w:tr>
      <w:tr w:rsidR="00546E25" w:rsidRPr="00546E25" w:rsidTr="0080457E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546E25">
              <w:rPr>
                <w:rFonts w:ascii="Times New Roman" w:hAnsi="Times New Roman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100,0</w:t>
            </w:r>
          </w:p>
        </w:tc>
      </w:tr>
      <w:tr w:rsidR="00546E25" w:rsidRPr="00546E25" w:rsidTr="0080457E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15,0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15,0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100,0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hAnsi="Times New Roman"/>
                <w:b/>
                <w:bCs/>
              </w:rPr>
              <w:t>3 332,6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3 722,4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+389,8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111,7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3 272,8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3 562,4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+289,6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108,8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59,8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160,0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+100,2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267,6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hAnsi="Times New Roman"/>
                <w:b/>
                <w:bCs/>
              </w:rPr>
              <w:t>11 524,7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4 583,7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-6 941,0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39,8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8,5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8,5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100,0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2 893,7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1 200,0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-1 693,7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41,5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8 622,5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3 375,2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-5 247,3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39,1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bCs/>
                <w:lang w:eastAsia="ru-RU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hAnsi="Times New Roman"/>
                <w:b/>
                <w:bCs/>
              </w:rPr>
              <w:t>10,2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10,0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-0,2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98,0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10,2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-0,2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98,0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hAnsi="Times New Roman"/>
                <w:b/>
                <w:bCs/>
              </w:rPr>
              <w:t>16 998,0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17 680,7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+682,7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104,0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16 998,0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17 680,7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+682,7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104,0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  <w:lang w:eastAsia="ru-RU"/>
              </w:rPr>
            </w:pPr>
            <w:r w:rsidRPr="00546E25">
              <w:rPr>
                <w:rFonts w:ascii="Arial" w:hAnsi="Arial" w:cs="Arial"/>
                <w:b/>
                <w:bCs/>
                <w:sz w:val="16"/>
                <w:szCs w:val="16"/>
              </w:rPr>
              <w:lastRenderedPageBreak/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260,0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263,0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+3,0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101,2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rPr>
                <w:rFonts w:ascii="Arial" w:hAnsi="Arial" w:cs="Arial"/>
                <w:sz w:val="16"/>
                <w:szCs w:val="16"/>
              </w:rPr>
            </w:pPr>
            <w:r w:rsidRPr="00546E25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260,0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263,0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+3,0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101,2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hAnsi="Times New Roman"/>
                <w:b/>
                <w:bCs/>
              </w:rPr>
              <w:t>380,0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380,0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100,0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380,0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380,0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100,0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hAnsi="Times New Roman"/>
                <w:b/>
                <w:bCs/>
              </w:rPr>
              <w:t>120,0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120,0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100,0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120,0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120,0</w:t>
            </w:r>
          </w:p>
        </w:tc>
        <w:tc>
          <w:tcPr>
            <w:tcW w:w="1318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100,0</w:t>
            </w:r>
          </w:p>
        </w:tc>
      </w:tr>
      <w:tr w:rsidR="00546E25" w:rsidRPr="00546E25" w:rsidTr="0080457E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546E25">
              <w:rPr>
                <w:rFonts w:ascii="Times New Roman" w:hAnsi="Times New Roman"/>
                <w:b/>
                <w:bCs/>
              </w:rPr>
              <w:t>42 298,2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35 621,0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546E25">
              <w:rPr>
                <w:rFonts w:ascii="Times New Roman" w:hAnsi="Times New Roman"/>
                <w:b/>
                <w:bCs/>
              </w:rPr>
              <w:t>-6 677,2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57E" w:rsidRPr="00546E25" w:rsidRDefault="0080457E" w:rsidP="0080457E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84,2</w:t>
            </w:r>
          </w:p>
        </w:tc>
      </w:tr>
    </w:tbl>
    <w:p w:rsidR="00F96164" w:rsidRPr="00546E25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AD7963" w:rsidRPr="00546E25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Структура расходов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в 2023 году и на 2024 год, сгруппированных по основным направлениям</w:t>
      </w:r>
      <w:r w:rsidR="00691815" w:rsidRPr="00546E25">
        <w:rPr>
          <w:rFonts w:ascii="Times New Roman" w:hAnsi="Times New Roman"/>
          <w:sz w:val="24"/>
          <w:szCs w:val="28"/>
        </w:rPr>
        <w:t xml:space="preserve"> расходов, указана в таблице № 3.</w:t>
      </w:r>
    </w:p>
    <w:p w:rsidR="00691815" w:rsidRPr="00546E25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Таблица № 3</w:t>
      </w:r>
    </w:p>
    <w:tbl>
      <w:tblPr>
        <w:tblW w:w="935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39"/>
        <w:gridCol w:w="1339"/>
        <w:gridCol w:w="1134"/>
        <w:gridCol w:w="1010"/>
      </w:tblGrid>
      <w:tr w:rsidR="00546E25" w:rsidRPr="00546E25" w:rsidTr="00B1129D">
        <w:trPr>
          <w:trHeight w:val="699"/>
        </w:trPr>
        <w:tc>
          <w:tcPr>
            <w:tcW w:w="4531" w:type="dxa"/>
            <w:vMerge w:val="restart"/>
            <w:shd w:val="clear" w:color="auto" w:fill="auto"/>
            <w:noWrap/>
            <w:vAlign w:val="center"/>
            <w:hideMark/>
          </w:tcPr>
          <w:p w:rsidR="004A2291" w:rsidRPr="00546E25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Наименование групп расходов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:rsidR="004A2291" w:rsidRPr="00546E25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2023 год,</w:t>
            </w:r>
          </w:p>
          <w:p w:rsidR="004A2291" w:rsidRPr="00546E25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тыс.рублей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:rsidR="004A2291" w:rsidRPr="00546E25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 год, тыс.рублей</w:t>
            </w:r>
          </w:p>
        </w:tc>
        <w:tc>
          <w:tcPr>
            <w:tcW w:w="2144" w:type="dxa"/>
            <w:gridSpan w:val="2"/>
            <w:shd w:val="clear" w:color="auto" w:fill="auto"/>
            <w:vAlign w:val="center"/>
            <w:hideMark/>
          </w:tcPr>
          <w:p w:rsidR="004A2291" w:rsidRPr="00546E25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Удельный вес в общих расходах, %</w:t>
            </w:r>
          </w:p>
        </w:tc>
      </w:tr>
      <w:tr w:rsidR="00546E25" w:rsidRPr="00546E25" w:rsidTr="00B1129D">
        <w:trPr>
          <w:trHeight w:val="300"/>
        </w:trPr>
        <w:tc>
          <w:tcPr>
            <w:tcW w:w="4531" w:type="dxa"/>
            <w:vMerge/>
            <w:vAlign w:val="center"/>
            <w:hideMark/>
          </w:tcPr>
          <w:p w:rsidR="004A2291" w:rsidRPr="00546E25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:rsidR="004A2291" w:rsidRPr="00546E25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:rsidR="004A2291" w:rsidRPr="00546E25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4A2291" w:rsidRPr="00546E25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2023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:rsidR="004A2291" w:rsidRPr="00546E25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</w:t>
            </w:r>
          </w:p>
        </w:tc>
      </w:tr>
      <w:tr w:rsidR="00546E25" w:rsidRPr="00546E25" w:rsidTr="00B11E8F">
        <w:trPr>
          <w:trHeight w:val="765"/>
        </w:trPr>
        <w:tc>
          <w:tcPr>
            <w:tcW w:w="4531" w:type="dxa"/>
            <w:shd w:val="clear" w:color="auto" w:fill="auto"/>
            <w:vAlign w:val="bottom"/>
            <w:hideMark/>
          </w:tcPr>
          <w:p w:rsidR="00B11E8F" w:rsidRPr="00546E25" w:rsidRDefault="00B11E8F" w:rsidP="00B11E8F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szCs w:val="20"/>
                <w:lang w:eastAsia="ru-RU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546E25">
              <w:rPr>
                <w:rFonts w:ascii="Times New Roman" w:hAnsi="Times New Roman"/>
              </w:rPr>
              <w:t>14 857,3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8 306,1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35,1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23,3</w:t>
            </w:r>
          </w:p>
        </w:tc>
      </w:tr>
      <w:tr w:rsidR="00546E25" w:rsidRPr="00546E25" w:rsidTr="00B11E8F">
        <w:trPr>
          <w:trHeight w:val="884"/>
        </w:trPr>
        <w:tc>
          <w:tcPr>
            <w:tcW w:w="4531" w:type="dxa"/>
            <w:shd w:val="clear" w:color="auto" w:fill="auto"/>
            <w:vAlign w:val="bottom"/>
            <w:hideMark/>
          </w:tcPr>
          <w:p w:rsidR="00B11E8F" w:rsidRPr="00546E25" w:rsidRDefault="00B11E8F" w:rsidP="00B11E8F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образование, культуру и кинематографию, физическую культуру и спорт, социальную политику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17 648,2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18 333,7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41,7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51,5</w:t>
            </w:r>
          </w:p>
        </w:tc>
      </w:tr>
      <w:tr w:rsidR="00546E25" w:rsidRPr="00546E25" w:rsidTr="00B11E8F">
        <w:trPr>
          <w:trHeight w:val="953"/>
        </w:trPr>
        <w:tc>
          <w:tcPr>
            <w:tcW w:w="4531" w:type="dxa"/>
            <w:shd w:val="clear" w:color="auto" w:fill="auto"/>
            <w:vAlign w:val="bottom"/>
            <w:hideMark/>
          </w:tcPr>
          <w:p w:rsidR="00B11E8F" w:rsidRPr="00546E25" w:rsidRDefault="00B11E8F" w:rsidP="00B11E8F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9 792,7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8 981,2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23,2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</w:rPr>
            </w:pPr>
            <w:r w:rsidRPr="00546E25">
              <w:rPr>
                <w:rFonts w:ascii="Times New Roman" w:hAnsi="Times New Roman"/>
              </w:rPr>
              <w:t>25,2</w:t>
            </w:r>
          </w:p>
        </w:tc>
      </w:tr>
      <w:tr w:rsidR="00546E25" w:rsidRPr="00546E25" w:rsidTr="00B11E8F">
        <w:trPr>
          <w:trHeight w:val="300"/>
        </w:trPr>
        <w:tc>
          <w:tcPr>
            <w:tcW w:w="4531" w:type="dxa"/>
            <w:shd w:val="clear" w:color="auto" w:fill="auto"/>
            <w:noWrap/>
            <w:vAlign w:val="bottom"/>
            <w:hideMark/>
          </w:tcPr>
          <w:p w:rsidR="00B11E8F" w:rsidRPr="00546E25" w:rsidRDefault="00B11E8F" w:rsidP="00B11E8F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546E25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Всего расходов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 w:line="240" w:lineRule="auto"/>
              <w:jc w:val="right"/>
              <w:rPr>
                <w:rFonts w:ascii="Times New Roman" w:hAnsi="Times New Roman"/>
                <w:b/>
                <w:lang w:eastAsia="ru-RU"/>
              </w:rPr>
            </w:pPr>
            <w:r w:rsidRPr="00546E25">
              <w:rPr>
                <w:rFonts w:ascii="Times New Roman" w:hAnsi="Times New Roman"/>
                <w:b/>
              </w:rPr>
              <w:t>42 298,2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35 621,0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100,0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B11E8F" w:rsidRPr="00546E25" w:rsidRDefault="00B11E8F" w:rsidP="00B11E8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546E25">
              <w:rPr>
                <w:rFonts w:ascii="Times New Roman" w:hAnsi="Times New Roman"/>
                <w:b/>
              </w:rPr>
              <w:t>100,0</w:t>
            </w:r>
          </w:p>
        </w:tc>
      </w:tr>
    </w:tbl>
    <w:p w:rsidR="004A2291" w:rsidRPr="00546E25" w:rsidRDefault="004A229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B3596B" w:rsidRPr="00546E25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Как видно из таблицы № 3 социальная направленность бюджета на 2024 год сохраняется</w:t>
      </w:r>
      <w:r w:rsidR="008F67CF" w:rsidRPr="00546E25">
        <w:rPr>
          <w:rFonts w:ascii="Times New Roman" w:hAnsi="Times New Roman"/>
          <w:sz w:val="24"/>
          <w:szCs w:val="28"/>
        </w:rPr>
        <w:t>.</w:t>
      </w:r>
      <w:r w:rsidR="001B1BC2" w:rsidRPr="00546E25">
        <w:rPr>
          <w:rFonts w:ascii="Times New Roman" w:hAnsi="Times New Roman"/>
          <w:sz w:val="24"/>
          <w:szCs w:val="28"/>
        </w:rPr>
        <w:t xml:space="preserve"> </w:t>
      </w:r>
      <w:r w:rsidR="0004209D" w:rsidRPr="00546E25">
        <w:rPr>
          <w:rFonts w:ascii="Times New Roman" w:hAnsi="Times New Roman"/>
          <w:sz w:val="24"/>
          <w:szCs w:val="28"/>
        </w:rPr>
        <w:t>Н</w:t>
      </w:r>
      <w:r w:rsidR="00B3596B" w:rsidRPr="00546E25">
        <w:rPr>
          <w:rFonts w:ascii="Times New Roman" w:hAnsi="Times New Roman"/>
          <w:sz w:val="24"/>
          <w:szCs w:val="28"/>
        </w:rPr>
        <w:t xml:space="preserve">а социально-культурную сферу на 2024 год </w:t>
      </w:r>
      <w:r w:rsidR="0004209D" w:rsidRPr="00546E25">
        <w:rPr>
          <w:rFonts w:ascii="Times New Roman" w:hAnsi="Times New Roman"/>
          <w:sz w:val="24"/>
          <w:szCs w:val="28"/>
        </w:rPr>
        <w:t xml:space="preserve">расходы </w:t>
      </w:r>
      <w:r w:rsidR="00B3596B" w:rsidRPr="00546E25">
        <w:rPr>
          <w:rFonts w:ascii="Times New Roman" w:hAnsi="Times New Roman"/>
          <w:sz w:val="24"/>
          <w:szCs w:val="28"/>
        </w:rPr>
        <w:t xml:space="preserve">прогнозируются в сумме </w:t>
      </w:r>
      <w:r w:rsidR="00B11E8F" w:rsidRPr="00546E25">
        <w:rPr>
          <w:rFonts w:ascii="Times New Roman" w:hAnsi="Times New Roman"/>
          <w:sz w:val="24"/>
          <w:szCs w:val="28"/>
        </w:rPr>
        <w:t>18 333,7</w:t>
      </w:r>
      <w:r w:rsidR="00B3596B" w:rsidRPr="00546E25">
        <w:rPr>
          <w:rFonts w:ascii="Times New Roman" w:hAnsi="Times New Roman"/>
          <w:sz w:val="24"/>
          <w:szCs w:val="28"/>
        </w:rPr>
        <w:t xml:space="preserve"> тыс.рублей или </w:t>
      </w:r>
      <w:r w:rsidR="00B11E8F" w:rsidRPr="00546E25">
        <w:rPr>
          <w:rFonts w:ascii="Times New Roman" w:hAnsi="Times New Roman"/>
          <w:sz w:val="24"/>
          <w:szCs w:val="28"/>
        </w:rPr>
        <w:t>51,5</w:t>
      </w:r>
      <w:r w:rsidR="00B3596B" w:rsidRPr="00546E25">
        <w:rPr>
          <w:rFonts w:ascii="Times New Roman" w:hAnsi="Times New Roman"/>
          <w:sz w:val="24"/>
          <w:szCs w:val="28"/>
        </w:rPr>
        <w:t xml:space="preserve"> % от общего объема расходной части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="00B3596B" w:rsidRPr="00546E25">
        <w:rPr>
          <w:rFonts w:ascii="Times New Roman" w:hAnsi="Times New Roman"/>
          <w:sz w:val="24"/>
          <w:szCs w:val="28"/>
        </w:rPr>
        <w:t xml:space="preserve"> сельского поселения.</w:t>
      </w:r>
    </w:p>
    <w:p w:rsidR="0004209D" w:rsidRPr="00546E25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Удельный вес расходов</w:t>
      </w:r>
      <w:r w:rsidR="008C03A7" w:rsidRPr="00546E25">
        <w:rPr>
          <w:rFonts w:ascii="Times New Roman" w:hAnsi="Times New Roman"/>
          <w:sz w:val="24"/>
          <w:szCs w:val="28"/>
        </w:rPr>
        <w:t xml:space="preserve"> на социально-культурную сферу</w:t>
      </w:r>
      <w:r w:rsidRPr="00546E25">
        <w:rPr>
          <w:rFonts w:ascii="Times New Roman" w:hAnsi="Times New Roman"/>
          <w:sz w:val="24"/>
          <w:szCs w:val="28"/>
        </w:rPr>
        <w:t xml:space="preserve"> по разделам в общей сумме расхода бюджета на 2024 год:</w:t>
      </w:r>
    </w:p>
    <w:p w:rsidR="0004209D" w:rsidRPr="00546E25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-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Pr="00546E25">
        <w:rPr>
          <w:rFonts w:ascii="Times New Roman" w:hAnsi="Times New Roman"/>
          <w:sz w:val="24"/>
          <w:szCs w:val="28"/>
        </w:rPr>
        <w:t>Образование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Pr="00546E25">
        <w:rPr>
          <w:rFonts w:ascii="Times New Roman" w:hAnsi="Times New Roman"/>
          <w:sz w:val="24"/>
          <w:szCs w:val="28"/>
        </w:rPr>
        <w:t xml:space="preserve"> - </w:t>
      </w:r>
      <w:r w:rsidR="00B11E8F" w:rsidRPr="00546E25">
        <w:rPr>
          <w:rFonts w:ascii="Times New Roman" w:hAnsi="Times New Roman"/>
          <w:sz w:val="24"/>
          <w:szCs w:val="28"/>
        </w:rPr>
        <w:t>10,0</w:t>
      </w:r>
      <w:r w:rsidRPr="00546E25">
        <w:rPr>
          <w:rFonts w:ascii="Times New Roman" w:hAnsi="Times New Roman"/>
          <w:sz w:val="24"/>
          <w:szCs w:val="28"/>
        </w:rPr>
        <w:t xml:space="preserve"> тыс.рублей или </w:t>
      </w:r>
      <w:r w:rsidR="00B11E8F" w:rsidRPr="00546E25">
        <w:rPr>
          <w:rFonts w:ascii="Times New Roman" w:hAnsi="Times New Roman"/>
          <w:sz w:val="24"/>
          <w:szCs w:val="28"/>
        </w:rPr>
        <w:t>0,03</w:t>
      </w:r>
      <w:r w:rsidRPr="00546E25">
        <w:rPr>
          <w:rFonts w:ascii="Times New Roman" w:hAnsi="Times New Roman"/>
          <w:sz w:val="24"/>
          <w:szCs w:val="28"/>
        </w:rPr>
        <w:t xml:space="preserve"> % от общей суммы расходов;</w:t>
      </w:r>
    </w:p>
    <w:p w:rsidR="0004209D" w:rsidRPr="00546E25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-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Pr="00546E25">
        <w:rPr>
          <w:rFonts w:ascii="Times New Roman" w:hAnsi="Times New Roman"/>
          <w:sz w:val="24"/>
          <w:szCs w:val="28"/>
        </w:rPr>
        <w:t>Культура и кинематография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Pr="00546E25">
        <w:rPr>
          <w:rFonts w:ascii="Times New Roman" w:hAnsi="Times New Roman"/>
          <w:sz w:val="24"/>
          <w:szCs w:val="28"/>
        </w:rPr>
        <w:t xml:space="preserve"> - </w:t>
      </w:r>
      <w:r w:rsidR="00B11E8F" w:rsidRPr="00546E25">
        <w:rPr>
          <w:rFonts w:ascii="Times New Roman" w:hAnsi="Times New Roman"/>
          <w:sz w:val="24"/>
          <w:szCs w:val="28"/>
        </w:rPr>
        <w:t>17 680,7</w:t>
      </w:r>
      <w:r w:rsidRPr="00546E25">
        <w:rPr>
          <w:rFonts w:ascii="Times New Roman" w:hAnsi="Times New Roman"/>
          <w:sz w:val="24"/>
          <w:szCs w:val="28"/>
        </w:rPr>
        <w:t xml:space="preserve"> тыс.рублей или </w:t>
      </w:r>
      <w:r w:rsidR="00B11E8F" w:rsidRPr="00546E25">
        <w:rPr>
          <w:rFonts w:ascii="Times New Roman" w:hAnsi="Times New Roman"/>
          <w:sz w:val="24"/>
          <w:szCs w:val="28"/>
        </w:rPr>
        <w:t>49,6</w:t>
      </w:r>
      <w:r w:rsidRPr="00546E25">
        <w:rPr>
          <w:rFonts w:ascii="Times New Roman" w:hAnsi="Times New Roman"/>
          <w:sz w:val="24"/>
          <w:szCs w:val="28"/>
        </w:rPr>
        <w:t xml:space="preserve"> %;</w:t>
      </w:r>
    </w:p>
    <w:p w:rsidR="00B11E8F" w:rsidRPr="00546E25" w:rsidRDefault="00B11E8F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- «Социальная политика» - 263,0 тыс.рублей или 0,7 %;</w:t>
      </w:r>
    </w:p>
    <w:p w:rsidR="0004209D" w:rsidRPr="00546E25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-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Pr="00546E25">
        <w:rPr>
          <w:rFonts w:ascii="Times New Roman" w:hAnsi="Times New Roman"/>
          <w:sz w:val="24"/>
          <w:szCs w:val="28"/>
        </w:rPr>
        <w:t>Физическая культура и спорт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Pr="00546E25">
        <w:rPr>
          <w:rFonts w:ascii="Times New Roman" w:hAnsi="Times New Roman"/>
          <w:sz w:val="24"/>
          <w:szCs w:val="28"/>
        </w:rPr>
        <w:t xml:space="preserve"> - </w:t>
      </w:r>
      <w:r w:rsidR="00B11E8F" w:rsidRPr="00546E25">
        <w:rPr>
          <w:rFonts w:ascii="Times New Roman" w:hAnsi="Times New Roman"/>
          <w:sz w:val="24"/>
          <w:szCs w:val="28"/>
        </w:rPr>
        <w:t>380,0</w:t>
      </w:r>
      <w:r w:rsidRPr="00546E25">
        <w:rPr>
          <w:rFonts w:ascii="Times New Roman" w:hAnsi="Times New Roman"/>
          <w:sz w:val="24"/>
          <w:szCs w:val="28"/>
        </w:rPr>
        <w:t xml:space="preserve"> тыс.рублей или </w:t>
      </w:r>
      <w:r w:rsidR="00B11E8F" w:rsidRPr="00546E25">
        <w:rPr>
          <w:rFonts w:ascii="Times New Roman" w:hAnsi="Times New Roman"/>
          <w:sz w:val="24"/>
          <w:szCs w:val="28"/>
        </w:rPr>
        <w:t>1,1</w:t>
      </w:r>
      <w:r w:rsidRPr="00546E25">
        <w:rPr>
          <w:rFonts w:ascii="Times New Roman" w:hAnsi="Times New Roman"/>
          <w:sz w:val="24"/>
          <w:szCs w:val="28"/>
        </w:rPr>
        <w:t xml:space="preserve"> %.</w:t>
      </w:r>
    </w:p>
    <w:p w:rsidR="0084795A" w:rsidRPr="00546E25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Расходы по разделам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Pr="00546E25">
        <w:rPr>
          <w:rFonts w:ascii="Times New Roman" w:hAnsi="Times New Roman"/>
          <w:sz w:val="24"/>
          <w:szCs w:val="28"/>
        </w:rPr>
        <w:t>Жилищно-коммунальное хозяйство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Pr="00546E25">
        <w:rPr>
          <w:rFonts w:ascii="Times New Roman" w:hAnsi="Times New Roman"/>
          <w:sz w:val="24"/>
          <w:szCs w:val="28"/>
        </w:rPr>
        <w:t xml:space="preserve"> прогнозируются в сумме </w:t>
      </w:r>
      <w:r w:rsidR="007A1094" w:rsidRPr="00546E25">
        <w:rPr>
          <w:rFonts w:ascii="Times New Roman" w:hAnsi="Times New Roman"/>
          <w:sz w:val="24"/>
          <w:szCs w:val="28"/>
        </w:rPr>
        <w:t>8 306,1 </w:t>
      </w:r>
      <w:r w:rsidRPr="00546E25">
        <w:rPr>
          <w:rFonts w:ascii="Times New Roman" w:hAnsi="Times New Roman"/>
          <w:sz w:val="24"/>
          <w:szCs w:val="28"/>
        </w:rPr>
        <w:t xml:space="preserve">тыс.рублей или </w:t>
      </w:r>
      <w:r w:rsidR="007A1094" w:rsidRPr="00546E25">
        <w:rPr>
          <w:rFonts w:ascii="Times New Roman" w:hAnsi="Times New Roman"/>
          <w:sz w:val="24"/>
          <w:szCs w:val="28"/>
        </w:rPr>
        <w:t>23,3</w:t>
      </w:r>
      <w:r w:rsidRPr="00546E25">
        <w:rPr>
          <w:rFonts w:ascii="Times New Roman" w:hAnsi="Times New Roman"/>
          <w:sz w:val="24"/>
          <w:szCs w:val="28"/>
        </w:rPr>
        <w:t xml:space="preserve"> % от общего объема расходов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</w:t>
      </w:r>
      <w:r w:rsidR="00065777" w:rsidRPr="00546E25">
        <w:rPr>
          <w:rFonts w:ascii="Times New Roman" w:hAnsi="Times New Roman"/>
          <w:sz w:val="24"/>
          <w:szCs w:val="28"/>
        </w:rPr>
        <w:t xml:space="preserve"> (наибольшая сумма расходов планируется по подразделу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="007A1094" w:rsidRPr="00546E25">
        <w:rPr>
          <w:rFonts w:ascii="Times New Roman" w:hAnsi="Times New Roman"/>
          <w:sz w:val="24"/>
          <w:szCs w:val="28"/>
        </w:rPr>
        <w:t>Благоустройство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="00065777" w:rsidRPr="00546E25">
        <w:rPr>
          <w:rFonts w:ascii="Times New Roman" w:hAnsi="Times New Roman"/>
          <w:sz w:val="24"/>
          <w:szCs w:val="28"/>
        </w:rPr>
        <w:t xml:space="preserve"> в сумме </w:t>
      </w:r>
      <w:r w:rsidR="007A1094" w:rsidRPr="00546E25">
        <w:rPr>
          <w:rFonts w:ascii="Times New Roman" w:hAnsi="Times New Roman"/>
          <w:sz w:val="24"/>
          <w:szCs w:val="28"/>
        </w:rPr>
        <w:t>3 375,2</w:t>
      </w:r>
      <w:r w:rsidR="00065777" w:rsidRPr="00546E25">
        <w:rPr>
          <w:rFonts w:ascii="Times New Roman" w:hAnsi="Times New Roman"/>
          <w:sz w:val="24"/>
          <w:szCs w:val="28"/>
        </w:rPr>
        <w:t xml:space="preserve"> тыс.рублей)</w:t>
      </w:r>
      <w:r w:rsidRPr="00546E25">
        <w:rPr>
          <w:rFonts w:ascii="Times New Roman" w:hAnsi="Times New Roman"/>
          <w:sz w:val="24"/>
          <w:szCs w:val="28"/>
        </w:rPr>
        <w:t xml:space="preserve">,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Pr="00546E25">
        <w:rPr>
          <w:rFonts w:ascii="Times New Roman" w:hAnsi="Times New Roman"/>
          <w:sz w:val="24"/>
          <w:szCs w:val="28"/>
        </w:rPr>
        <w:t>Национальная экономика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Pr="00546E25">
        <w:rPr>
          <w:rFonts w:ascii="Times New Roman" w:hAnsi="Times New Roman"/>
          <w:sz w:val="24"/>
          <w:szCs w:val="28"/>
        </w:rPr>
        <w:t xml:space="preserve"> - </w:t>
      </w:r>
      <w:r w:rsidR="007A1094" w:rsidRPr="00546E25">
        <w:rPr>
          <w:rFonts w:ascii="Times New Roman" w:hAnsi="Times New Roman"/>
          <w:sz w:val="24"/>
          <w:szCs w:val="28"/>
        </w:rPr>
        <w:t>3 722,4</w:t>
      </w:r>
      <w:r w:rsidRPr="00546E25">
        <w:rPr>
          <w:rFonts w:ascii="Times New Roman" w:hAnsi="Times New Roman"/>
          <w:sz w:val="24"/>
          <w:szCs w:val="28"/>
        </w:rPr>
        <w:t xml:space="preserve"> тыс.рублей или </w:t>
      </w:r>
      <w:r w:rsidR="007A1094" w:rsidRPr="00546E25">
        <w:rPr>
          <w:rFonts w:ascii="Times New Roman" w:hAnsi="Times New Roman"/>
          <w:sz w:val="24"/>
          <w:szCs w:val="28"/>
        </w:rPr>
        <w:t>10,5</w:t>
      </w:r>
      <w:r w:rsidRPr="00546E25">
        <w:rPr>
          <w:rFonts w:ascii="Times New Roman" w:hAnsi="Times New Roman"/>
          <w:sz w:val="24"/>
          <w:szCs w:val="28"/>
        </w:rPr>
        <w:t xml:space="preserve"> %</w:t>
      </w:r>
      <w:r w:rsidR="00065777" w:rsidRPr="00546E25">
        <w:rPr>
          <w:rFonts w:ascii="Times New Roman" w:hAnsi="Times New Roman"/>
          <w:sz w:val="24"/>
          <w:szCs w:val="28"/>
        </w:rPr>
        <w:t xml:space="preserve"> (наибольшая сумма расходов планируется по подразделу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="007A1094" w:rsidRPr="00546E25">
        <w:rPr>
          <w:rFonts w:ascii="Times New Roman" w:hAnsi="Times New Roman"/>
          <w:sz w:val="24"/>
          <w:szCs w:val="28"/>
        </w:rPr>
        <w:t>Дорожное хозяйство (дорожные фонды)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="00065777" w:rsidRPr="00546E25">
        <w:rPr>
          <w:rFonts w:ascii="Times New Roman" w:hAnsi="Times New Roman"/>
          <w:sz w:val="24"/>
          <w:szCs w:val="28"/>
        </w:rPr>
        <w:t xml:space="preserve"> в сумме </w:t>
      </w:r>
      <w:r w:rsidR="007A1094" w:rsidRPr="00546E25">
        <w:rPr>
          <w:rFonts w:ascii="Times New Roman" w:hAnsi="Times New Roman"/>
          <w:sz w:val="24"/>
          <w:szCs w:val="28"/>
        </w:rPr>
        <w:t>3 562,4</w:t>
      </w:r>
      <w:r w:rsidR="00065777" w:rsidRPr="00546E25">
        <w:rPr>
          <w:rFonts w:ascii="Times New Roman" w:hAnsi="Times New Roman"/>
          <w:sz w:val="24"/>
          <w:szCs w:val="28"/>
        </w:rPr>
        <w:t xml:space="preserve"> тыс.рублей)</w:t>
      </w:r>
      <w:r w:rsidRPr="00546E25">
        <w:rPr>
          <w:rFonts w:ascii="Times New Roman" w:hAnsi="Times New Roman"/>
          <w:sz w:val="24"/>
          <w:szCs w:val="28"/>
        </w:rPr>
        <w:t>.</w:t>
      </w:r>
    </w:p>
    <w:p w:rsidR="00D21C4C" w:rsidRPr="00546E25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2024 году в общем объеме расходов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087CBA" w:rsidRPr="00546E25">
        <w:rPr>
          <w:rFonts w:ascii="Times New Roman" w:hAnsi="Times New Roman"/>
          <w:sz w:val="24"/>
          <w:szCs w:val="28"/>
        </w:rPr>
        <w:t>25,2</w:t>
      </w:r>
      <w:r w:rsidRPr="00546E25">
        <w:rPr>
          <w:rFonts w:ascii="Times New Roman" w:hAnsi="Times New Roman"/>
          <w:sz w:val="24"/>
          <w:szCs w:val="28"/>
        </w:rPr>
        <w:t> %.</w:t>
      </w:r>
    </w:p>
    <w:p w:rsidR="00CF4FF9" w:rsidRPr="00546E25" w:rsidRDefault="00CF4F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Таким образом, расходы бюджета в 2024 году по сравнению с объемом расходов, утвержденным на 2023 год, увеличивается по следующим направлениям:</w:t>
      </w:r>
    </w:p>
    <w:p w:rsidR="000413B5" w:rsidRPr="00546E25" w:rsidRDefault="000413B5" w:rsidP="000413B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lastRenderedPageBreak/>
        <w:t>- на мероприятия в области общегосударственных вопросов: на расходы по функционированию высшего должностного лица органа местного самоуправления – 33,0 тыс.рублей</w:t>
      </w:r>
      <w:r w:rsidR="00E14A02" w:rsidRPr="00546E25">
        <w:rPr>
          <w:rFonts w:ascii="Times New Roman" w:hAnsi="Times New Roman"/>
          <w:sz w:val="24"/>
          <w:szCs w:val="28"/>
        </w:rPr>
        <w:t>, на функционирование местной администрации – на 195,0 тыс.рублей</w:t>
      </w:r>
      <w:r w:rsidRPr="00546E25">
        <w:rPr>
          <w:rFonts w:ascii="Times New Roman" w:hAnsi="Times New Roman"/>
          <w:sz w:val="24"/>
          <w:szCs w:val="28"/>
        </w:rPr>
        <w:t>;</w:t>
      </w:r>
    </w:p>
    <w:p w:rsidR="00140787" w:rsidRPr="00546E25" w:rsidRDefault="00140787" w:rsidP="0014078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- на мероприятия в области мобилизационной и вневойсковой подготовке – на расходы на выплаты персоналу в целях обеспечения выполнения функций муниципальным органом по осуществлению первичного воинского учета на территориях, где отсутствуют военные комиссариаты – на 12,1 тыс.рублей;</w:t>
      </w:r>
    </w:p>
    <w:p w:rsidR="00140787" w:rsidRPr="00546E25" w:rsidRDefault="00140787" w:rsidP="0014078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- на мероприятия в области национальной экономики: в части подраздела «Дорожное хозяйство (дорожные фонды)» – на 289,6 тыс.рублей, в части подраздела «Другие вопросы в области национальной экономики» - на 100,2 тыс.рублей;</w:t>
      </w:r>
    </w:p>
    <w:p w:rsidR="006E255B" w:rsidRPr="00546E25" w:rsidRDefault="006E255B" w:rsidP="006E255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- на мероприятия в области культуры – на расходы по содержанию учреждений культуры – на 682,7 тыс.рублей;</w:t>
      </w:r>
    </w:p>
    <w:p w:rsidR="00347101" w:rsidRPr="00546E25" w:rsidRDefault="0034710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- на мероприятия в области </w:t>
      </w:r>
      <w:r w:rsidR="006E2291" w:rsidRPr="00546E25">
        <w:rPr>
          <w:rFonts w:ascii="Times New Roman" w:hAnsi="Times New Roman"/>
          <w:sz w:val="24"/>
          <w:szCs w:val="28"/>
        </w:rPr>
        <w:t>социальной политики: в части расходов на пенсионное обеспечение</w:t>
      </w:r>
      <w:r w:rsidR="00812FC0" w:rsidRPr="00546E25">
        <w:rPr>
          <w:rFonts w:ascii="Times New Roman" w:hAnsi="Times New Roman"/>
          <w:sz w:val="24"/>
          <w:szCs w:val="28"/>
        </w:rPr>
        <w:t xml:space="preserve"> </w:t>
      </w:r>
      <w:r w:rsidRPr="00546E25">
        <w:rPr>
          <w:rFonts w:ascii="Times New Roman" w:hAnsi="Times New Roman"/>
          <w:sz w:val="24"/>
          <w:szCs w:val="28"/>
        </w:rPr>
        <w:t xml:space="preserve">– на </w:t>
      </w:r>
      <w:r w:rsidR="006E2291" w:rsidRPr="00546E25">
        <w:rPr>
          <w:rFonts w:ascii="Times New Roman" w:hAnsi="Times New Roman"/>
          <w:sz w:val="24"/>
          <w:szCs w:val="28"/>
        </w:rPr>
        <w:t>3</w:t>
      </w:r>
      <w:r w:rsidR="00812FC0" w:rsidRPr="00546E25">
        <w:rPr>
          <w:rFonts w:ascii="Times New Roman" w:hAnsi="Times New Roman"/>
          <w:sz w:val="24"/>
          <w:szCs w:val="28"/>
        </w:rPr>
        <w:t>,0 тыс.рублей.</w:t>
      </w:r>
    </w:p>
    <w:p w:rsidR="00450951" w:rsidRPr="00546E25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Расходы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на 2024 год, по сравнению с утвержденными расходами на 2023 год, уменьшатся по следующим направлениям:</w:t>
      </w:r>
    </w:p>
    <w:p w:rsidR="003C790B" w:rsidRPr="00546E25" w:rsidRDefault="003C790B" w:rsidP="003C79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- на мероприятия в области общегосударственных вопросов: в части подраздела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Pr="00546E25">
        <w:rPr>
          <w:rFonts w:ascii="Times New Roman" w:hAnsi="Times New Roman"/>
          <w:sz w:val="24"/>
          <w:szCs w:val="28"/>
        </w:rPr>
        <w:t>Другие общегосударственные вопросы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Pr="00546E25">
        <w:rPr>
          <w:rFonts w:ascii="Times New Roman" w:hAnsi="Times New Roman"/>
          <w:sz w:val="24"/>
          <w:szCs w:val="28"/>
        </w:rPr>
        <w:t xml:space="preserve"> – на </w:t>
      </w:r>
      <w:r w:rsidR="0072262A" w:rsidRPr="00546E25">
        <w:rPr>
          <w:rFonts w:ascii="Times New Roman" w:hAnsi="Times New Roman"/>
          <w:sz w:val="24"/>
          <w:szCs w:val="28"/>
        </w:rPr>
        <w:t>1 051,6</w:t>
      </w:r>
      <w:r w:rsidRPr="00546E25">
        <w:rPr>
          <w:rFonts w:ascii="Times New Roman" w:hAnsi="Times New Roman"/>
          <w:sz w:val="24"/>
          <w:szCs w:val="28"/>
        </w:rPr>
        <w:t xml:space="preserve"> тыс.рублей;</w:t>
      </w:r>
    </w:p>
    <w:p w:rsidR="005F2846" w:rsidRPr="00546E25" w:rsidRDefault="005F2846" w:rsidP="005F284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- на мероприятия в области жилищно-коммунального хозяйства: в части подраздела «Коммунальное хозяйство» – на 1 693,7 тыс.рублей; в части подраздела «Благоустройство» - на 5 247,3 тыс.рублей;</w:t>
      </w:r>
    </w:p>
    <w:p w:rsidR="005A7A29" w:rsidRPr="00546E25" w:rsidRDefault="005A7A29" w:rsidP="005A7A2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- на мероприятия в области образования – на расходы на молодежную политику – на </w:t>
      </w:r>
      <w:r w:rsidR="00AA1F9F" w:rsidRPr="00546E25">
        <w:rPr>
          <w:rFonts w:ascii="Times New Roman" w:hAnsi="Times New Roman"/>
          <w:sz w:val="24"/>
          <w:szCs w:val="28"/>
        </w:rPr>
        <w:t>0,2</w:t>
      </w:r>
      <w:r w:rsidRPr="00546E25">
        <w:rPr>
          <w:rFonts w:ascii="Times New Roman" w:hAnsi="Times New Roman"/>
          <w:sz w:val="24"/>
          <w:szCs w:val="28"/>
        </w:rPr>
        <w:t xml:space="preserve"> тыс.рублей;</w:t>
      </w:r>
    </w:p>
    <w:p w:rsidR="00127518" w:rsidRPr="00546E25" w:rsidRDefault="0012751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266253" w:rsidRPr="00546E25" w:rsidRDefault="00507A4F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546E25">
        <w:rPr>
          <w:rFonts w:ascii="Times New Roman" w:hAnsi="Times New Roman"/>
          <w:b/>
          <w:sz w:val="24"/>
          <w:szCs w:val="28"/>
        </w:rPr>
        <w:t>4</w:t>
      </w:r>
      <w:r w:rsidR="00685BD7" w:rsidRPr="00546E25">
        <w:rPr>
          <w:rFonts w:ascii="Times New Roman" w:hAnsi="Times New Roman"/>
          <w:b/>
          <w:sz w:val="24"/>
          <w:szCs w:val="28"/>
        </w:rPr>
        <w:t>.Муниципальные программы</w:t>
      </w:r>
    </w:p>
    <w:p w:rsidR="00685BD7" w:rsidRPr="00546E25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712148" w:rsidRPr="00546E25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В соответствии </w:t>
      </w:r>
      <w:r w:rsidR="0045203F" w:rsidRPr="00546E25">
        <w:rPr>
          <w:rFonts w:ascii="Times New Roman" w:hAnsi="Times New Roman"/>
          <w:sz w:val="24"/>
          <w:szCs w:val="28"/>
        </w:rPr>
        <w:t>с п. 4 ст.169, п. 2 ст. 172 Б</w:t>
      </w:r>
      <w:r w:rsidR="00B510D4" w:rsidRPr="00546E25">
        <w:rPr>
          <w:rFonts w:ascii="Times New Roman" w:hAnsi="Times New Roman"/>
          <w:sz w:val="24"/>
          <w:szCs w:val="28"/>
        </w:rPr>
        <w:t>юджетного кодекса</w:t>
      </w:r>
      <w:r w:rsidR="0045203F" w:rsidRPr="00546E25">
        <w:rPr>
          <w:rFonts w:ascii="Times New Roman" w:hAnsi="Times New Roman"/>
          <w:sz w:val="24"/>
          <w:szCs w:val="28"/>
        </w:rPr>
        <w:t xml:space="preserve"> РФ </w:t>
      </w:r>
      <w:r w:rsidRPr="00546E25">
        <w:rPr>
          <w:rFonts w:ascii="Times New Roman" w:hAnsi="Times New Roman"/>
          <w:sz w:val="24"/>
          <w:szCs w:val="28"/>
        </w:rPr>
        <w:t>проект бюджет</w:t>
      </w:r>
      <w:r w:rsidR="00462ED3" w:rsidRPr="00546E25">
        <w:rPr>
          <w:rFonts w:ascii="Times New Roman" w:hAnsi="Times New Roman"/>
          <w:sz w:val="24"/>
          <w:szCs w:val="28"/>
        </w:rPr>
        <w:t>а</w:t>
      </w:r>
      <w:r w:rsidRPr="00546E25">
        <w:rPr>
          <w:rFonts w:ascii="Times New Roman" w:hAnsi="Times New Roman"/>
          <w:sz w:val="24"/>
          <w:szCs w:val="28"/>
        </w:rPr>
        <w:t xml:space="preserve"> сформирован в программной структуре расходов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C70601" w:rsidRPr="00546E25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от </w:t>
      </w:r>
      <w:r w:rsidR="000750CD" w:rsidRPr="00546E25">
        <w:rPr>
          <w:rFonts w:ascii="Times New Roman" w:hAnsi="Times New Roman"/>
          <w:sz w:val="24"/>
          <w:szCs w:val="28"/>
        </w:rPr>
        <w:t>23.12.2022 № </w:t>
      </w:r>
      <w:r w:rsidR="002E36D7" w:rsidRPr="00546E25">
        <w:rPr>
          <w:rFonts w:ascii="Times New Roman" w:hAnsi="Times New Roman"/>
          <w:sz w:val="24"/>
          <w:szCs w:val="28"/>
        </w:rPr>
        <w:t>01-06/03</w:t>
      </w:r>
      <w:r w:rsidRPr="00546E25">
        <w:rPr>
          <w:rFonts w:ascii="Times New Roman" w:hAnsi="Times New Roman"/>
          <w:sz w:val="24"/>
          <w:szCs w:val="28"/>
        </w:rPr>
        <w:t xml:space="preserve">, пункта 3.2 Порядка разработки, реализации и оценки эффективности муниципальных программ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A42F1F" w:rsidRPr="00546E25">
        <w:rPr>
          <w:rFonts w:ascii="Times New Roman" w:hAnsi="Times New Roman"/>
          <w:sz w:val="24"/>
          <w:szCs w:val="28"/>
        </w:rPr>
        <w:t>22.09.2017 №109</w:t>
      </w:r>
      <w:r w:rsidRPr="00546E25">
        <w:rPr>
          <w:rFonts w:ascii="Times New Roman" w:hAnsi="Times New Roman"/>
          <w:sz w:val="24"/>
          <w:szCs w:val="28"/>
        </w:rPr>
        <w:t xml:space="preserve">, все проекты муниципальных программ до внесения проекта бюджета на 2024 год в Совет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C70601" w:rsidRPr="00546E25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546E25">
        <w:rPr>
          <w:rFonts w:ascii="Times New Roman" w:hAnsi="Times New Roman"/>
          <w:sz w:val="24"/>
          <w:szCs w:val="28"/>
        </w:rPr>
        <w:t>муниципальные программы, предполагаемые к финансированию в 2024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2024 год.</w:t>
      </w:r>
    </w:p>
    <w:p w:rsidR="00C70601" w:rsidRPr="00546E25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:rsidR="00685BD7" w:rsidRPr="00546E25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Согласно проекту бюджета на 2024 год планируется реализация 14 муниципальных программ на общую сумму </w:t>
      </w:r>
      <w:r w:rsidR="00A42F1F" w:rsidRPr="00546E25">
        <w:rPr>
          <w:rFonts w:ascii="Times New Roman" w:hAnsi="Times New Roman"/>
          <w:sz w:val="24"/>
          <w:szCs w:val="28"/>
        </w:rPr>
        <w:t>27 481,3</w:t>
      </w:r>
      <w:r w:rsidRPr="00546E25">
        <w:rPr>
          <w:rFonts w:ascii="Times New Roman" w:hAnsi="Times New Roman"/>
          <w:sz w:val="24"/>
          <w:szCs w:val="28"/>
        </w:rPr>
        <w:t xml:space="preserve"> тыс.рублей.</w:t>
      </w:r>
    </w:p>
    <w:p w:rsidR="00CB7091" w:rsidRPr="00546E25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В общем объеме расходов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удельный вес расходов на реализацию муниципальных программ составляет </w:t>
      </w:r>
      <w:r w:rsidR="00A42F1F" w:rsidRPr="00546E25">
        <w:rPr>
          <w:rFonts w:ascii="Times New Roman" w:hAnsi="Times New Roman"/>
          <w:sz w:val="24"/>
          <w:szCs w:val="28"/>
        </w:rPr>
        <w:t>77,1</w:t>
      </w:r>
      <w:r w:rsidRPr="00546E25">
        <w:rPr>
          <w:rFonts w:ascii="Times New Roman" w:hAnsi="Times New Roman"/>
          <w:sz w:val="24"/>
          <w:szCs w:val="28"/>
        </w:rPr>
        <w:t xml:space="preserve"> %.</w:t>
      </w:r>
    </w:p>
    <w:p w:rsidR="00B04962" w:rsidRPr="00546E25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Информация о финансовом обеспечении муниципальных программ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на 2024 год представлен в таблице № 4.</w:t>
      </w:r>
    </w:p>
    <w:p w:rsidR="00A42F1F" w:rsidRPr="00546E25" w:rsidRDefault="00A42F1F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A42F1F" w:rsidRPr="00546E25" w:rsidRDefault="00A42F1F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A42F1F" w:rsidRPr="00546E25" w:rsidRDefault="00A42F1F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A42F1F" w:rsidRPr="00546E25" w:rsidRDefault="00A42F1F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</w:p>
    <w:p w:rsidR="00CB7091" w:rsidRPr="00546E25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lastRenderedPageBreak/>
        <w:t>Таблица № 4</w:t>
      </w:r>
    </w:p>
    <w:p w:rsidR="00A770C5" w:rsidRPr="00546E25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b/>
          <w:sz w:val="24"/>
          <w:szCs w:val="28"/>
        </w:rPr>
        <w:t>Информация финансового обеспечения муниципальных программ на 2024 год</w:t>
      </w:r>
    </w:p>
    <w:tbl>
      <w:tblPr>
        <w:tblStyle w:val="ae"/>
        <w:tblW w:w="9747" w:type="dxa"/>
        <w:tblLook w:val="04A0" w:firstRow="1" w:lastRow="0" w:firstColumn="1" w:lastColumn="0" w:noHBand="0" w:noVBand="1"/>
      </w:tblPr>
      <w:tblGrid>
        <w:gridCol w:w="540"/>
        <w:gridCol w:w="3963"/>
        <w:gridCol w:w="1842"/>
        <w:gridCol w:w="1954"/>
        <w:gridCol w:w="1448"/>
      </w:tblGrid>
      <w:tr w:rsidR="00546E25" w:rsidRPr="00546E25" w:rsidTr="00B35A21">
        <w:tc>
          <w:tcPr>
            <w:tcW w:w="540" w:type="dxa"/>
            <w:vAlign w:val="center"/>
          </w:tcPr>
          <w:p w:rsidR="007A7467" w:rsidRPr="00546E25" w:rsidRDefault="007A7467" w:rsidP="00D7089C">
            <w:pPr>
              <w:tabs>
                <w:tab w:val="left" w:pos="993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№ п/п</w:t>
            </w:r>
          </w:p>
        </w:tc>
        <w:tc>
          <w:tcPr>
            <w:tcW w:w="3963" w:type="dxa"/>
            <w:vAlign w:val="center"/>
          </w:tcPr>
          <w:p w:rsidR="0063596D" w:rsidRPr="00546E25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Наименование</w:t>
            </w:r>
          </w:p>
          <w:p w:rsidR="007A7467" w:rsidRPr="00546E25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муниципальной программы</w:t>
            </w:r>
          </w:p>
        </w:tc>
        <w:tc>
          <w:tcPr>
            <w:tcW w:w="1842" w:type="dxa"/>
            <w:vAlign w:val="center"/>
          </w:tcPr>
          <w:p w:rsidR="00B510D4" w:rsidRPr="00546E25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Объем реализации программы (предусмотрено бюджетом</w:t>
            </w:r>
          </w:p>
          <w:p w:rsidR="007A7467" w:rsidRPr="00546E25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на 2023 год),</w:t>
            </w:r>
          </w:p>
          <w:p w:rsidR="007A7467" w:rsidRPr="00546E25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тыс.рублей</w:t>
            </w:r>
          </w:p>
        </w:tc>
        <w:tc>
          <w:tcPr>
            <w:tcW w:w="1954" w:type="dxa"/>
            <w:vAlign w:val="center"/>
          </w:tcPr>
          <w:p w:rsidR="00B510D4" w:rsidRPr="00546E25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Предусмотрено в бюджете</w:t>
            </w:r>
          </w:p>
          <w:p w:rsidR="007A7467" w:rsidRPr="00546E25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на 2024 год,</w:t>
            </w:r>
          </w:p>
          <w:p w:rsidR="007A7467" w:rsidRPr="00546E25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(тыс.рублей)</w:t>
            </w:r>
          </w:p>
        </w:tc>
        <w:tc>
          <w:tcPr>
            <w:tcW w:w="1448" w:type="dxa"/>
            <w:vAlign w:val="center"/>
          </w:tcPr>
          <w:p w:rsidR="007A7467" w:rsidRPr="00546E25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Отклонение (+/-),</w:t>
            </w:r>
          </w:p>
          <w:p w:rsidR="007A7467" w:rsidRPr="00546E25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(тыс.рублей)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546E25">
              <w:rPr>
                <w:sz w:val="20"/>
                <w:szCs w:val="20"/>
              </w:rPr>
              <w:t>«Социальная поддержка граждан»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260,0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263,0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+3,0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2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«Комплексное и устойчивое развитие Кеслеровского сельского поселения Крымского района в сфере строительства, архитектуры и дорожного хозяйства»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3 331,1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3 712,4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+381,3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3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«Обеспечение безопасности населения Кеслеровского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20,0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20,0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0,0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4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«Развитие культуры Кеслеровского сельского поселения Крымского района» 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16 998,0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17 680,7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+682,7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5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«Развитие физической культуры и массового спорта в Кеслеровском сельском поселении Крымского района»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380,0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380,0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0,0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6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«Развитие жилищно-коммунального хозяйства»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100,0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200,0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+100,0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7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«Поддержка малого и среднего предпринимательства в Кеслеровском сельском поселении Крымского района»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10,0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10,0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0,0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8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«Реализация молодежной политики в Кеслеровском сельском поселении Крымского района»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10,2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10,0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-0,2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9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«Муниципальная политика и развитие гражданского общества в Кеслеровском сельском поселении Крымского района»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78,2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130,0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+51,8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10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«Социально-экономическое и территориальное развитие Кеслеровского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8 372,9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3 325,2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-5 047,7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11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«Социально-экономическое развитие малых хуторов Кеслеровского сельского поселения Крымского района» 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205,0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10,0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-195,0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12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«Информационное общество Кеслеровского сельского поселения»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438,6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695,0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+256,4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13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«Развитие топливно-энергетического комплекса Кеслеровского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288,2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1 040,0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+751,8 </w:t>
            </w:r>
          </w:p>
        </w:tc>
      </w:tr>
      <w:tr w:rsidR="00546E25" w:rsidRPr="00546E25" w:rsidTr="00B35A21">
        <w:tc>
          <w:tcPr>
            <w:tcW w:w="540" w:type="dxa"/>
          </w:tcPr>
          <w:p w:rsidR="00A42F1F" w:rsidRPr="00546E25" w:rsidRDefault="00A42F1F" w:rsidP="00A42F1F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14</w:t>
            </w:r>
          </w:p>
        </w:tc>
        <w:tc>
          <w:tcPr>
            <w:tcW w:w="3963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«Противодействие коррупции в Кеслеровском сельском поселении Крымского района»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5,0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5,0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0,0 </w:t>
            </w:r>
          </w:p>
        </w:tc>
      </w:tr>
      <w:tr w:rsidR="00546E25" w:rsidRPr="00546E25" w:rsidTr="00A42F1F">
        <w:tc>
          <w:tcPr>
            <w:tcW w:w="4503" w:type="dxa"/>
            <w:gridSpan w:val="2"/>
          </w:tcPr>
          <w:p w:rsidR="00A42F1F" w:rsidRPr="00546E25" w:rsidRDefault="00A42F1F" w:rsidP="00A42F1F">
            <w:pPr>
              <w:spacing w:after="0"/>
              <w:rPr>
                <w:b/>
                <w:sz w:val="20"/>
                <w:szCs w:val="20"/>
              </w:rPr>
            </w:pPr>
            <w:r w:rsidRPr="00546E25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842" w:type="dxa"/>
            <w:vAlign w:val="center"/>
          </w:tcPr>
          <w:p w:rsidR="00A42F1F" w:rsidRPr="00546E25" w:rsidRDefault="00A42F1F" w:rsidP="00A42F1F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30 497,2</w:t>
            </w:r>
          </w:p>
        </w:tc>
        <w:tc>
          <w:tcPr>
            <w:tcW w:w="1954" w:type="dxa"/>
            <w:vAlign w:val="center"/>
          </w:tcPr>
          <w:p w:rsidR="00A42F1F" w:rsidRPr="00546E25" w:rsidRDefault="00A42F1F" w:rsidP="00A42F1F">
            <w:pPr>
              <w:spacing w:after="0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>27 481,3</w:t>
            </w:r>
          </w:p>
        </w:tc>
        <w:tc>
          <w:tcPr>
            <w:tcW w:w="1448" w:type="dxa"/>
            <w:vAlign w:val="center"/>
          </w:tcPr>
          <w:p w:rsidR="00A42F1F" w:rsidRPr="00546E25" w:rsidRDefault="00A42F1F" w:rsidP="00A42F1F">
            <w:pPr>
              <w:spacing w:after="0"/>
              <w:jc w:val="right"/>
              <w:rPr>
                <w:sz w:val="20"/>
                <w:szCs w:val="20"/>
              </w:rPr>
            </w:pPr>
            <w:r w:rsidRPr="00546E25">
              <w:rPr>
                <w:sz w:val="20"/>
                <w:szCs w:val="20"/>
              </w:rPr>
              <w:t xml:space="preserve">-3 015,9 </w:t>
            </w:r>
          </w:p>
        </w:tc>
      </w:tr>
    </w:tbl>
    <w:p w:rsidR="00685BD7" w:rsidRPr="00546E25" w:rsidRDefault="00685BD7" w:rsidP="00A770C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380A17" w:rsidRPr="00546E25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Наибольший удельный вес в расходах, запланированных на реализацию муниципальных программ в 2024 году, занимают следующие муниципальные программы:</w:t>
      </w:r>
    </w:p>
    <w:p w:rsidR="004C7E94" w:rsidRPr="00546E25" w:rsidRDefault="004C7E94" w:rsidP="004C7E9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- «Развитие культуры Кеслеровского сельского поселения Крымского района» - 17 680,7 тыс.рублей или 64,3 %;</w:t>
      </w:r>
    </w:p>
    <w:p w:rsidR="004C7E94" w:rsidRPr="00546E25" w:rsidRDefault="004C7E94" w:rsidP="004C7E9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- «Комплексное и устойчивое развитие Кеслеровского сельского поселения Крымского района в сфере строительства, архитектуры и дорожного хозяйства» - 3 712,4 тыс.рублей или 13,5 %.</w:t>
      </w:r>
    </w:p>
    <w:p w:rsidR="00D802CC" w:rsidRPr="00546E25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="00E92DB5" w:rsidRPr="00546E25">
        <w:rPr>
          <w:rFonts w:ascii="Times New Roman" w:hAnsi="Times New Roman"/>
          <w:sz w:val="24"/>
          <w:szCs w:val="28"/>
        </w:rPr>
        <w:t xml:space="preserve"> сельского </w:t>
      </w:r>
      <w:r w:rsidRPr="00546E25">
        <w:rPr>
          <w:rFonts w:ascii="Times New Roman" w:hAnsi="Times New Roman"/>
          <w:sz w:val="24"/>
          <w:szCs w:val="28"/>
        </w:rPr>
        <w:t xml:space="preserve">поселения не превышают </w:t>
      </w:r>
      <w:r w:rsidR="00FD3D24" w:rsidRPr="00546E25">
        <w:rPr>
          <w:rFonts w:ascii="Times New Roman" w:hAnsi="Times New Roman"/>
          <w:sz w:val="24"/>
          <w:szCs w:val="28"/>
        </w:rPr>
        <w:t>потребность программ.</w:t>
      </w:r>
      <w:r w:rsidRPr="00546E25">
        <w:rPr>
          <w:rFonts w:ascii="Times New Roman" w:hAnsi="Times New Roman"/>
          <w:sz w:val="24"/>
          <w:szCs w:val="28"/>
        </w:rPr>
        <w:t xml:space="preserve"> </w:t>
      </w:r>
    </w:p>
    <w:p w:rsidR="00D86E62" w:rsidRPr="00546E25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lastRenderedPageBreak/>
        <w:t>Н</w:t>
      </w:r>
      <w:r w:rsidR="00A35979" w:rsidRPr="00546E25">
        <w:rPr>
          <w:rFonts w:ascii="Times New Roman" w:hAnsi="Times New Roman"/>
          <w:sz w:val="24"/>
          <w:szCs w:val="28"/>
        </w:rPr>
        <w:t xml:space="preserve">епрограммные </w:t>
      </w:r>
      <w:r w:rsidRPr="00546E25">
        <w:rPr>
          <w:rFonts w:ascii="Times New Roman" w:hAnsi="Times New Roman"/>
          <w:sz w:val="24"/>
          <w:szCs w:val="28"/>
        </w:rPr>
        <w:t xml:space="preserve">направления </w:t>
      </w:r>
      <w:r w:rsidR="00A35979" w:rsidRPr="00546E25">
        <w:rPr>
          <w:rFonts w:ascii="Times New Roman" w:hAnsi="Times New Roman"/>
          <w:sz w:val="24"/>
          <w:szCs w:val="28"/>
        </w:rPr>
        <w:t>расход</w:t>
      </w:r>
      <w:r w:rsidRPr="00546E25">
        <w:rPr>
          <w:rFonts w:ascii="Times New Roman" w:hAnsi="Times New Roman"/>
          <w:sz w:val="24"/>
          <w:szCs w:val="28"/>
        </w:rPr>
        <w:t xml:space="preserve">ов бюджета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</w:t>
      </w:r>
      <w:r w:rsidR="00A35979" w:rsidRPr="00546E25">
        <w:rPr>
          <w:rFonts w:ascii="Times New Roman" w:hAnsi="Times New Roman"/>
          <w:sz w:val="24"/>
          <w:szCs w:val="28"/>
        </w:rPr>
        <w:t xml:space="preserve"> на </w:t>
      </w:r>
      <w:r w:rsidR="00BF6E26" w:rsidRPr="00546E25">
        <w:rPr>
          <w:rFonts w:ascii="Times New Roman" w:hAnsi="Times New Roman"/>
          <w:sz w:val="24"/>
          <w:szCs w:val="28"/>
        </w:rPr>
        <w:t>2024</w:t>
      </w:r>
      <w:r w:rsidR="00A35979" w:rsidRPr="00546E25">
        <w:rPr>
          <w:rFonts w:ascii="Times New Roman" w:hAnsi="Times New Roman"/>
          <w:sz w:val="24"/>
          <w:szCs w:val="28"/>
        </w:rPr>
        <w:t xml:space="preserve"> год составляют </w:t>
      </w:r>
      <w:r w:rsidR="004C7E94" w:rsidRPr="00546E25">
        <w:rPr>
          <w:rFonts w:ascii="Times New Roman" w:hAnsi="Times New Roman"/>
          <w:sz w:val="24"/>
          <w:szCs w:val="28"/>
        </w:rPr>
        <w:t>8 139,7</w:t>
      </w:r>
      <w:r w:rsidRPr="00546E25">
        <w:rPr>
          <w:rFonts w:ascii="Times New Roman" w:hAnsi="Times New Roman"/>
          <w:sz w:val="24"/>
          <w:szCs w:val="28"/>
        </w:rPr>
        <w:t xml:space="preserve"> </w:t>
      </w:r>
      <w:r w:rsidR="00A35979" w:rsidRPr="00546E25">
        <w:rPr>
          <w:rFonts w:ascii="Times New Roman" w:hAnsi="Times New Roman"/>
          <w:sz w:val="24"/>
          <w:szCs w:val="28"/>
        </w:rPr>
        <w:t>тыс.руб</w:t>
      </w:r>
      <w:r w:rsidRPr="00546E25">
        <w:rPr>
          <w:rFonts w:ascii="Times New Roman" w:hAnsi="Times New Roman"/>
          <w:sz w:val="24"/>
          <w:szCs w:val="28"/>
        </w:rPr>
        <w:t>лей</w:t>
      </w:r>
      <w:r w:rsidR="00A35979" w:rsidRPr="00546E25">
        <w:rPr>
          <w:rFonts w:ascii="Times New Roman" w:hAnsi="Times New Roman"/>
          <w:sz w:val="24"/>
          <w:szCs w:val="28"/>
        </w:rPr>
        <w:t xml:space="preserve"> или </w:t>
      </w:r>
      <w:r w:rsidR="004C7E94" w:rsidRPr="00546E25">
        <w:rPr>
          <w:rFonts w:ascii="Times New Roman" w:hAnsi="Times New Roman"/>
          <w:sz w:val="24"/>
          <w:szCs w:val="28"/>
        </w:rPr>
        <w:t>22,9</w:t>
      </w:r>
      <w:r w:rsidR="00A35979" w:rsidRPr="00546E25">
        <w:rPr>
          <w:rFonts w:ascii="Times New Roman" w:hAnsi="Times New Roman"/>
          <w:sz w:val="24"/>
          <w:szCs w:val="28"/>
        </w:rPr>
        <w:t xml:space="preserve"> % от общей суммы расходов. </w:t>
      </w:r>
    </w:p>
    <w:p w:rsidR="00D86E62" w:rsidRPr="00546E25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В числе непрограммных расходов предусмотрены ассигнования</w:t>
      </w:r>
      <w:r w:rsidR="00D86E62" w:rsidRPr="00546E25">
        <w:rPr>
          <w:rFonts w:ascii="Times New Roman" w:hAnsi="Times New Roman"/>
          <w:sz w:val="24"/>
          <w:szCs w:val="28"/>
        </w:rPr>
        <w:t>:</w:t>
      </w:r>
    </w:p>
    <w:p w:rsidR="00D86E62" w:rsidRPr="00546E25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8"/>
        </w:rPr>
        <w:t>-</w:t>
      </w:r>
      <w:r w:rsidR="00A35979" w:rsidRPr="00546E25">
        <w:rPr>
          <w:rFonts w:ascii="Times New Roman" w:hAnsi="Times New Roman"/>
          <w:sz w:val="24"/>
          <w:szCs w:val="28"/>
        </w:rPr>
        <w:t xml:space="preserve"> на</w:t>
      </w:r>
      <w:r w:rsidR="00A35979" w:rsidRPr="00546E25">
        <w:rPr>
          <w:rFonts w:ascii="Times New Roman" w:hAnsi="Times New Roman"/>
          <w:sz w:val="24"/>
          <w:szCs w:val="24"/>
        </w:rPr>
        <w:t xml:space="preserve"> содержание деятельности </w:t>
      </w:r>
      <w:r w:rsidR="00314211" w:rsidRPr="00546E25">
        <w:rPr>
          <w:rFonts w:ascii="Times New Roman" w:hAnsi="Times New Roman"/>
          <w:sz w:val="24"/>
          <w:szCs w:val="24"/>
        </w:rPr>
        <w:t xml:space="preserve">главы и </w:t>
      </w:r>
      <w:r w:rsidR="00A35979" w:rsidRPr="00546E25">
        <w:rPr>
          <w:rFonts w:ascii="Times New Roman" w:hAnsi="Times New Roman"/>
          <w:sz w:val="24"/>
          <w:szCs w:val="24"/>
        </w:rPr>
        <w:t>администрации (</w:t>
      </w:r>
      <w:r w:rsidR="004C7E94" w:rsidRPr="00546E25">
        <w:rPr>
          <w:rFonts w:ascii="Times New Roman" w:hAnsi="Times New Roman"/>
          <w:sz w:val="24"/>
          <w:szCs w:val="24"/>
        </w:rPr>
        <w:t>6 900,0</w:t>
      </w:r>
      <w:r w:rsidRPr="00546E25">
        <w:rPr>
          <w:rFonts w:ascii="Times New Roman" w:hAnsi="Times New Roman"/>
          <w:sz w:val="24"/>
          <w:szCs w:val="24"/>
        </w:rPr>
        <w:t xml:space="preserve"> тыс.руб</w:t>
      </w:r>
      <w:r w:rsidR="0078295E" w:rsidRPr="00546E25">
        <w:rPr>
          <w:rFonts w:ascii="Times New Roman" w:hAnsi="Times New Roman"/>
          <w:sz w:val="24"/>
          <w:szCs w:val="24"/>
        </w:rPr>
        <w:t>лей</w:t>
      </w:r>
      <w:r w:rsidRPr="00546E25">
        <w:rPr>
          <w:rFonts w:ascii="Times New Roman" w:hAnsi="Times New Roman"/>
          <w:sz w:val="24"/>
          <w:szCs w:val="24"/>
        </w:rPr>
        <w:t>);</w:t>
      </w:r>
    </w:p>
    <w:p w:rsidR="00D86E62" w:rsidRPr="00546E25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>- расходы на</w:t>
      </w:r>
      <w:r w:rsidR="00A35979" w:rsidRPr="00546E25">
        <w:rPr>
          <w:rFonts w:ascii="Times New Roman" w:hAnsi="Times New Roman"/>
          <w:sz w:val="24"/>
          <w:szCs w:val="24"/>
        </w:rPr>
        <w:t xml:space="preserve"> резервный фонд (</w:t>
      </w:r>
      <w:r w:rsidR="004C7E94" w:rsidRPr="00546E25">
        <w:rPr>
          <w:rFonts w:ascii="Times New Roman" w:hAnsi="Times New Roman"/>
          <w:sz w:val="24"/>
          <w:szCs w:val="24"/>
        </w:rPr>
        <w:t>29</w:t>
      </w:r>
      <w:r w:rsidR="00A35979" w:rsidRPr="00546E25">
        <w:rPr>
          <w:rFonts w:ascii="Times New Roman" w:hAnsi="Times New Roman"/>
          <w:sz w:val="24"/>
          <w:szCs w:val="24"/>
        </w:rPr>
        <w:t>,0 тыс.руб</w:t>
      </w:r>
      <w:r w:rsidR="0078295E" w:rsidRPr="00546E25">
        <w:rPr>
          <w:rFonts w:ascii="Times New Roman" w:hAnsi="Times New Roman"/>
          <w:sz w:val="24"/>
          <w:szCs w:val="24"/>
        </w:rPr>
        <w:t>лей</w:t>
      </w:r>
      <w:r w:rsidR="00A35979" w:rsidRPr="00546E25">
        <w:rPr>
          <w:rFonts w:ascii="Times New Roman" w:hAnsi="Times New Roman"/>
          <w:sz w:val="24"/>
          <w:szCs w:val="24"/>
        </w:rPr>
        <w:t>),</w:t>
      </w:r>
      <w:r w:rsidR="00EB4D37" w:rsidRPr="00546E25">
        <w:rPr>
          <w:rFonts w:ascii="Times New Roman" w:hAnsi="Times New Roman"/>
          <w:sz w:val="24"/>
          <w:szCs w:val="24"/>
        </w:rPr>
        <w:t xml:space="preserve"> </w:t>
      </w:r>
    </w:p>
    <w:p w:rsidR="00D86E62" w:rsidRPr="00546E25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 xml:space="preserve">- на </w:t>
      </w:r>
      <w:r w:rsidR="00A35979" w:rsidRPr="00546E25">
        <w:rPr>
          <w:rFonts w:ascii="Times New Roman" w:hAnsi="Times New Roman"/>
          <w:sz w:val="24"/>
          <w:szCs w:val="24"/>
        </w:rPr>
        <w:t xml:space="preserve">расходы на </w:t>
      </w:r>
      <w:r w:rsidR="00EB4D37" w:rsidRPr="00546E25">
        <w:rPr>
          <w:rFonts w:ascii="Times New Roman" w:hAnsi="Times New Roman"/>
          <w:sz w:val="24"/>
          <w:szCs w:val="24"/>
        </w:rPr>
        <w:t>реализацию муниципальных функций, связанн</w:t>
      </w:r>
      <w:r w:rsidR="00F04F87" w:rsidRPr="00546E25">
        <w:rPr>
          <w:rFonts w:ascii="Times New Roman" w:hAnsi="Times New Roman"/>
          <w:sz w:val="24"/>
          <w:szCs w:val="24"/>
        </w:rPr>
        <w:t>ых</w:t>
      </w:r>
      <w:r w:rsidR="00EB4D37" w:rsidRPr="00546E25">
        <w:rPr>
          <w:rFonts w:ascii="Times New Roman" w:hAnsi="Times New Roman"/>
          <w:sz w:val="24"/>
          <w:szCs w:val="24"/>
        </w:rPr>
        <w:t xml:space="preserve"> с имуществом </w:t>
      </w:r>
      <w:r w:rsidR="00A35979" w:rsidRPr="00546E25">
        <w:rPr>
          <w:rFonts w:ascii="Times New Roman" w:hAnsi="Times New Roman"/>
          <w:sz w:val="24"/>
          <w:szCs w:val="24"/>
        </w:rPr>
        <w:t>(</w:t>
      </w:r>
      <w:r w:rsidR="004C7E94" w:rsidRPr="00546E25">
        <w:rPr>
          <w:rFonts w:ascii="Times New Roman" w:hAnsi="Times New Roman"/>
          <w:sz w:val="24"/>
          <w:szCs w:val="24"/>
        </w:rPr>
        <w:t>889,7</w:t>
      </w:r>
      <w:r w:rsidR="0078295E" w:rsidRPr="00546E25">
        <w:rPr>
          <w:rFonts w:ascii="Times New Roman" w:hAnsi="Times New Roman"/>
          <w:sz w:val="24"/>
          <w:szCs w:val="24"/>
        </w:rPr>
        <w:t> </w:t>
      </w:r>
      <w:r w:rsidRPr="00546E25">
        <w:rPr>
          <w:rFonts w:ascii="Times New Roman" w:hAnsi="Times New Roman"/>
          <w:sz w:val="24"/>
          <w:szCs w:val="24"/>
        </w:rPr>
        <w:t>тыс.руб</w:t>
      </w:r>
      <w:r w:rsidR="0078295E" w:rsidRPr="00546E25">
        <w:rPr>
          <w:rFonts w:ascii="Times New Roman" w:hAnsi="Times New Roman"/>
          <w:sz w:val="24"/>
          <w:szCs w:val="24"/>
        </w:rPr>
        <w:t>лей</w:t>
      </w:r>
      <w:r w:rsidRPr="00546E25">
        <w:rPr>
          <w:rFonts w:ascii="Times New Roman" w:hAnsi="Times New Roman"/>
          <w:sz w:val="24"/>
          <w:szCs w:val="24"/>
        </w:rPr>
        <w:t>);</w:t>
      </w:r>
    </w:p>
    <w:p w:rsidR="00D86E62" w:rsidRPr="00546E25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>-</w:t>
      </w:r>
      <w:r w:rsidR="00A35979" w:rsidRPr="00546E25">
        <w:rPr>
          <w:rFonts w:ascii="Times New Roman" w:hAnsi="Times New Roman"/>
          <w:sz w:val="24"/>
          <w:szCs w:val="24"/>
        </w:rPr>
        <w:t xml:space="preserve"> на реализацию полномочий по первичному воинскому учету (</w:t>
      </w:r>
      <w:r w:rsidR="00124CAC" w:rsidRPr="00546E25">
        <w:rPr>
          <w:rFonts w:ascii="Times New Roman" w:hAnsi="Times New Roman"/>
          <w:sz w:val="24"/>
          <w:szCs w:val="24"/>
        </w:rPr>
        <w:t>308,7</w:t>
      </w:r>
      <w:r w:rsidR="00A35979" w:rsidRPr="00546E25">
        <w:rPr>
          <w:rFonts w:ascii="Times New Roman" w:hAnsi="Times New Roman"/>
          <w:sz w:val="24"/>
          <w:szCs w:val="24"/>
        </w:rPr>
        <w:t xml:space="preserve"> тыс.руб</w:t>
      </w:r>
      <w:r w:rsidR="0078295E" w:rsidRPr="00546E25">
        <w:rPr>
          <w:rFonts w:ascii="Times New Roman" w:hAnsi="Times New Roman"/>
          <w:sz w:val="24"/>
          <w:szCs w:val="24"/>
        </w:rPr>
        <w:t>лей</w:t>
      </w:r>
      <w:r w:rsidR="00A35979" w:rsidRPr="00546E25">
        <w:rPr>
          <w:rFonts w:ascii="Times New Roman" w:hAnsi="Times New Roman"/>
          <w:sz w:val="24"/>
          <w:szCs w:val="24"/>
        </w:rPr>
        <w:t>)</w:t>
      </w:r>
      <w:r w:rsidR="00314211" w:rsidRPr="00546E25">
        <w:rPr>
          <w:rFonts w:ascii="Times New Roman" w:hAnsi="Times New Roman"/>
          <w:sz w:val="24"/>
          <w:szCs w:val="24"/>
        </w:rPr>
        <w:t>,</w:t>
      </w:r>
      <w:r w:rsidR="00A35979" w:rsidRPr="00546E25">
        <w:rPr>
          <w:rFonts w:ascii="Times New Roman" w:hAnsi="Times New Roman"/>
          <w:sz w:val="24"/>
          <w:szCs w:val="24"/>
        </w:rPr>
        <w:t xml:space="preserve"> административной комиссии (</w:t>
      </w:r>
      <w:r w:rsidR="00124CAC" w:rsidRPr="00546E25">
        <w:rPr>
          <w:rFonts w:ascii="Times New Roman" w:hAnsi="Times New Roman"/>
          <w:sz w:val="24"/>
          <w:szCs w:val="24"/>
        </w:rPr>
        <w:t>3,8</w:t>
      </w:r>
      <w:r w:rsidR="0078295E" w:rsidRPr="00546E25">
        <w:rPr>
          <w:rFonts w:ascii="Times New Roman" w:hAnsi="Times New Roman"/>
          <w:sz w:val="24"/>
          <w:szCs w:val="24"/>
        </w:rPr>
        <w:t xml:space="preserve"> тыс.рублей</w:t>
      </w:r>
      <w:r w:rsidRPr="00546E25">
        <w:rPr>
          <w:rFonts w:ascii="Times New Roman" w:hAnsi="Times New Roman"/>
          <w:sz w:val="24"/>
          <w:szCs w:val="24"/>
        </w:rPr>
        <w:t>);</w:t>
      </w:r>
    </w:p>
    <w:p w:rsidR="00A35979" w:rsidRPr="00546E25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>-</w:t>
      </w:r>
      <w:r w:rsidR="00314211" w:rsidRPr="00546E25">
        <w:rPr>
          <w:rFonts w:ascii="Times New Roman" w:hAnsi="Times New Roman"/>
          <w:sz w:val="24"/>
          <w:szCs w:val="24"/>
        </w:rPr>
        <w:t xml:space="preserve"> на </w:t>
      </w:r>
      <w:r w:rsidR="004C7E94" w:rsidRPr="00546E25">
        <w:rPr>
          <w:rFonts w:ascii="Times New Roman" w:hAnsi="Times New Roman"/>
          <w:sz w:val="24"/>
          <w:szCs w:val="24"/>
        </w:rPr>
        <w:t xml:space="preserve">взносы капитальный ремонт жилищного фонда </w:t>
      </w:r>
      <w:r w:rsidR="00314211" w:rsidRPr="00546E25">
        <w:rPr>
          <w:rFonts w:ascii="Times New Roman" w:hAnsi="Times New Roman"/>
          <w:sz w:val="24"/>
          <w:szCs w:val="24"/>
        </w:rPr>
        <w:t>(</w:t>
      </w:r>
      <w:r w:rsidR="004C7E94" w:rsidRPr="00546E25">
        <w:rPr>
          <w:rFonts w:ascii="Times New Roman" w:hAnsi="Times New Roman"/>
          <w:sz w:val="24"/>
          <w:szCs w:val="24"/>
        </w:rPr>
        <w:t>8,5</w:t>
      </w:r>
      <w:r w:rsidR="00314211" w:rsidRPr="00546E25">
        <w:rPr>
          <w:rFonts w:ascii="Times New Roman" w:hAnsi="Times New Roman"/>
          <w:sz w:val="24"/>
          <w:szCs w:val="24"/>
        </w:rPr>
        <w:t xml:space="preserve"> тыс.руб</w:t>
      </w:r>
      <w:r w:rsidR="0078295E" w:rsidRPr="00546E25">
        <w:rPr>
          <w:rFonts w:ascii="Times New Roman" w:hAnsi="Times New Roman"/>
          <w:sz w:val="24"/>
          <w:szCs w:val="24"/>
        </w:rPr>
        <w:t>лей</w:t>
      </w:r>
      <w:r w:rsidR="00314211" w:rsidRPr="00546E25">
        <w:rPr>
          <w:rFonts w:ascii="Times New Roman" w:hAnsi="Times New Roman"/>
          <w:sz w:val="24"/>
          <w:szCs w:val="24"/>
        </w:rPr>
        <w:t>).</w:t>
      </w:r>
    </w:p>
    <w:p w:rsidR="00770C3F" w:rsidRPr="00546E25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546E25" w:rsidRDefault="00507A4F" w:rsidP="00770C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46E25">
        <w:rPr>
          <w:rFonts w:ascii="Times New Roman" w:hAnsi="Times New Roman"/>
          <w:b/>
          <w:sz w:val="24"/>
          <w:szCs w:val="24"/>
        </w:rPr>
        <w:t>5</w:t>
      </w:r>
      <w:r w:rsidR="00770C3F" w:rsidRPr="00546E25">
        <w:rPr>
          <w:rFonts w:ascii="Times New Roman" w:hAnsi="Times New Roman"/>
          <w:b/>
          <w:sz w:val="24"/>
          <w:szCs w:val="24"/>
        </w:rPr>
        <w:t>.Резервный фонд</w:t>
      </w:r>
    </w:p>
    <w:p w:rsidR="00770C3F" w:rsidRPr="00546E25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546E25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4"/>
        </w:rPr>
        <w:t>В соответствии со ст. 81 Бюджетного кодекса РФ в</w:t>
      </w:r>
      <w:r w:rsidR="00770C3F" w:rsidRPr="00546E25">
        <w:rPr>
          <w:rFonts w:ascii="Times New Roman" w:hAnsi="Times New Roman"/>
          <w:sz w:val="24"/>
          <w:szCs w:val="24"/>
        </w:rPr>
        <w:t xml:space="preserve"> структуре расходов бюджета </w:t>
      </w:r>
      <w:r w:rsidR="004639CB" w:rsidRPr="00546E25">
        <w:rPr>
          <w:rFonts w:ascii="Times New Roman" w:hAnsi="Times New Roman"/>
          <w:sz w:val="24"/>
          <w:szCs w:val="24"/>
        </w:rPr>
        <w:t>Кеслеровского</w:t>
      </w:r>
      <w:r w:rsidR="00770C3F" w:rsidRPr="00546E25">
        <w:rPr>
          <w:rFonts w:ascii="Times New Roman" w:hAnsi="Times New Roman"/>
          <w:sz w:val="24"/>
          <w:szCs w:val="24"/>
        </w:rPr>
        <w:t xml:space="preserve"> сельского поселения на 2024 год предусмотрены средства резервного фонда в сумме </w:t>
      </w:r>
      <w:r w:rsidR="00BD7906" w:rsidRPr="00546E25">
        <w:rPr>
          <w:rFonts w:ascii="Times New Roman" w:hAnsi="Times New Roman"/>
          <w:sz w:val="24"/>
          <w:szCs w:val="24"/>
        </w:rPr>
        <w:t>29</w:t>
      </w:r>
      <w:r w:rsidR="00770C3F" w:rsidRPr="00546E25">
        <w:rPr>
          <w:rFonts w:ascii="Times New Roman" w:hAnsi="Times New Roman"/>
          <w:sz w:val="24"/>
          <w:szCs w:val="24"/>
        </w:rPr>
        <w:t>,0 тыс.рублей или 0,</w:t>
      </w:r>
      <w:r w:rsidR="00BD7906" w:rsidRPr="00546E25">
        <w:rPr>
          <w:rFonts w:ascii="Times New Roman" w:hAnsi="Times New Roman"/>
          <w:sz w:val="24"/>
          <w:szCs w:val="24"/>
        </w:rPr>
        <w:t>08</w:t>
      </w:r>
      <w:r w:rsidR="00770C3F" w:rsidRPr="00546E25">
        <w:rPr>
          <w:rFonts w:ascii="Times New Roman" w:hAnsi="Times New Roman"/>
          <w:sz w:val="24"/>
          <w:szCs w:val="24"/>
        </w:rPr>
        <w:t xml:space="preserve"> % от планируемых расходов бюджета </w:t>
      </w:r>
      <w:r w:rsidR="004639CB" w:rsidRPr="00546E25">
        <w:rPr>
          <w:rFonts w:ascii="Times New Roman" w:hAnsi="Times New Roman"/>
          <w:sz w:val="24"/>
          <w:szCs w:val="24"/>
        </w:rPr>
        <w:t>Кеслеровского</w:t>
      </w:r>
      <w:r w:rsidR="00770C3F" w:rsidRPr="00546E25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B04962" w:rsidRPr="00546E25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770C3F" w:rsidRPr="00546E25" w:rsidRDefault="00507A4F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  <w:r w:rsidRPr="00546E25">
        <w:rPr>
          <w:rFonts w:ascii="Times New Roman" w:hAnsi="Times New Roman"/>
          <w:b/>
          <w:sz w:val="24"/>
          <w:szCs w:val="28"/>
        </w:rPr>
        <w:t>6</w:t>
      </w:r>
      <w:r w:rsidR="00770C3F" w:rsidRPr="00546E25">
        <w:rPr>
          <w:rFonts w:ascii="Times New Roman" w:hAnsi="Times New Roman"/>
          <w:b/>
          <w:sz w:val="24"/>
          <w:szCs w:val="28"/>
        </w:rPr>
        <w:t>.Муниципальный долг, расходы на обслуживание муниципальных долговых обязательств</w:t>
      </w:r>
    </w:p>
    <w:p w:rsidR="00770C3F" w:rsidRPr="00546E25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</w:p>
    <w:p w:rsidR="00770C3F" w:rsidRPr="00546E25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Проектом решения </w:t>
      </w:r>
      <w:r w:rsidR="00DC35F4" w:rsidRPr="00546E25">
        <w:rPr>
          <w:rFonts w:ascii="Times New Roman" w:hAnsi="Times New Roman"/>
          <w:sz w:val="24"/>
          <w:szCs w:val="28"/>
        </w:rPr>
        <w:t xml:space="preserve">о бюджете </w:t>
      </w:r>
      <w:r w:rsidRPr="00546E25">
        <w:rPr>
          <w:rFonts w:ascii="Times New Roman" w:hAnsi="Times New Roman"/>
          <w:sz w:val="24"/>
          <w:szCs w:val="28"/>
        </w:rPr>
        <w:t>предлагается утвердить верхний предел муниципального внутреннего долга на 1 января 202</w:t>
      </w:r>
      <w:r w:rsidR="00DC35F4" w:rsidRPr="00546E25">
        <w:rPr>
          <w:rFonts w:ascii="Times New Roman" w:hAnsi="Times New Roman"/>
          <w:sz w:val="24"/>
          <w:szCs w:val="28"/>
        </w:rPr>
        <w:t>5</w:t>
      </w:r>
      <w:r w:rsidRPr="00546E25">
        <w:rPr>
          <w:rFonts w:ascii="Times New Roman" w:hAnsi="Times New Roman"/>
          <w:sz w:val="24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:rsidR="00770C3F" w:rsidRPr="00546E25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Проектом решения не планируется получение бюджетных и других кредитов в 2024 году.</w:t>
      </w:r>
    </w:p>
    <w:p w:rsidR="00770C3F" w:rsidRPr="00546E25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Предоставление муниципальных гарантий </w:t>
      </w:r>
      <w:r w:rsidR="004639CB" w:rsidRPr="00546E25">
        <w:rPr>
          <w:rFonts w:ascii="Times New Roman" w:hAnsi="Times New Roman"/>
          <w:sz w:val="24"/>
          <w:szCs w:val="28"/>
        </w:rPr>
        <w:t>Кеслеровским</w:t>
      </w:r>
      <w:r w:rsidRPr="00546E25">
        <w:rPr>
          <w:rFonts w:ascii="Times New Roman" w:hAnsi="Times New Roman"/>
          <w:sz w:val="24"/>
          <w:szCs w:val="28"/>
        </w:rPr>
        <w:t xml:space="preserve"> сельским поселением в 2024 году не планируется, что подтверждается программой муниципальных гарантий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на 2024 год. </w:t>
      </w:r>
    </w:p>
    <w:p w:rsidR="00770C3F" w:rsidRPr="00546E25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8365F" w:rsidRPr="00546E25" w:rsidRDefault="00507A4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546E25">
        <w:rPr>
          <w:rFonts w:ascii="Times New Roman" w:hAnsi="Times New Roman"/>
          <w:b/>
          <w:sz w:val="24"/>
          <w:szCs w:val="28"/>
        </w:rPr>
        <w:t>7</w:t>
      </w:r>
      <w:r w:rsidR="001C7270" w:rsidRPr="00546E25">
        <w:rPr>
          <w:rFonts w:ascii="Times New Roman" w:hAnsi="Times New Roman"/>
          <w:b/>
          <w:sz w:val="24"/>
          <w:szCs w:val="28"/>
        </w:rPr>
        <w:t>.</w:t>
      </w:r>
      <w:r w:rsidR="0098365F" w:rsidRPr="00546E25">
        <w:rPr>
          <w:rFonts w:ascii="Times New Roman" w:hAnsi="Times New Roman"/>
          <w:b/>
          <w:sz w:val="24"/>
          <w:szCs w:val="28"/>
        </w:rPr>
        <w:t xml:space="preserve"> Выводы и рекомендации:</w:t>
      </w:r>
    </w:p>
    <w:p w:rsidR="0098365F" w:rsidRPr="00546E25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0A77F8" w:rsidRPr="00546E25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Pr="00546E25">
        <w:rPr>
          <w:rFonts w:ascii="Times New Roman" w:hAnsi="Times New Roman"/>
          <w:sz w:val="24"/>
          <w:szCs w:val="28"/>
        </w:rPr>
        <w:t xml:space="preserve">О бюджете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546E25">
        <w:rPr>
          <w:rFonts w:ascii="Times New Roman" w:hAnsi="Times New Roman"/>
          <w:sz w:val="24"/>
          <w:szCs w:val="28"/>
        </w:rPr>
        <w:t>2024</w:t>
      </w:r>
      <w:r w:rsidRPr="00546E25">
        <w:rPr>
          <w:rFonts w:ascii="Times New Roman" w:hAnsi="Times New Roman"/>
          <w:sz w:val="24"/>
          <w:szCs w:val="28"/>
        </w:rPr>
        <w:t xml:space="preserve"> год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Pr="00546E25">
        <w:rPr>
          <w:rFonts w:ascii="Times New Roman" w:hAnsi="Times New Roman"/>
          <w:sz w:val="24"/>
          <w:szCs w:val="28"/>
        </w:rPr>
        <w:t xml:space="preserve"> представлен в контрольно-счетную палату с соблюдением установленных сроков.</w:t>
      </w:r>
    </w:p>
    <w:p w:rsidR="000A77F8" w:rsidRPr="00546E25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Представленные администрацией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:rsidR="000A77F8" w:rsidRPr="00546E25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</w:t>
      </w:r>
      <w:r w:rsidR="00FD0F3C" w:rsidRPr="00546E25">
        <w:rPr>
          <w:rFonts w:ascii="Times New Roman" w:hAnsi="Times New Roman"/>
          <w:sz w:val="24"/>
          <w:szCs w:val="28"/>
        </w:rPr>
        <w:t xml:space="preserve">от </w:t>
      </w:r>
      <w:r w:rsidR="00C71CA8" w:rsidRPr="00546E25">
        <w:rPr>
          <w:rFonts w:ascii="Times New Roman" w:hAnsi="Times New Roman"/>
          <w:sz w:val="24"/>
          <w:szCs w:val="28"/>
        </w:rPr>
        <w:t>23.12.2022 № </w:t>
      </w:r>
      <w:r w:rsidR="002E36D7" w:rsidRPr="00546E25">
        <w:rPr>
          <w:rFonts w:ascii="Times New Roman" w:hAnsi="Times New Roman"/>
          <w:sz w:val="24"/>
          <w:szCs w:val="28"/>
        </w:rPr>
        <w:t>01-06/03</w:t>
      </w:r>
      <w:r w:rsidR="00C71CA8" w:rsidRPr="00546E25">
        <w:rPr>
          <w:rFonts w:ascii="Times New Roman" w:hAnsi="Times New Roman"/>
          <w:sz w:val="24"/>
          <w:szCs w:val="28"/>
        </w:rPr>
        <w:t xml:space="preserve">, пункта 3.2 Порядка разработки, реализации и оценки эффективности муниципальных программ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="00C71CA8"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A42F1F" w:rsidRPr="00546E25">
        <w:rPr>
          <w:rFonts w:ascii="Times New Roman" w:hAnsi="Times New Roman"/>
          <w:sz w:val="24"/>
          <w:szCs w:val="28"/>
        </w:rPr>
        <w:t>22.09.2017 №109</w:t>
      </w:r>
      <w:r w:rsidRPr="00546E25">
        <w:rPr>
          <w:rFonts w:ascii="Times New Roman" w:hAnsi="Times New Roman"/>
          <w:sz w:val="24"/>
          <w:szCs w:val="28"/>
        </w:rPr>
        <w:t xml:space="preserve">, все проекты муниципальных программ до внесения проекта бюджета на </w:t>
      </w:r>
      <w:r w:rsidR="00BF6E26" w:rsidRPr="00546E25">
        <w:rPr>
          <w:rFonts w:ascii="Times New Roman" w:hAnsi="Times New Roman"/>
          <w:sz w:val="24"/>
          <w:szCs w:val="28"/>
        </w:rPr>
        <w:t>2024</w:t>
      </w:r>
      <w:r w:rsidRPr="00546E25">
        <w:rPr>
          <w:rFonts w:ascii="Times New Roman" w:hAnsi="Times New Roman"/>
          <w:sz w:val="24"/>
          <w:szCs w:val="28"/>
        </w:rPr>
        <w:t xml:space="preserve"> год в Совет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0A77F8" w:rsidRPr="00546E25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546E25">
        <w:rPr>
          <w:rFonts w:ascii="Times New Roman" w:hAnsi="Times New Roman"/>
          <w:sz w:val="24"/>
          <w:szCs w:val="28"/>
        </w:rPr>
        <w:t xml:space="preserve">муниципальные программы, предполагаемые к финансированию в </w:t>
      </w:r>
      <w:r w:rsidR="00BF6E26" w:rsidRPr="00546E25">
        <w:rPr>
          <w:rFonts w:ascii="Times New Roman" w:hAnsi="Times New Roman"/>
          <w:sz w:val="24"/>
          <w:szCs w:val="28"/>
        </w:rPr>
        <w:t>2024</w:t>
      </w:r>
      <w:r w:rsidRPr="00546E25">
        <w:rPr>
          <w:rFonts w:ascii="Times New Roman" w:hAnsi="Times New Roman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F6E26" w:rsidRPr="00546E25">
        <w:rPr>
          <w:rFonts w:ascii="Times New Roman" w:hAnsi="Times New Roman"/>
          <w:sz w:val="24"/>
          <w:szCs w:val="28"/>
        </w:rPr>
        <w:t>2024</w:t>
      </w:r>
      <w:r w:rsidRPr="00546E25">
        <w:rPr>
          <w:rFonts w:ascii="Times New Roman" w:hAnsi="Times New Roman"/>
          <w:sz w:val="24"/>
          <w:szCs w:val="28"/>
        </w:rPr>
        <w:t xml:space="preserve"> год.</w:t>
      </w:r>
    </w:p>
    <w:p w:rsidR="000A77F8" w:rsidRPr="00546E25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46E25">
        <w:rPr>
          <w:rFonts w:ascii="Times New Roman" w:hAnsi="Times New Roman"/>
          <w:sz w:val="24"/>
          <w:szCs w:val="28"/>
        </w:rPr>
        <w:t xml:space="preserve">Предлагаем на основании пункта 3.2. Порядка разработки, реализации и оценки эффективности муниципальных программ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Pr="00546E25">
        <w:rPr>
          <w:rFonts w:ascii="Times New Roman" w:hAnsi="Times New Roman"/>
          <w:sz w:val="24"/>
          <w:szCs w:val="28"/>
        </w:rPr>
        <w:lastRenderedPageBreak/>
        <w:t>Крымского района, утвержде</w:t>
      </w:r>
      <w:bookmarkStart w:id="0" w:name="_GoBack"/>
      <w:bookmarkEnd w:id="0"/>
      <w:r w:rsidRPr="00546E25">
        <w:rPr>
          <w:rFonts w:ascii="Times New Roman" w:hAnsi="Times New Roman"/>
          <w:sz w:val="24"/>
          <w:szCs w:val="28"/>
        </w:rPr>
        <w:t xml:space="preserve">нного постановлением администрации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от </w:t>
      </w:r>
      <w:r w:rsidR="00A42F1F" w:rsidRPr="00546E25">
        <w:rPr>
          <w:rFonts w:ascii="Times New Roman" w:hAnsi="Times New Roman"/>
          <w:sz w:val="24"/>
          <w:szCs w:val="28"/>
        </w:rPr>
        <w:t>22.09.2017 №109</w:t>
      </w:r>
      <w:r w:rsidRPr="00546E25">
        <w:rPr>
          <w:rFonts w:ascii="Times New Roman" w:hAnsi="Times New Roman"/>
          <w:sz w:val="24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:rsidR="000A77F8" w:rsidRPr="00546E25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По результатам экспертизы рекомендуем Совету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B35A21" w:rsidRPr="00546E25">
        <w:rPr>
          <w:rFonts w:ascii="Times New Roman" w:hAnsi="Times New Roman"/>
          <w:sz w:val="24"/>
          <w:szCs w:val="28"/>
        </w:rPr>
        <w:t>«</w:t>
      </w:r>
      <w:r w:rsidRPr="00546E25">
        <w:rPr>
          <w:rFonts w:ascii="Times New Roman" w:hAnsi="Times New Roman"/>
          <w:sz w:val="24"/>
          <w:szCs w:val="28"/>
        </w:rPr>
        <w:t xml:space="preserve">О бюджете </w:t>
      </w:r>
      <w:r w:rsidR="004639CB" w:rsidRPr="00546E25">
        <w:rPr>
          <w:rFonts w:ascii="Times New Roman" w:hAnsi="Times New Roman"/>
          <w:sz w:val="24"/>
          <w:szCs w:val="28"/>
        </w:rPr>
        <w:t>Кеслеровского</w:t>
      </w:r>
      <w:r w:rsidRPr="00546E25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546E25">
        <w:rPr>
          <w:rFonts w:ascii="Times New Roman" w:hAnsi="Times New Roman"/>
          <w:sz w:val="24"/>
          <w:szCs w:val="28"/>
        </w:rPr>
        <w:t>2024</w:t>
      </w:r>
      <w:r w:rsidRPr="00546E25">
        <w:rPr>
          <w:rFonts w:ascii="Times New Roman" w:hAnsi="Times New Roman"/>
          <w:sz w:val="24"/>
          <w:szCs w:val="28"/>
        </w:rPr>
        <w:t xml:space="preserve"> год</w:t>
      </w:r>
      <w:r w:rsidR="00B35A21" w:rsidRPr="00546E25">
        <w:rPr>
          <w:rFonts w:ascii="Times New Roman" w:hAnsi="Times New Roman"/>
          <w:sz w:val="24"/>
          <w:szCs w:val="28"/>
        </w:rPr>
        <w:t>»</w:t>
      </w:r>
      <w:r w:rsidRPr="00546E25">
        <w:rPr>
          <w:rFonts w:ascii="Times New Roman" w:hAnsi="Times New Roman"/>
          <w:sz w:val="24"/>
          <w:szCs w:val="28"/>
        </w:rPr>
        <w:t>.</w:t>
      </w:r>
    </w:p>
    <w:p w:rsidR="007920D7" w:rsidRPr="00546E25" w:rsidRDefault="007920D7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096D73" w:rsidRPr="00546E25" w:rsidRDefault="00096D73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524C0B" w:rsidRPr="00546E25" w:rsidRDefault="00524C0B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98365F" w:rsidRPr="00546E25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Председате</w:t>
      </w:r>
      <w:r w:rsidR="00E070A4" w:rsidRPr="00546E25">
        <w:rPr>
          <w:rFonts w:ascii="Times New Roman" w:hAnsi="Times New Roman"/>
          <w:sz w:val="24"/>
          <w:szCs w:val="28"/>
        </w:rPr>
        <w:t xml:space="preserve">ль </w:t>
      </w:r>
      <w:r w:rsidRPr="00546E25">
        <w:rPr>
          <w:rFonts w:ascii="Times New Roman" w:hAnsi="Times New Roman"/>
          <w:sz w:val="24"/>
          <w:szCs w:val="28"/>
        </w:rPr>
        <w:t>контрольно-счетной палаты</w:t>
      </w:r>
    </w:p>
    <w:p w:rsidR="0098365F" w:rsidRPr="00546E25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 xml:space="preserve">муниципального образования </w:t>
      </w:r>
    </w:p>
    <w:p w:rsidR="006F0F8E" w:rsidRPr="00546E25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546E25">
        <w:rPr>
          <w:rFonts w:ascii="Times New Roman" w:hAnsi="Times New Roman"/>
          <w:sz w:val="24"/>
          <w:szCs w:val="28"/>
        </w:rPr>
        <w:t>Крымский район</w:t>
      </w:r>
      <w:r w:rsidRPr="00546E25">
        <w:rPr>
          <w:rFonts w:ascii="Times New Roman" w:hAnsi="Times New Roman"/>
          <w:sz w:val="24"/>
          <w:szCs w:val="28"/>
        </w:rPr>
        <w:tab/>
      </w:r>
      <w:r w:rsidR="006F0F8E" w:rsidRPr="00546E25">
        <w:rPr>
          <w:rFonts w:ascii="Times New Roman" w:hAnsi="Times New Roman"/>
          <w:sz w:val="24"/>
          <w:szCs w:val="28"/>
        </w:rPr>
        <w:t xml:space="preserve">          </w:t>
      </w:r>
      <w:r w:rsidRPr="00546E25">
        <w:rPr>
          <w:rFonts w:ascii="Times New Roman" w:hAnsi="Times New Roman"/>
          <w:sz w:val="24"/>
          <w:szCs w:val="28"/>
        </w:rPr>
        <w:tab/>
      </w:r>
      <w:r w:rsidRPr="00546E25">
        <w:rPr>
          <w:rFonts w:ascii="Times New Roman" w:hAnsi="Times New Roman"/>
          <w:sz w:val="24"/>
          <w:szCs w:val="28"/>
        </w:rPr>
        <w:tab/>
      </w:r>
      <w:r w:rsidRPr="00546E25">
        <w:rPr>
          <w:rFonts w:ascii="Times New Roman" w:hAnsi="Times New Roman"/>
          <w:sz w:val="24"/>
          <w:szCs w:val="28"/>
        </w:rPr>
        <w:tab/>
      </w:r>
      <w:r w:rsidRPr="00546E25">
        <w:rPr>
          <w:rFonts w:ascii="Times New Roman" w:hAnsi="Times New Roman"/>
          <w:sz w:val="24"/>
          <w:szCs w:val="28"/>
        </w:rPr>
        <w:tab/>
      </w:r>
      <w:r w:rsidRPr="00546E25">
        <w:rPr>
          <w:rFonts w:ascii="Times New Roman" w:hAnsi="Times New Roman"/>
          <w:sz w:val="24"/>
          <w:szCs w:val="28"/>
        </w:rPr>
        <w:tab/>
      </w:r>
      <w:r w:rsidRPr="00546E25">
        <w:rPr>
          <w:rFonts w:ascii="Times New Roman" w:hAnsi="Times New Roman"/>
          <w:sz w:val="24"/>
          <w:szCs w:val="28"/>
        </w:rPr>
        <w:tab/>
      </w:r>
      <w:r w:rsidRPr="00546E25">
        <w:rPr>
          <w:rFonts w:ascii="Times New Roman" w:hAnsi="Times New Roman"/>
          <w:sz w:val="24"/>
          <w:szCs w:val="28"/>
        </w:rPr>
        <w:tab/>
      </w:r>
      <w:r w:rsidR="00E070A4" w:rsidRPr="00546E25">
        <w:rPr>
          <w:rFonts w:ascii="Times New Roman" w:hAnsi="Times New Roman"/>
          <w:sz w:val="24"/>
          <w:szCs w:val="28"/>
        </w:rPr>
        <w:t xml:space="preserve">      </w:t>
      </w:r>
      <w:r w:rsidR="005621EA" w:rsidRPr="00546E25">
        <w:rPr>
          <w:rFonts w:ascii="Times New Roman" w:hAnsi="Times New Roman"/>
          <w:sz w:val="24"/>
          <w:szCs w:val="28"/>
        </w:rPr>
        <w:t>А.В.Одольская</w:t>
      </w:r>
    </w:p>
    <w:p w:rsidR="008A6EBF" w:rsidRPr="00546E25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546E25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546E25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sectPr w:rsidR="008A6EBF" w:rsidRPr="00546E25" w:rsidSect="00C535D0">
      <w:footerReference w:type="default" r:id="rId8"/>
      <w:footerReference w:type="first" r:id="rId9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6525" w:rsidRDefault="001C6525" w:rsidP="00CA4048">
      <w:pPr>
        <w:spacing w:after="0" w:line="240" w:lineRule="auto"/>
      </w:pPr>
      <w:r>
        <w:separator/>
      </w:r>
    </w:p>
  </w:endnote>
  <w:endnote w:type="continuationSeparator" w:id="0">
    <w:p w:rsidR="001C6525" w:rsidRDefault="001C6525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6525" w:rsidRDefault="001C6525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6530F3">
      <w:rPr>
        <w:noProof/>
      </w:rPr>
      <w:t>9</w:t>
    </w:r>
    <w:r>
      <w:fldChar w:fldCharType="end"/>
    </w:r>
  </w:p>
  <w:p w:rsidR="001C6525" w:rsidRDefault="001C652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6525" w:rsidRDefault="001C6525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1C6525" w:rsidRDefault="001C652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6525" w:rsidRDefault="001C6525" w:rsidP="00CA4048">
      <w:pPr>
        <w:spacing w:after="0" w:line="240" w:lineRule="auto"/>
      </w:pPr>
      <w:r>
        <w:separator/>
      </w:r>
    </w:p>
  </w:footnote>
  <w:footnote w:type="continuationSeparator" w:id="0">
    <w:p w:rsidR="001C6525" w:rsidRDefault="001C6525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4"/>
  </w:num>
  <w:num w:numId="6">
    <w:abstractNumId w:val="11"/>
  </w:num>
  <w:num w:numId="7">
    <w:abstractNumId w:val="9"/>
  </w:num>
  <w:num w:numId="8">
    <w:abstractNumId w:val="0"/>
  </w:num>
  <w:num w:numId="9">
    <w:abstractNumId w:val="1"/>
  </w:num>
  <w:num w:numId="10">
    <w:abstractNumId w:val="7"/>
  </w:num>
  <w:num w:numId="11">
    <w:abstractNumId w:val="10"/>
  </w:num>
  <w:num w:numId="12">
    <w:abstractNumId w:val="13"/>
  </w:num>
  <w:num w:numId="13">
    <w:abstractNumId w:val="18"/>
  </w:num>
  <w:num w:numId="14">
    <w:abstractNumId w:val="5"/>
  </w:num>
  <w:num w:numId="15">
    <w:abstractNumId w:val="12"/>
  </w:num>
  <w:num w:numId="16">
    <w:abstractNumId w:val="4"/>
  </w:num>
  <w:num w:numId="17">
    <w:abstractNumId w:val="16"/>
  </w:num>
  <w:num w:numId="18">
    <w:abstractNumId w:val="8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TrackMoves/>
  <w:defaultTabStop w:val="708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13B5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5777"/>
    <w:rsid w:val="00066C28"/>
    <w:rsid w:val="00067DFA"/>
    <w:rsid w:val="000717BC"/>
    <w:rsid w:val="00071BDA"/>
    <w:rsid w:val="00071DD6"/>
    <w:rsid w:val="000723F4"/>
    <w:rsid w:val="000750CD"/>
    <w:rsid w:val="00076B78"/>
    <w:rsid w:val="00077308"/>
    <w:rsid w:val="00077F01"/>
    <w:rsid w:val="00077F13"/>
    <w:rsid w:val="0008000E"/>
    <w:rsid w:val="00080119"/>
    <w:rsid w:val="000804CB"/>
    <w:rsid w:val="0008222F"/>
    <w:rsid w:val="00085CCE"/>
    <w:rsid w:val="00086F3C"/>
    <w:rsid w:val="00087CBA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88C"/>
    <w:rsid w:val="000B4D1F"/>
    <w:rsid w:val="000B53D8"/>
    <w:rsid w:val="000C0A34"/>
    <w:rsid w:val="000C1420"/>
    <w:rsid w:val="000C174D"/>
    <w:rsid w:val="000C3757"/>
    <w:rsid w:val="000C46E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E075F"/>
    <w:rsid w:val="000E0E2F"/>
    <w:rsid w:val="000E22A8"/>
    <w:rsid w:val="000E2BF6"/>
    <w:rsid w:val="000E4FA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69F2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CAC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3F0E"/>
    <w:rsid w:val="00133F6E"/>
    <w:rsid w:val="0013522F"/>
    <w:rsid w:val="00136A56"/>
    <w:rsid w:val="00136AE0"/>
    <w:rsid w:val="001375B6"/>
    <w:rsid w:val="00140787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4D2"/>
    <w:rsid w:val="00156B8A"/>
    <w:rsid w:val="00157707"/>
    <w:rsid w:val="00161C89"/>
    <w:rsid w:val="00161F17"/>
    <w:rsid w:val="001620AE"/>
    <w:rsid w:val="00163B08"/>
    <w:rsid w:val="00164360"/>
    <w:rsid w:val="00164D98"/>
    <w:rsid w:val="001651EB"/>
    <w:rsid w:val="001665B3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354B"/>
    <w:rsid w:val="001C4A63"/>
    <w:rsid w:val="001C6525"/>
    <w:rsid w:val="001C663B"/>
    <w:rsid w:val="001C6757"/>
    <w:rsid w:val="001C7270"/>
    <w:rsid w:val="001C7938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4D7F"/>
    <w:rsid w:val="001D5E52"/>
    <w:rsid w:val="001D766D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3AE3"/>
    <w:rsid w:val="002054DF"/>
    <w:rsid w:val="00205977"/>
    <w:rsid w:val="00206211"/>
    <w:rsid w:val="00207F6D"/>
    <w:rsid w:val="0021033D"/>
    <w:rsid w:val="00212347"/>
    <w:rsid w:val="002151C1"/>
    <w:rsid w:val="00216D28"/>
    <w:rsid w:val="00217A98"/>
    <w:rsid w:val="002202D2"/>
    <w:rsid w:val="0022031A"/>
    <w:rsid w:val="002206CC"/>
    <w:rsid w:val="002227A1"/>
    <w:rsid w:val="00222BBD"/>
    <w:rsid w:val="00223390"/>
    <w:rsid w:val="00224AD8"/>
    <w:rsid w:val="00225157"/>
    <w:rsid w:val="00225D15"/>
    <w:rsid w:val="00225DF8"/>
    <w:rsid w:val="00225EF3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6D7"/>
    <w:rsid w:val="002E37BC"/>
    <w:rsid w:val="002E38C2"/>
    <w:rsid w:val="002E4364"/>
    <w:rsid w:val="002E4E7A"/>
    <w:rsid w:val="002E5748"/>
    <w:rsid w:val="002E5B2D"/>
    <w:rsid w:val="002E61EA"/>
    <w:rsid w:val="002E7287"/>
    <w:rsid w:val="002E7A93"/>
    <w:rsid w:val="002F0438"/>
    <w:rsid w:val="002F21CA"/>
    <w:rsid w:val="002F21D0"/>
    <w:rsid w:val="002F33C2"/>
    <w:rsid w:val="002F3595"/>
    <w:rsid w:val="002F51CD"/>
    <w:rsid w:val="002F535B"/>
    <w:rsid w:val="002F5D29"/>
    <w:rsid w:val="002F5DB2"/>
    <w:rsid w:val="002F6986"/>
    <w:rsid w:val="002F7974"/>
    <w:rsid w:val="002F7C96"/>
    <w:rsid w:val="00300F3D"/>
    <w:rsid w:val="00301990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026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626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7BE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C6D"/>
    <w:rsid w:val="003C4FE7"/>
    <w:rsid w:val="003C5182"/>
    <w:rsid w:val="003C6194"/>
    <w:rsid w:val="003C640F"/>
    <w:rsid w:val="003C66F8"/>
    <w:rsid w:val="003C790B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4E7F"/>
    <w:rsid w:val="003E57CF"/>
    <w:rsid w:val="003E791C"/>
    <w:rsid w:val="003F22F9"/>
    <w:rsid w:val="003F327B"/>
    <w:rsid w:val="003F3C67"/>
    <w:rsid w:val="003F4417"/>
    <w:rsid w:val="003F5B83"/>
    <w:rsid w:val="003F60C4"/>
    <w:rsid w:val="003F7F66"/>
    <w:rsid w:val="00402CE5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7383"/>
    <w:rsid w:val="00417B70"/>
    <w:rsid w:val="0042145D"/>
    <w:rsid w:val="00421B42"/>
    <w:rsid w:val="0042219D"/>
    <w:rsid w:val="0042424D"/>
    <w:rsid w:val="00424788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378F3"/>
    <w:rsid w:val="00441703"/>
    <w:rsid w:val="00441772"/>
    <w:rsid w:val="00441FB7"/>
    <w:rsid w:val="00442B5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5355"/>
    <w:rsid w:val="004603AB"/>
    <w:rsid w:val="0046132A"/>
    <w:rsid w:val="004617DC"/>
    <w:rsid w:val="00462ED3"/>
    <w:rsid w:val="004639CB"/>
    <w:rsid w:val="00464649"/>
    <w:rsid w:val="004652F3"/>
    <w:rsid w:val="00466D26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C0FA8"/>
    <w:rsid w:val="004C1376"/>
    <w:rsid w:val="004C1731"/>
    <w:rsid w:val="004C1A41"/>
    <w:rsid w:val="004C263A"/>
    <w:rsid w:val="004C27F7"/>
    <w:rsid w:val="004C488A"/>
    <w:rsid w:val="004C742E"/>
    <w:rsid w:val="004C7E94"/>
    <w:rsid w:val="004D11FC"/>
    <w:rsid w:val="004D1780"/>
    <w:rsid w:val="004D2875"/>
    <w:rsid w:val="004D3CC6"/>
    <w:rsid w:val="004D4B36"/>
    <w:rsid w:val="004D7EF6"/>
    <w:rsid w:val="004D7F68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A4F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BA0"/>
    <w:rsid w:val="00533E4C"/>
    <w:rsid w:val="00535175"/>
    <w:rsid w:val="00535F90"/>
    <w:rsid w:val="0053607F"/>
    <w:rsid w:val="005365CA"/>
    <w:rsid w:val="00536FB2"/>
    <w:rsid w:val="00540489"/>
    <w:rsid w:val="005408C4"/>
    <w:rsid w:val="005434C6"/>
    <w:rsid w:val="005443DE"/>
    <w:rsid w:val="00546E25"/>
    <w:rsid w:val="0054710A"/>
    <w:rsid w:val="00550A62"/>
    <w:rsid w:val="00550EEA"/>
    <w:rsid w:val="00551F1A"/>
    <w:rsid w:val="0055387E"/>
    <w:rsid w:val="00553F87"/>
    <w:rsid w:val="00554585"/>
    <w:rsid w:val="00555F51"/>
    <w:rsid w:val="005564F6"/>
    <w:rsid w:val="005570F2"/>
    <w:rsid w:val="00560A5D"/>
    <w:rsid w:val="005615F2"/>
    <w:rsid w:val="005621EA"/>
    <w:rsid w:val="00562BDF"/>
    <w:rsid w:val="005634A2"/>
    <w:rsid w:val="0056479C"/>
    <w:rsid w:val="00565A5C"/>
    <w:rsid w:val="00565AC0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0AE"/>
    <w:rsid w:val="005A1358"/>
    <w:rsid w:val="005A1C97"/>
    <w:rsid w:val="005A2C8E"/>
    <w:rsid w:val="005A46B3"/>
    <w:rsid w:val="005A4867"/>
    <w:rsid w:val="005A55BF"/>
    <w:rsid w:val="005A6039"/>
    <w:rsid w:val="005A60AC"/>
    <w:rsid w:val="005A7A29"/>
    <w:rsid w:val="005B0281"/>
    <w:rsid w:val="005B2704"/>
    <w:rsid w:val="005B2CA2"/>
    <w:rsid w:val="005B2D18"/>
    <w:rsid w:val="005B32DA"/>
    <w:rsid w:val="005B38EF"/>
    <w:rsid w:val="005B4874"/>
    <w:rsid w:val="005B4908"/>
    <w:rsid w:val="005B4DF9"/>
    <w:rsid w:val="005B72B7"/>
    <w:rsid w:val="005B7641"/>
    <w:rsid w:val="005B770F"/>
    <w:rsid w:val="005C0011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4F7"/>
    <w:rsid w:val="005D2E5C"/>
    <w:rsid w:val="005D64C3"/>
    <w:rsid w:val="005D6A89"/>
    <w:rsid w:val="005D6E4C"/>
    <w:rsid w:val="005D7BD2"/>
    <w:rsid w:val="005E09BC"/>
    <w:rsid w:val="005E2AE0"/>
    <w:rsid w:val="005E4A4A"/>
    <w:rsid w:val="005E5E7E"/>
    <w:rsid w:val="005E61A0"/>
    <w:rsid w:val="005E6940"/>
    <w:rsid w:val="005F0182"/>
    <w:rsid w:val="005F0ADD"/>
    <w:rsid w:val="005F13E7"/>
    <w:rsid w:val="005F2846"/>
    <w:rsid w:val="005F2862"/>
    <w:rsid w:val="005F3B8E"/>
    <w:rsid w:val="005F40D5"/>
    <w:rsid w:val="005F54F4"/>
    <w:rsid w:val="005F5674"/>
    <w:rsid w:val="00602B56"/>
    <w:rsid w:val="00603EBE"/>
    <w:rsid w:val="00607614"/>
    <w:rsid w:val="00610DED"/>
    <w:rsid w:val="006121A6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D2A"/>
    <w:rsid w:val="00624CA3"/>
    <w:rsid w:val="0062669A"/>
    <w:rsid w:val="00627B1F"/>
    <w:rsid w:val="00630420"/>
    <w:rsid w:val="00632B07"/>
    <w:rsid w:val="00634644"/>
    <w:rsid w:val="00635188"/>
    <w:rsid w:val="006354C7"/>
    <w:rsid w:val="0063596D"/>
    <w:rsid w:val="00635BCF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0F3"/>
    <w:rsid w:val="00653491"/>
    <w:rsid w:val="00653C4C"/>
    <w:rsid w:val="00654943"/>
    <w:rsid w:val="00654F20"/>
    <w:rsid w:val="0065539B"/>
    <w:rsid w:val="006561E1"/>
    <w:rsid w:val="00660518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3C6C"/>
    <w:rsid w:val="00674FDF"/>
    <w:rsid w:val="006751AE"/>
    <w:rsid w:val="00675D04"/>
    <w:rsid w:val="006767B6"/>
    <w:rsid w:val="00676AC1"/>
    <w:rsid w:val="0068241C"/>
    <w:rsid w:val="0068397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291"/>
    <w:rsid w:val="006E255B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7E65"/>
    <w:rsid w:val="00700056"/>
    <w:rsid w:val="007022D9"/>
    <w:rsid w:val="00703FAB"/>
    <w:rsid w:val="00704821"/>
    <w:rsid w:val="00705DC0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21202"/>
    <w:rsid w:val="0072262A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60475"/>
    <w:rsid w:val="00764962"/>
    <w:rsid w:val="00764FB2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80D8D"/>
    <w:rsid w:val="00781519"/>
    <w:rsid w:val="00782182"/>
    <w:rsid w:val="0078295E"/>
    <w:rsid w:val="00782E04"/>
    <w:rsid w:val="007838FB"/>
    <w:rsid w:val="00783A01"/>
    <w:rsid w:val="00783A1E"/>
    <w:rsid w:val="00783E4C"/>
    <w:rsid w:val="00784167"/>
    <w:rsid w:val="007847F6"/>
    <w:rsid w:val="00785554"/>
    <w:rsid w:val="00786A12"/>
    <w:rsid w:val="007907EA"/>
    <w:rsid w:val="00790C07"/>
    <w:rsid w:val="00791DA1"/>
    <w:rsid w:val="007920D7"/>
    <w:rsid w:val="007938FF"/>
    <w:rsid w:val="00793B25"/>
    <w:rsid w:val="00794EE1"/>
    <w:rsid w:val="0079570C"/>
    <w:rsid w:val="00795D50"/>
    <w:rsid w:val="00796616"/>
    <w:rsid w:val="00797BF1"/>
    <w:rsid w:val="007A1094"/>
    <w:rsid w:val="007A1D3E"/>
    <w:rsid w:val="007A2308"/>
    <w:rsid w:val="007A2801"/>
    <w:rsid w:val="007A35AD"/>
    <w:rsid w:val="007A3E45"/>
    <w:rsid w:val="007A4FA6"/>
    <w:rsid w:val="007A68A5"/>
    <w:rsid w:val="007A7467"/>
    <w:rsid w:val="007B17BC"/>
    <w:rsid w:val="007B264F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15D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1D47"/>
    <w:rsid w:val="007E2F3E"/>
    <w:rsid w:val="007E4FBB"/>
    <w:rsid w:val="007E57CA"/>
    <w:rsid w:val="007E670C"/>
    <w:rsid w:val="007E6EB3"/>
    <w:rsid w:val="007E7C2C"/>
    <w:rsid w:val="007E7FA9"/>
    <w:rsid w:val="007F01A2"/>
    <w:rsid w:val="007F1BBA"/>
    <w:rsid w:val="007F1D1F"/>
    <w:rsid w:val="007F1E9A"/>
    <w:rsid w:val="007F481E"/>
    <w:rsid w:val="007F69AE"/>
    <w:rsid w:val="007F6A97"/>
    <w:rsid w:val="007F75E2"/>
    <w:rsid w:val="008007E5"/>
    <w:rsid w:val="008016B7"/>
    <w:rsid w:val="008039D2"/>
    <w:rsid w:val="0080457E"/>
    <w:rsid w:val="00804939"/>
    <w:rsid w:val="00804D85"/>
    <w:rsid w:val="00807098"/>
    <w:rsid w:val="0081109D"/>
    <w:rsid w:val="00811395"/>
    <w:rsid w:val="00812CC7"/>
    <w:rsid w:val="00812FC0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37198"/>
    <w:rsid w:val="008401B7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3DA3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1A1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97865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1B72"/>
    <w:rsid w:val="008C244B"/>
    <w:rsid w:val="008D06CC"/>
    <w:rsid w:val="008D07B4"/>
    <w:rsid w:val="008D0DA0"/>
    <w:rsid w:val="008D1ED4"/>
    <w:rsid w:val="008D2251"/>
    <w:rsid w:val="008D3F08"/>
    <w:rsid w:val="008D4799"/>
    <w:rsid w:val="008D47FB"/>
    <w:rsid w:val="008D5CBA"/>
    <w:rsid w:val="008E1B4D"/>
    <w:rsid w:val="008E2275"/>
    <w:rsid w:val="008E3333"/>
    <w:rsid w:val="008E41B4"/>
    <w:rsid w:val="008E44A5"/>
    <w:rsid w:val="008E4610"/>
    <w:rsid w:val="008E4B2A"/>
    <w:rsid w:val="008E5F1A"/>
    <w:rsid w:val="008E65F8"/>
    <w:rsid w:val="008E6867"/>
    <w:rsid w:val="008E6AA9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67CF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19E"/>
    <w:rsid w:val="009C3CFA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7D7"/>
    <w:rsid w:val="00A000B7"/>
    <w:rsid w:val="00A00F43"/>
    <w:rsid w:val="00A01068"/>
    <w:rsid w:val="00A02757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7F8E"/>
    <w:rsid w:val="00A20492"/>
    <w:rsid w:val="00A21080"/>
    <w:rsid w:val="00A225BC"/>
    <w:rsid w:val="00A22D98"/>
    <w:rsid w:val="00A23175"/>
    <w:rsid w:val="00A238DB"/>
    <w:rsid w:val="00A23C62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2F1F"/>
    <w:rsid w:val="00A43231"/>
    <w:rsid w:val="00A440B3"/>
    <w:rsid w:val="00A4432E"/>
    <w:rsid w:val="00A44542"/>
    <w:rsid w:val="00A45543"/>
    <w:rsid w:val="00A4574E"/>
    <w:rsid w:val="00A46E1B"/>
    <w:rsid w:val="00A52B0D"/>
    <w:rsid w:val="00A54011"/>
    <w:rsid w:val="00A5477E"/>
    <w:rsid w:val="00A5486D"/>
    <w:rsid w:val="00A55893"/>
    <w:rsid w:val="00A55E27"/>
    <w:rsid w:val="00A56D6E"/>
    <w:rsid w:val="00A56EFC"/>
    <w:rsid w:val="00A56F33"/>
    <w:rsid w:val="00A61BE6"/>
    <w:rsid w:val="00A636C6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61D9"/>
    <w:rsid w:val="00A76B60"/>
    <w:rsid w:val="00A76F14"/>
    <w:rsid w:val="00A770C5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124E"/>
    <w:rsid w:val="00AA1B0B"/>
    <w:rsid w:val="00AA1F9F"/>
    <w:rsid w:val="00AA21AF"/>
    <w:rsid w:val="00AA24FD"/>
    <w:rsid w:val="00AA2755"/>
    <w:rsid w:val="00AA3023"/>
    <w:rsid w:val="00AA3DAD"/>
    <w:rsid w:val="00AA4F06"/>
    <w:rsid w:val="00AA636A"/>
    <w:rsid w:val="00AA7CDE"/>
    <w:rsid w:val="00AB09A2"/>
    <w:rsid w:val="00AB104E"/>
    <w:rsid w:val="00AB14DF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D2834"/>
    <w:rsid w:val="00AD4CD7"/>
    <w:rsid w:val="00AD533F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939"/>
    <w:rsid w:val="00AE6D41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A9F"/>
    <w:rsid w:val="00B05B9E"/>
    <w:rsid w:val="00B06015"/>
    <w:rsid w:val="00B066F8"/>
    <w:rsid w:val="00B06E2A"/>
    <w:rsid w:val="00B1036A"/>
    <w:rsid w:val="00B10777"/>
    <w:rsid w:val="00B10AFA"/>
    <w:rsid w:val="00B1112A"/>
    <w:rsid w:val="00B11181"/>
    <w:rsid w:val="00B1129D"/>
    <w:rsid w:val="00B11E8F"/>
    <w:rsid w:val="00B123BA"/>
    <w:rsid w:val="00B125DF"/>
    <w:rsid w:val="00B14F72"/>
    <w:rsid w:val="00B166D7"/>
    <w:rsid w:val="00B1735E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B"/>
    <w:rsid w:val="00B3596B"/>
    <w:rsid w:val="00B35A21"/>
    <w:rsid w:val="00B35ABB"/>
    <w:rsid w:val="00B372A9"/>
    <w:rsid w:val="00B37E1E"/>
    <w:rsid w:val="00B41643"/>
    <w:rsid w:val="00B42100"/>
    <w:rsid w:val="00B42700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3016"/>
    <w:rsid w:val="00B55C96"/>
    <w:rsid w:val="00B55FFD"/>
    <w:rsid w:val="00B577F1"/>
    <w:rsid w:val="00B57DE9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2F10"/>
    <w:rsid w:val="00B93E67"/>
    <w:rsid w:val="00B94708"/>
    <w:rsid w:val="00B9489A"/>
    <w:rsid w:val="00B95A2D"/>
    <w:rsid w:val="00B963AB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D7906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E26"/>
    <w:rsid w:val="00C000B2"/>
    <w:rsid w:val="00C01985"/>
    <w:rsid w:val="00C033A3"/>
    <w:rsid w:val="00C0359E"/>
    <w:rsid w:val="00C03C5B"/>
    <w:rsid w:val="00C046CB"/>
    <w:rsid w:val="00C04ED0"/>
    <w:rsid w:val="00C05580"/>
    <w:rsid w:val="00C06245"/>
    <w:rsid w:val="00C065D5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5E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0601"/>
    <w:rsid w:val="00C7170D"/>
    <w:rsid w:val="00C71CA8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C84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9FF"/>
    <w:rsid w:val="00CA2C2E"/>
    <w:rsid w:val="00CA394D"/>
    <w:rsid w:val="00CA3F33"/>
    <w:rsid w:val="00CA4048"/>
    <w:rsid w:val="00CA51CC"/>
    <w:rsid w:val="00CA5421"/>
    <w:rsid w:val="00CA589C"/>
    <w:rsid w:val="00CA6A6C"/>
    <w:rsid w:val="00CB039F"/>
    <w:rsid w:val="00CB04DB"/>
    <w:rsid w:val="00CB1378"/>
    <w:rsid w:val="00CB1A6C"/>
    <w:rsid w:val="00CB1C3B"/>
    <w:rsid w:val="00CB49A1"/>
    <w:rsid w:val="00CB7091"/>
    <w:rsid w:val="00CB7AE6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92F"/>
    <w:rsid w:val="00CF2006"/>
    <w:rsid w:val="00CF2E34"/>
    <w:rsid w:val="00CF49CB"/>
    <w:rsid w:val="00CF4FF9"/>
    <w:rsid w:val="00CF5BE2"/>
    <w:rsid w:val="00CF6C64"/>
    <w:rsid w:val="00CF7003"/>
    <w:rsid w:val="00D004DC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460B"/>
    <w:rsid w:val="00D1465A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37F"/>
    <w:rsid w:val="00D715A7"/>
    <w:rsid w:val="00D71847"/>
    <w:rsid w:val="00D73055"/>
    <w:rsid w:val="00D734D0"/>
    <w:rsid w:val="00D73B0E"/>
    <w:rsid w:val="00D73FE5"/>
    <w:rsid w:val="00D7687C"/>
    <w:rsid w:val="00D802CC"/>
    <w:rsid w:val="00D81332"/>
    <w:rsid w:val="00D82086"/>
    <w:rsid w:val="00D83D52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B23"/>
    <w:rsid w:val="00D95988"/>
    <w:rsid w:val="00D95E75"/>
    <w:rsid w:val="00D970A4"/>
    <w:rsid w:val="00DA13FC"/>
    <w:rsid w:val="00DA1BB8"/>
    <w:rsid w:val="00DA2F84"/>
    <w:rsid w:val="00DA35A1"/>
    <w:rsid w:val="00DA3855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4A02"/>
    <w:rsid w:val="00E16065"/>
    <w:rsid w:val="00E16BD9"/>
    <w:rsid w:val="00E17A28"/>
    <w:rsid w:val="00E2363C"/>
    <w:rsid w:val="00E23DBA"/>
    <w:rsid w:val="00E24F68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357B0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217B"/>
    <w:rsid w:val="00E625E0"/>
    <w:rsid w:val="00E65868"/>
    <w:rsid w:val="00E65FEB"/>
    <w:rsid w:val="00E664B6"/>
    <w:rsid w:val="00E66BC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E67"/>
    <w:rsid w:val="00EA5067"/>
    <w:rsid w:val="00EA7288"/>
    <w:rsid w:val="00EA7915"/>
    <w:rsid w:val="00EA7C4A"/>
    <w:rsid w:val="00EB0873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2289"/>
    <w:rsid w:val="00EC2E80"/>
    <w:rsid w:val="00EC3642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1FE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20554"/>
    <w:rsid w:val="00F20778"/>
    <w:rsid w:val="00F2081F"/>
    <w:rsid w:val="00F2257A"/>
    <w:rsid w:val="00F22792"/>
    <w:rsid w:val="00F22CF4"/>
    <w:rsid w:val="00F26249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3BF7"/>
    <w:rsid w:val="00F756FB"/>
    <w:rsid w:val="00F76C10"/>
    <w:rsid w:val="00F774E4"/>
    <w:rsid w:val="00F8043C"/>
    <w:rsid w:val="00F82832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3CE1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71FF"/>
    <w:rsid w:val="00FC0D16"/>
    <w:rsid w:val="00FC15A0"/>
    <w:rsid w:val="00FC1F71"/>
    <w:rsid w:val="00FC4EF1"/>
    <w:rsid w:val="00FC6562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31B8"/>
    <w:rsid w:val="00FE350D"/>
    <w:rsid w:val="00FE3A40"/>
    <w:rsid w:val="00FE53F2"/>
    <w:rsid w:val="00FE6F50"/>
    <w:rsid w:val="00FE7340"/>
    <w:rsid w:val="00FE7A45"/>
    <w:rsid w:val="00FE7A51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5:docId w15:val="{98C85687-ED42-4BD5-AED1-D3E78DDEF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42FB4D-D1EB-4912-A636-F6CC471274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2729</TotalTime>
  <Pages>10</Pages>
  <Words>3695</Words>
  <Characters>21063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КСП МО Крымский район</cp:lastModifiedBy>
  <cp:revision>477</cp:revision>
  <cp:lastPrinted>2023-10-31T10:08:00Z</cp:lastPrinted>
  <dcterms:created xsi:type="dcterms:W3CDTF">2019-11-27T06:04:00Z</dcterms:created>
  <dcterms:modified xsi:type="dcterms:W3CDTF">2023-11-17T07:48:00Z</dcterms:modified>
</cp:coreProperties>
</file>