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939C7" w:rsidRPr="00F939C7" w:rsidRDefault="00F939C7" w:rsidP="00CE352B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9C7">
        <w:rPr>
          <w:rFonts w:ascii="Times New Roman" w:hAnsi="Times New Roman" w:cs="Times New Roman"/>
          <w:b/>
          <w:sz w:val="32"/>
          <w:szCs w:val="32"/>
        </w:rPr>
        <w:t>ДОКЛАД</w:t>
      </w:r>
    </w:p>
    <w:p w:rsidR="00F939C7" w:rsidRPr="00F939C7" w:rsidRDefault="00F939C7" w:rsidP="00CE352B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9C7">
        <w:rPr>
          <w:rFonts w:ascii="Times New Roman" w:hAnsi="Times New Roman" w:cs="Times New Roman"/>
          <w:b/>
          <w:sz w:val="32"/>
          <w:szCs w:val="32"/>
        </w:rPr>
        <w:t>о ходе выполнения муниципальных программ</w:t>
      </w:r>
    </w:p>
    <w:p w:rsidR="009D469B" w:rsidRPr="00F939C7" w:rsidRDefault="00F939C7" w:rsidP="00CE352B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939C7">
        <w:rPr>
          <w:rFonts w:ascii="Times New Roman" w:hAnsi="Times New Roman" w:cs="Times New Roman"/>
          <w:b/>
          <w:sz w:val="32"/>
          <w:szCs w:val="32"/>
        </w:rPr>
        <w:t>муниципального образования Крымский район в 2022 году</w:t>
      </w:r>
    </w:p>
    <w:p w:rsidR="00F939C7" w:rsidRPr="000F3553" w:rsidRDefault="00F939C7" w:rsidP="00CE352B">
      <w:pPr>
        <w:tabs>
          <w:tab w:val="left" w:pos="1134"/>
        </w:tabs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p w:rsidR="009D469B" w:rsidRPr="00A9009F" w:rsidRDefault="009D469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На территории Крымский район </w:t>
      </w:r>
      <w:r w:rsidR="00CE1BE4" w:rsidRPr="00A9009F">
        <w:rPr>
          <w:rFonts w:ascii="Times New Roman" w:hAnsi="Times New Roman" w:cs="Times New Roman"/>
          <w:sz w:val="28"/>
          <w:szCs w:val="28"/>
        </w:rPr>
        <w:t>в 2022 году реализовано 22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муниципальных программ</w:t>
      </w:r>
      <w:r w:rsidR="00CE1BE4" w:rsidRPr="00A9009F">
        <w:rPr>
          <w:rFonts w:ascii="Times New Roman" w:hAnsi="Times New Roman" w:cs="Times New Roman"/>
          <w:sz w:val="28"/>
          <w:szCs w:val="28"/>
        </w:rPr>
        <w:t>ы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Крымский район, было освоено </w:t>
      </w:r>
      <w:r w:rsidR="00CE1BE4" w:rsidRPr="00A9009F">
        <w:rPr>
          <w:rFonts w:ascii="Times New Roman" w:hAnsi="Times New Roman" w:cs="Times New Roman"/>
          <w:sz w:val="28"/>
          <w:szCs w:val="28"/>
        </w:rPr>
        <w:t>2 миллиарда 836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миллионов </w:t>
      </w:r>
      <w:r w:rsidR="000007FA">
        <w:rPr>
          <w:rFonts w:ascii="Times New Roman" w:hAnsi="Times New Roman" w:cs="Times New Roman"/>
          <w:sz w:val="28"/>
          <w:szCs w:val="28"/>
        </w:rPr>
        <w:t>рублей (1 миллиард 684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миллионов рублей средства </w:t>
      </w:r>
      <w:r w:rsidR="00E62478" w:rsidRPr="00A9009F">
        <w:rPr>
          <w:rFonts w:ascii="Times New Roman" w:hAnsi="Times New Roman" w:cs="Times New Roman"/>
          <w:sz w:val="28"/>
          <w:szCs w:val="28"/>
        </w:rPr>
        <w:t xml:space="preserve">федерального и </w:t>
      </w:r>
      <w:r w:rsidRPr="00A9009F">
        <w:rPr>
          <w:rFonts w:ascii="Times New Roman" w:hAnsi="Times New Roman" w:cs="Times New Roman"/>
          <w:sz w:val="28"/>
          <w:szCs w:val="28"/>
        </w:rPr>
        <w:t xml:space="preserve">краевого бюджета и </w:t>
      </w:r>
      <w:r w:rsidR="000007FA">
        <w:rPr>
          <w:rFonts w:ascii="Times New Roman" w:hAnsi="Times New Roman" w:cs="Times New Roman"/>
          <w:sz w:val="28"/>
          <w:szCs w:val="28"/>
        </w:rPr>
        <w:t>1 миллиард 15</w:t>
      </w:r>
      <w:r w:rsidR="00E62478" w:rsidRPr="00A9009F">
        <w:rPr>
          <w:rFonts w:ascii="Times New Roman" w:hAnsi="Times New Roman" w:cs="Times New Roman"/>
          <w:sz w:val="28"/>
          <w:szCs w:val="28"/>
        </w:rPr>
        <w:t>1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миллион рублей средства местного бюджета</w:t>
      </w:r>
      <w:r w:rsidR="00CE1BE4" w:rsidRPr="00A9009F">
        <w:rPr>
          <w:rFonts w:ascii="Times New Roman" w:hAnsi="Times New Roman" w:cs="Times New Roman"/>
          <w:sz w:val="28"/>
          <w:szCs w:val="28"/>
        </w:rPr>
        <w:t>), что на 22,1 % больше, чем в 2021 год</w:t>
      </w:r>
      <w:r w:rsidR="003B4878">
        <w:rPr>
          <w:rFonts w:ascii="Times New Roman" w:hAnsi="Times New Roman" w:cs="Times New Roman"/>
          <w:sz w:val="28"/>
          <w:szCs w:val="28"/>
        </w:rPr>
        <w:t>у</w:t>
      </w:r>
      <w:r w:rsidR="000F3553" w:rsidRPr="00A9009F">
        <w:rPr>
          <w:rFonts w:ascii="Times New Roman" w:hAnsi="Times New Roman" w:cs="Times New Roman"/>
          <w:sz w:val="28"/>
          <w:szCs w:val="28"/>
        </w:rPr>
        <w:t>.</w:t>
      </w:r>
    </w:p>
    <w:p w:rsidR="000F3553" w:rsidRPr="00A9009F" w:rsidRDefault="000F3553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Развитие образования.</w:t>
      </w:r>
    </w:p>
    <w:p w:rsidR="008F35D1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Система образования Крымского района состоит из 83 организаций:</w:t>
      </w:r>
    </w:p>
    <w:p w:rsidR="008F35D1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894422" w:rsidRPr="00A9009F">
        <w:rPr>
          <w:rFonts w:ascii="Times New Roman" w:hAnsi="Times New Roman" w:cs="Times New Roman"/>
          <w:sz w:val="28"/>
          <w:szCs w:val="28"/>
        </w:rPr>
        <w:t>34 общеобразовательные школы;</w:t>
      </w:r>
    </w:p>
    <w:p w:rsidR="008F35D1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 xml:space="preserve">42 </w:t>
      </w:r>
      <w:r w:rsidR="00894422" w:rsidRPr="00A9009F">
        <w:rPr>
          <w:rFonts w:ascii="Times New Roman" w:hAnsi="Times New Roman" w:cs="Times New Roman"/>
          <w:sz w:val="28"/>
          <w:szCs w:val="28"/>
        </w:rPr>
        <w:t>детские дошкольные организации;</w:t>
      </w:r>
    </w:p>
    <w:p w:rsidR="008F35D1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4 организац</w:t>
      </w:r>
      <w:r w:rsidR="00894422" w:rsidRPr="00A9009F">
        <w:rPr>
          <w:rFonts w:ascii="Times New Roman" w:hAnsi="Times New Roman" w:cs="Times New Roman"/>
          <w:sz w:val="28"/>
          <w:szCs w:val="28"/>
        </w:rPr>
        <w:t>ии дополнительного образования;</w:t>
      </w:r>
    </w:p>
    <w:p w:rsidR="00894422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894422" w:rsidRPr="00A9009F"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 w:rsidR="00894422" w:rsidRPr="00A9009F">
        <w:rPr>
          <w:rFonts w:ascii="Times New Roman" w:hAnsi="Times New Roman" w:cs="Times New Roman"/>
          <w:sz w:val="28"/>
          <w:szCs w:val="28"/>
        </w:rPr>
        <w:t>казенных</w:t>
      </w:r>
      <w:proofErr w:type="gramEnd"/>
      <w:r w:rsidR="00894422" w:rsidRPr="00A9009F">
        <w:rPr>
          <w:rFonts w:ascii="Times New Roman" w:hAnsi="Times New Roman" w:cs="Times New Roman"/>
          <w:sz w:val="28"/>
          <w:szCs w:val="28"/>
        </w:rPr>
        <w:t xml:space="preserve"> организации.</w:t>
      </w:r>
    </w:p>
    <w:p w:rsidR="00894422" w:rsidRPr="00A9009F" w:rsidRDefault="008F35D1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Средн</w:t>
      </w:r>
      <w:r w:rsidR="00894422" w:rsidRPr="00A9009F">
        <w:rPr>
          <w:rFonts w:ascii="Times New Roman" w:hAnsi="Times New Roman" w:cs="Times New Roman"/>
          <w:sz w:val="28"/>
          <w:szCs w:val="28"/>
        </w:rPr>
        <w:t>егодовая численность учащихся за</w:t>
      </w:r>
      <w:r w:rsidRPr="00A9009F">
        <w:rPr>
          <w:rFonts w:ascii="Times New Roman" w:hAnsi="Times New Roman" w:cs="Times New Roman"/>
          <w:sz w:val="28"/>
          <w:szCs w:val="28"/>
        </w:rPr>
        <w:t xml:space="preserve"> 2022 год </w:t>
      </w:r>
      <w:r w:rsidR="00894422" w:rsidRPr="00A9009F">
        <w:rPr>
          <w:rFonts w:ascii="Times New Roman" w:hAnsi="Times New Roman" w:cs="Times New Roman"/>
          <w:sz w:val="28"/>
          <w:szCs w:val="28"/>
        </w:rPr>
        <w:t xml:space="preserve">составила: 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 xml:space="preserve">15 751 человек </w:t>
      </w:r>
      <w:r w:rsidR="008F35D1" w:rsidRPr="00A9009F">
        <w:rPr>
          <w:rFonts w:ascii="Times New Roman" w:hAnsi="Times New Roman" w:cs="Times New Roman"/>
          <w:sz w:val="28"/>
          <w:szCs w:val="28"/>
        </w:rPr>
        <w:t>в общеобразовательных организациях</w:t>
      </w:r>
      <w:r w:rsidRPr="00A9009F">
        <w:rPr>
          <w:rFonts w:ascii="Times New Roman" w:hAnsi="Times New Roman" w:cs="Times New Roman"/>
          <w:sz w:val="28"/>
          <w:szCs w:val="28"/>
        </w:rPr>
        <w:t>;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 xml:space="preserve">204 </w:t>
      </w:r>
      <w:r w:rsidR="008F35D1" w:rsidRPr="00A9009F">
        <w:rPr>
          <w:rFonts w:ascii="Times New Roman" w:hAnsi="Times New Roman" w:cs="Times New Roman"/>
          <w:sz w:val="28"/>
          <w:szCs w:val="28"/>
        </w:rPr>
        <w:t>воспитанник</w:t>
      </w:r>
      <w:r w:rsidR="004558BB">
        <w:rPr>
          <w:rFonts w:ascii="Times New Roman" w:hAnsi="Times New Roman" w:cs="Times New Roman"/>
          <w:sz w:val="28"/>
          <w:szCs w:val="28"/>
        </w:rPr>
        <w:t>а</w:t>
      </w:r>
      <w:r w:rsidR="008F35D1" w:rsidRPr="00A9009F">
        <w:rPr>
          <w:rFonts w:ascii="Times New Roman" w:hAnsi="Times New Roman" w:cs="Times New Roman"/>
          <w:sz w:val="28"/>
          <w:szCs w:val="28"/>
        </w:rPr>
        <w:t xml:space="preserve"> при общеобразовательных организациях</w:t>
      </w:r>
      <w:r w:rsidRPr="00A9009F">
        <w:rPr>
          <w:rFonts w:ascii="Times New Roman" w:hAnsi="Times New Roman" w:cs="Times New Roman"/>
          <w:sz w:val="28"/>
          <w:szCs w:val="28"/>
        </w:rPr>
        <w:t>;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5 328 детей</w:t>
      </w:r>
      <w:r w:rsidR="008F35D1" w:rsidRPr="00A9009F">
        <w:rPr>
          <w:rFonts w:ascii="Times New Roman" w:hAnsi="Times New Roman" w:cs="Times New Roman"/>
          <w:sz w:val="28"/>
          <w:szCs w:val="28"/>
        </w:rPr>
        <w:t xml:space="preserve"> в дошкольных образовательных организациях</w:t>
      </w:r>
      <w:r w:rsidRPr="00A9009F">
        <w:rPr>
          <w:rFonts w:ascii="Times New Roman" w:hAnsi="Times New Roman" w:cs="Times New Roman"/>
          <w:sz w:val="28"/>
          <w:szCs w:val="28"/>
        </w:rPr>
        <w:t>;</w:t>
      </w:r>
    </w:p>
    <w:p w:rsidR="008F35D1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4 907 человек</w:t>
      </w:r>
      <w:r w:rsidR="008F35D1" w:rsidRPr="00A9009F">
        <w:rPr>
          <w:rFonts w:ascii="Times New Roman" w:hAnsi="Times New Roman" w:cs="Times New Roman"/>
          <w:sz w:val="28"/>
          <w:szCs w:val="28"/>
        </w:rPr>
        <w:t xml:space="preserve"> в организациях дополнительного образования.</w:t>
      </w:r>
    </w:p>
    <w:p w:rsidR="00E240CD" w:rsidRPr="00A9009F" w:rsidRDefault="00E240CD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«Развитие образования» составил 2 201 198,3 тыс. рублей:</w:t>
      </w:r>
    </w:p>
    <w:p w:rsidR="00E240CD" w:rsidRPr="00A9009F" w:rsidRDefault="00E240CD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114 119,1 тыс. рублей - федеральный бюджет;</w:t>
      </w:r>
    </w:p>
    <w:p w:rsidR="00E240CD" w:rsidRPr="00A9009F" w:rsidRDefault="00E240CD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1 352 808,1 тыс. рублей - краевой бюджет;</w:t>
      </w:r>
    </w:p>
    <w:p w:rsidR="00E240CD" w:rsidRPr="00A9009F" w:rsidRDefault="00E240CD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734 271,1 тыс. рублей - местный бюджет.</w:t>
      </w:r>
    </w:p>
    <w:p w:rsidR="00894422" w:rsidRPr="00A9009F" w:rsidRDefault="00E240CD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Фактическое</w:t>
      </w:r>
      <w:r w:rsidR="00894422" w:rsidRPr="00A9009F">
        <w:rPr>
          <w:rFonts w:ascii="Times New Roman" w:hAnsi="Times New Roman" w:cs="Times New Roman"/>
          <w:sz w:val="28"/>
          <w:szCs w:val="28"/>
        </w:rPr>
        <w:t xml:space="preserve"> </w:t>
      </w:r>
      <w:r w:rsidRPr="00A9009F">
        <w:rPr>
          <w:rFonts w:ascii="Times New Roman" w:hAnsi="Times New Roman" w:cs="Times New Roman"/>
          <w:sz w:val="28"/>
          <w:szCs w:val="28"/>
        </w:rPr>
        <w:t xml:space="preserve">освоение денежных средств </w:t>
      </w:r>
      <w:r w:rsidR="008F35D1" w:rsidRPr="00A9009F">
        <w:rPr>
          <w:rFonts w:ascii="Times New Roman" w:hAnsi="Times New Roman" w:cs="Times New Roman"/>
          <w:sz w:val="28"/>
          <w:szCs w:val="28"/>
        </w:rPr>
        <w:t xml:space="preserve">по муниципальной программе </w:t>
      </w:r>
      <w:r w:rsidR="00894422" w:rsidRPr="00A9009F">
        <w:rPr>
          <w:rFonts w:ascii="Times New Roman" w:hAnsi="Times New Roman" w:cs="Times New Roman"/>
          <w:sz w:val="28"/>
          <w:szCs w:val="28"/>
        </w:rPr>
        <w:t>«Развитие образование» в</w:t>
      </w:r>
      <w:r w:rsidR="008F35D1" w:rsidRPr="00A9009F">
        <w:rPr>
          <w:rFonts w:ascii="Times New Roman" w:hAnsi="Times New Roman" w:cs="Times New Roman"/>
          <w:sz w:val="28"/>
          <w:szCs w:val="28"/>
        </w:rPr>
        <w:t xml:space="preserve"> 2022 го</w:t>
      </w:r>
      <w:r w:rsidRPr="00A9009F">
        <w:rPr>
          <w:rFonts w:ascii="Times New Roman" w:hAnsi="Times New Roman" w:cs="Times New Roman"/>
          <w:sz w:val="28"/>
          <w:szCs w:val="28"/>
        </w:rPr>
        <w:t>д составило</w:t>
      </w:r>
      <w:r w:rsidR="00894422" w:rsidRPr="00A9009F">
        <w:rPr>
          <w:rFonts w:ascii="Times New Roman" w:hAnsi="Times New Roman" w:cs="Times New Roman"/>
          <w:sz w:val="28"/>
          <w:szCs w:val="28"/>
        </w:rPr>
        <w:t xml:space="preserve"> </w:t>
      </w:r>
      <w:r w:rsidR="008F35D1" w:rsidRPr="00A9009F">
        <w:rPr>
          <w:rFonts w:ascii="Times New Roman" w:hAnsi="Times New Roman" w:cs="Times New Roman"/>
          <w:sz w:val="28"/>
          <w:szCs w:val="28"/>
        </w:rPr>
        <w:t>2 199 527,8 тысяч рублей</w:t>
      </w:r>
      <w:r w:rsidR="00894422" w:rsidRPr="00A9009F">
        <w:rPr>
          <w:rFonts w:ascii="Times New Roman" w:hAnsi="Times New Roman" w:cs="Times New Roman"/>
          <w:sz w:val="28"/>
          <w:szCs w:val="28"/>
        </w:rPr>
        <w:t>: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114 119,1 тыс. рублей - федеральный бюджет;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9247D7" w:rsidRPr="00A9009F">
        <w:rPr>
          <w:rFonts w:ascii="Times New Roman" w:hAnsi="Times New Roman" w:cs="Times New Roman"/>
          <w:sz w:val="28"/>
          <w:szCs w:val="28"/>
        </w:rPr>
        <w:t>1 351 403,5</w:t>
      </w:r>
      <w:r w:rsidRPr="00A9009F">
        <w:rPr>
          <w:rFonts w:ascii="Times New Roman" w:hAnsi="Times New Roman" w:cs="Times New Roman"/>
          <w:sz w:val="28"/>
          <w:szCs w:val="28"/>
        </w:rPr>
        <w:t xml:space="preserve"> - краевой бюджет;</w:t>
      </w:r>
    </w:p>
    <w:p w:rsidR="00894422" w:rsidRPr="00A9009F" w:rsidRDefault="0089442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9247D7" w:rsidRPr="00A9009F">
        <w:rPr>
          <w:rFonts w:ascii="Times New Roman" w:hAnsi="Times New Roman" w:cs="Times New Roman"/>
          <w:sz w:val="28"/>
          <w:szCs w:val="28"/>
        </w:rPr>
        <w:t>734 005,2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- местный бюджет.</w:t>
      </w:r>
    </w:p>
    <w:p w:rsidR="008F35D1" w:rsidRPr="00A9009F" w:rsidRDefault="00C961EA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Освоение денежных средств составило </w:t>
      </w:r>
      <w:r w:rsidR="007E7EA0" w:rsidRPr="00A9009F">
        <w:rPr>
          <w:rFonts w:ascii="Times New Roman" w:hAnsi="Times New Roman" w:cs="Times New Roman"/>
          <w:sz w:val="28"/>
          <w:szCs w:val="28"/>
        </w:rPr>
        <w:t>–</w:t>
      </w:r>
      <w:r w:rsidRPr="00A9009F">
        <w:rPr>
          <w:rFonts w:ascii="Times New Roman" w:hAnsi="Times New Roman" w:cs="Times New Roman"/>
          <w:sz w:val="28"/>
          <w:szCs w:val="28"/>
        </w:rPr>
        <w:t xml:space="preserve"> </w:t>
      </w:r>
      <w:r w:rsidR="007E7EA0" w:rsidRPr="00A9009F">
        <w:rPr>
          <w:rFonts w:ascii="Times New Roman" w:hAnsi="Times New Roman" w:cs="Times New Roman"/>
          <w:sz w:val="28"/>
          <w:szCs w:val="28"/>
        </w:rPr>
        <w:t>99,92%.</w:t>
      </w:r>
    </w:p>
    <w:p w:rsidR="00D16302" w:rsidRPr="00A9009F" w:rsidRDefault="00D16302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Остаток денежных средств образовался по мероприятию «организация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организациях» в связи </w:t>
      </w:r>
      <w:r w:rsidR="007E2E11">
        <w:rPr>
          <w:rFonts w:ascii="Times New Roman" w:hAnsi="Times New Roman" w:cs="Times New Roman"/>
          <w:sz w:val="28"/>
          <w:szCs w:val="28"/>
        </w:rPr>
        <w:t xml:space="preserve">с </w:t>
      </w:r>
      <w:r w:rsidRPr="00A9009F">
        <w:rPr>
          <w:rFonts w:ascii="Times New Roman" w:hAnsi="Times New Roman" w:cs="Times New Roman"/>
          <w:sz w:val="28"/>
          <w:szCs w:val="28"/>
        </w:rPr>
        <w:t>тем, что субсидия выделена из краевого бюджета с учетом средней посещаемости детей</w:t>
      </w:r>
      <w:r w:rsidR="007E2E11">
        <w:rPr>
          <w:rFonts w:ascii="Times New Roman" w:hAnsi="Times New Roman" w:cs="Times New Roman"/>
          <w:sz w:val="28"/>
          <w:szCs w:val="28"/>
        </w:rPr>
        <w:t xml:space="preserve"> - </w:t>
      </w:r>
      <w:r w:rsidRPr="00A9009F">
        <w:rPr>
          <w:rFonts w:ascii="Times New Roman" w:hAnsi="Times New Roman" w:cs="Times New Roman"/>
          <w:sz w:val="28"/>
          <w:szCs w:val="28"/>
        </w:rPr>
        <w:t xml:space="preserve"> 162 дня, фактически средняя посещаемость составила около 135 дней. Также остаток средств муниципального бюджета образовался по муниципальным казенным учреждениям в связи с тем, что счета на оплату, предоставленные за декабрь, оплачиваются в январе 2023 года.</w:t>
      </w:r>
    </w:p>
    <w:p w:rsidR="004B1AA4" w:rsidRPr="00A9009F" w:rsidRDefault="004B1AA4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Расходы на отрасль </w:t>
      </w:r>
      <w:r w:rsidR="00A22BB9" w:rsidRPr="00A9009F">
        <w:rPr>
          <w:rFonts w:ascii="Times New Roman" w:hAnsi="Times New Roman" w:cs="Times New Roman"/>
          <w:sz w:val="28"/>
          <w:szCs w:val="28"/>
        </w:rPr>
        <w:t>«Образование» увеличились на 335 112,4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980249" w:rsidRPr="00A9009F">
        <w:rPr>
          <w:rFonts w:ascii="Times New Roman" w:hAnsi="Times New Roman" w:cs="Times New Roman"/>
          <w:sz w:val="28"/>
          <w:szCs w:val="28"/>
        </w:rPr>
        <w:t>, что составляет 118 % к уровню 2021 года</w:t>
      </w:r>
      <w:r w:rsidRPr="00A9009F">
        <w:rPr>
          <w:rFonts w:ascii="Times New Roman" w:hAnsi="Times New Roman" w:cs="Times New Roman"/>
          <w:sz w:val="28"/>
          <w:szCs w:val="28"/>
        </w:rPr>
        <w:t>.</w:t>
      </w:r>
    </w:p>
    <w:p w:rsidR="00B41AB6" w:rsidRPr="00A9009F" w:rsidRDefault="00B41AB6" w:rsidP="00CE352B">
      <w:pPr>
        <w:tabs>
          <w:tab w:val="left" w:pos="1134"/>
        </w:tabs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thick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В рамках реализации муниципальной программы «Развитие образования» принято участие в региональном проекте «Успех каждого ребенка» национального проекта «Образование и произведен капитальный ремонт спортивного зала МБОУ </w:t>
      </w:r>
      <w:r w:rsidRPr="00A9009F">
        <w:rPr>
          <w:rFonts w:ascii="Times New Roman" w:hAnsi="Times New Roman" w:cs="Times New Roman"/>
          <w:sz w:val="28"/>
          <w:szCs w:val="28"/>
        </w:rPr>
        <w:lastRenderedPageBreak/>
        <w:t xml:space="preserve">СОШ № 10 ст. </w:t>
      </w:r>
      <w:proofErr w:type="spellStart"/>
      <w:r w:rsidRPr="00A9009F">
        <w:rPr>
          <w:rFonts w:ascii="Times New Roman" w:hAnsi="Times New Roman" w:cs="Times New Roman"/>
          <w:sz w:val="28"/>
          <w:szCs w:val="28"/>
        </w:rPr>
        <w:t>Неберджаевской</w:t>
      </w:r>
      <w:proofErr w:type="spellEnd"/>
      <w:r w:rsidRPr="00A900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Объем финансирования данного мероприятия составил 2 938,6 тыс. рублей (федеральный бюджет - 1463,7 тыс. рублей; краевой бюджет – 1 210,3 тыс. рублей;</w:t>
      </w:r>
      <w:r w:rsidR="009234BB" w:rsidRPr="00A9009F">
        <w:rPr>
          <w:rFonts w:ascii="Times New Roman" w:hAnsi="Times New Roman" w:cs="Times New Roman"/>
          <w:sz w:val="28"/>
          <w:szCs w:val="28"/>
        </w:rPr>
        <w:t xml:space="preserve"> местный бюджет – 264,6 тыс. рублей)</w:t>
      </w:r>
      <w:proofErr w:type="gramEnd"/>
    </w:p>
    <w:p w:rsidR="009C0A94" w:rsidRPr="00A9009F" w:rsidRDefault="009C0A94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2022 году были реализованы мероприятия:</w:t>
      </w:r>
    </w:p>
    <w:p w:rsidR="007E7EA0" w:rsidRPr="00A9009F" w:rsidRDefault="009C0A94" w:rsidP="00CE352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по развитию дошкольного образования на территории муниципального образования Крымский район с привлечением сре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аевого и местного бюджетов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 – 821 132,7 тыс. рублей (краевой бюджет – 533 050,6 тыс. рублей; местный бюджет – 288 082,1 тыс. рублей), основные</w:t>
      </w:r>
      <w:r w:rsidRPr="00A9009F">
        <w:rPr>
          <w:rFonts w:ascii="Times New Roman" w:hAnsi="Times New Roman" w:cs="Times New Roman"/>
          <w:sz w:val="28"/>
          <w:szCs w:val="28"/>
        </w:rPr>
        <w:t>:</w:t>
      </w:r>
    </w:p>
    <w:p w:rsidR="009C0A94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FD6B27" w:rsidRPr="00A9009F">
        <w:rPr>
          <w:rFonts w:ascii="Times New Roman" w:hAnsi="Times New Roman" w:cs="Times New Roman"/>
          <w:sz w:val="28"/>
          <w:szCs w:val="28"/>
        </w:rPr>
        <w:t>осуществление государственных полномочий в области дошкольного образования (выдача заработной платы работникам дошкольного образования, оплата услуг дошкольных образовательных организаций, связанных с оказанием образовательных услуг) – 501 814,6 тыс. рублей;</w:t>
      </w:r>
    </w:p>
    <w:p w:rsidR="009C0A94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FD6B27" w:rsidRPr="00A9009F">
        <w:rPr>
          <w:rFonts w:ascii="Times New Roman" w:hAnsi="Times New Roman" w:cs="Times New Roman"/>
          <w:sz w:val="28"/>
          <w:szCs w:val="28"/>
        </w:rPr>
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учреждений, расположенных на территории Краснодарского края – 5 886,0 тыс. рублей;</w:t>
      </w:r>
    </w:p>
    <w:p w:rsidR="00FD6B27" w:rsidRPr="00A9009F" w:rsidRDefault="00FD6B27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выполнение муниципального задания дошкольными образовательными организациями (оплата коммунальных услуг, услуг связи, услуг по содержанию имущества, налогов, приобретение продуктов питания для дошкольных образовательных организаций) – 287 629,7 тыс. рублей;</w:t>
      </w:r>
    </w:p>
    <w:p w:rsidR="00FD6B27" w:rsidRPr="00A9009F" w:rsidRDefault="00FD6B27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 благоустройство дошкольных образовательных организаций – 25 375,3 тыс. рублей;</w:t>
      </w:r>
    </w:p>
    <w:p w:rsidR="009C0A94" w:rsidRPr="00A9009F" w:rsidRDefault="009C0A94" w:rsidP="00CE352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по развитию общего образования на территории муниципального образования Крымский район с привлечением средств федерального, краевого и местного бюджетов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 - </w:t>
      </w:r>
      <w:r w:rsidR="008D67FB" w:rsidRPr="00A9009F">
        <w:rPr>
          <w:rFonts w:ascii="Times New Roman" w:hAnsi="Times New Roman" w:cs="Times New Roman"/>
          <w:sz w:val="28"/>
          <w:szCs w:val="28"/>
        </w:rPr>
        <w:t xml:space="preserve">1 130 839,8 тыс. рублей 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(федеральный бюджет - </w:t>
      </w:r>
      <w:r w:rsidR="008D67FB" w:rsidRPr="00A9009F">
        <w:rPr>
          <w:rFonts w:ascii="Times New Roman" w:hAnsi="Times New Roman" w:cs="Times New Roman"/>
          <w:sz w:val="28"/>
          <w:szCs w:val="28"/>
        </w:rPr>
        <w:t>111 489,3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 тыс. рублей; краевой бюджет – </w:t>
      </w:r>
      <w:r w:rsidR="008D67FB" w:rsidRPr="00A9009F">
        <w:rPr>
          <w:rFonts w:ascii="Times New Roman" w:hAnsi="Times New Roman" w:cs="Times New Roman"/>
          <w:sz w:val="28"/>
          <w:szCs w:val="28"/>
        </w:rPr>
        <w:t>202 685,4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 тыс. рублей; местный бюджет – </w:t>
      </w:r>
      <w:r w:rsidR="008D67FB" w:rsidRPr="00A9009F">
        <w:rPr>
          <w:rFonts w:ascii="Times New Roman" w:hAnsi="Times New Roman" w:cs="Times New Roman"/>
          <w:sz w:val="28"/>
          <w:szCs w:val="28"/>
        </w:rPr>
        <w:t>816 665,1</w:t>
      </w:r>
      <w:r w:rsidR="00FD6B27" w:rsidRPr="00A9009F">
        <w:rPr>
          <w:rFonts w:ascii="Times New Roman" w:hAnsi="Times New Roman" w:cs="Times New Roman"/>
          <w:sz w:val="28"/>
          <w:szCs w:val="28"/>
        </w:rPr>
        <w:t xml:space="preserve"> тыс. рублей), основные</w:t>
      </w:r>
      <w:r w:rsidRPr="00A9009F">
        <w:rPr>
          <w:rFonts w:ascii="Times New Roman" w:hAnsi="Times New Roman" w:cs="Times New Roman"/>
          <w:sz w:val="28"/>
          <w:szCs w:val="28"/>
        </w:rPr>
        <w:t>:</w:t>
      </w:r>
    </w:p>
    <w:p w:rsidR="009C0A94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8D67FB" w:rsidRPr="00A9009F">
        <w:rPr>
          <w:rFonts w:ascii="Times New Roman" w:hAnsi="Times New Roman" w:cs="Times New Roman"/>
          <w:sz w:val="28"/>
          <w:szCs w:val="28"/>
        </w:rPr>
        <w:t>создание в общеобразовательных организациях, расположенных в сельской местности и малых городах, условий для занятий физической культурой и спортом – 2 938,6 тыс. рублей;</w:t>
      </w:r>
    </w:p>
    <w:p w:rsidR="008D67FB" w:rsidRPr="00A9009F" w:rsidRDefault="008D67F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9916D7" w:rsidRPr="00A9009F">
        <w:rPr>
          <w:rFonts w:ascii="Times New Roman" w:hAnsi="Times New Roman" w:cs="Times New Roman"/>
          <w:sz w:val="28"/>
          <w:szCs w:val="28"/>
        </w:rPr>
        <w:t>с</w:t>
      </w:r>
      <w:r w:rsidRPr="00A9009F">
        <w:rPr>
          <w:rFonts w:ascii="Times New Roman" w:hAnsi="Times New Roman" w:cs="Times New Roman"/>
          <w:sz w:val="28"/>
          <w:szCs w:val="28"/>
        </w:rPr>
        <w:t xml:space="preserve">троительство блока начального образования на 400 мест в ст. Варениковской, ул. 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Транспортная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, 28</w:t>
      </w:r>
      <w:r w:rsidR="009916D7" w:rsidRPr="00A9009F">
        <w:rPr>
          <w:rFonts w:ascii="Times New Roman" w:hAnsi="Times New Roman" w:cs="Times New Roman"/>
          <w:sz w:val="28"/>
          <w:szCs w:val="28"/>
        </w:rPr>
        <w:t xml:space="preserve"> – 100 000 тыс. рублей;</w:t>
      </w:r>
    </w:p>
    <w:p w:rsidR="009C0A94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E73980" w:rsidRPr="00A9009F">
        <w:rPr>
          <w:rFonts w:ascii="Times New Roman" w:hAnsi="Times New Roman" w:cs="Times New Roman"/>
          <w:sz w:val="28"/>
          <w:szCs w:val="28"/>
        </w:rPr>
        <w:t>осуществление государственных полномочий в области начального общего, основного общего, среднего общего образования (выдача заработной платы работникам общеобразовательных организаций, оплата услуг общеобразовательных организаций, связанных с оказанием образовательных услуг) – 674 360,6 тыс. рублей;</w:t>
      </w:r>
    </w:p>
    <w:p w:rsidR="00E73980" w:rsidRPr="00A9009F" w:rsidRDefault="00E7398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выполнение муниципального задания общеобразовательными организациями (оплата коммунальных услуг, услуг по содержанию имущества, налогов, оплата ГСМ, котельно – печного топлива) – 161 725,4 тыс. рублей;</w:t>
      </w:r>
    </w:p>
    <w:p w:rsidR="00E73980" w:rsidRPr="00A9009F" w:rsidRDefault="00E7398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организация и обеспечение бесплатным горячим питанием обучающихся по образовательным программам начального общего образования в муниципальных образовательных организациях – 89 298,5 тыс. рублей;</w:t>
      </w:r>
    </w:p>
    <w:p w:rsidR="00E73980" w:rsidRPr="00A9009F" w:rsidRDefault="00E7398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 xml:space="preserve"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организаций, реализующих программы начального общего, основного общего и </w:t>
      </w:r>
      <w:r w:rsidRPr="00A9009F">
        <w:rPr>
          <w:rFonts w:ascii="Times New Roman" w:hAnsi="Times New Roman" w:cs="Times New Roman"/>
          <w:sz w:val="28"/>
          <w:szCs w:val="28"/>
        </w:rPr>
        <w:lastRenderedPageBreak/>
        <w:t>среднего общего образования, в том числе адаптированные основные общеобразовательные программы – 49 840,6 тыс. рублей;</w:t>
      </w:r>
    </w:p>
    <w:p w:rsidR="00E73980" w:rsidRPr="00A9009F" w:rsidRDefault="00E7398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 – 17 387,9 тыс. рублей;</w:t>
      </w:r>
    </w:p>
    <w:p w:rsidR="009C0A94" w:rsidRPr="00A9009F" w:rsidRDefault="009C0A94" w:rsidP="00CE352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по развитию дополнительного образования на территории муниципального образования Крымский район с привлечением сре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аевого и местного бюджетов</w:t>
      </w:r>
      <w:r w:rsidR="00B36138" w:rsidRPr="00A9009F">
        <w:rPr>
          <w:rFonts w:ascii="Times New Roman" w:hAnsi="Times New Roman" w:cs="Times New Roman"/>
          <w:sz w:val="28"/>
          <w:szCs w:val="28"/>
        </w:rPr>
        <w:t xml:space="preserve"> - 84 494,9 тыс. рублей (краевой бюджет – 1 578,2 тыс. рублей; местный бюджет – 82 916,7 тыс. рублей), основные</w:t>
      </w:r>
      <w:r w:rsidRPr="00A9009F">
        <w:rPr>
          <w:rFonts w:ascii="Times New Roman" w:hAnsi="Times New Roman" w:cs="Times New Roman"/>
          <w:sz w:val="28"/>
          <w:szCs w:val="28"/>
        </w:rPr>
        <w:t>:</w:t>
      </w:r>
    </w:p>
    <w:p w:rsidR="009C0A94" w:rsidRPr="00A9009F" w:rsidRDefault="00415C2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выполнение муниципального задания образовательными организациями дополнительного образования (оплата коммунальных услуг, услуг связи, услуг по содержанию имущества, 81 272,8 тыс. рублей</w:t>
      </w:r>
      <w:r w:rsidR="00A11F10">
        <w:rPr>
          <w:rFonts w:ascii="Times New Roman" w:hAnsi="Times New Roman" w:cs="Times New Roman"/>
          <w:sz w:val="28"/>
          <w:szCs w:val="28"/>
        </w:rPr>
        <w:t>)</w:t>
      </w:r>
      <w:r w:rsidRPr="00A9009F">
        <w:rPr>
          <w:rFonts w:ascii="Times New Roman" w:hAnsi="Times New Roman" w:cs="Times New Roman"/>
          <w:sz w:val="28"/>
          <w:szCs w:val="28"/>
        </w:rPr>
        <w:t>;</w:t>
      </w:r>
    </w:p>
    <w:p w:rsidR="009C0A94" w:rsidRPr="00A9009F" w:rsidRDefault="009C0A94" w:rsidP="00CE352B">
      <w:pPr>
        <w:pStyle w:val="a7"/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прочие в области образования</w:t>
      </w:r>
      <w:r w:rsidR="00FB0051" w:rsidRPr="00A9009F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Крымский район с привлечением средств федерального, краевого и местного бюджетов - 163 060,4 тыс. рублей (федеральный бюджет - 2 629,8 тыс. рублей; краевой бюджет – 109,6 тыс. рублей; местный бюджет – 160 321,0 тыс. рублей), основные</w:t>
      </w:r>
      <w:r w:rsidRPr="00A9009F">
        <w:rPr>
          <w:rFonts w:ascii="Times New Roman" w:hAnsi="Times New Roman" w:cs="Times New Roman"/>
          <w:sz w:val="28"/>
          <w:szCs w:val="28"/>
        </w:rPr>
        <w:t>:</w:t>
      </w:r>
    </w:p>
    <w:p w:rsidR="00415C2A" w:rsidRPr="00A9009F" w:rsidRDefault="00415C2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строительство, реконструкция, капитальный, текущий ремонт и благоустройство территории, материально-техническое обеспечение учреждений (выполнение ремонтных работ, устройство вентиляции в МБДОУ детских садах № 14,5,8,9,32,37,36,15,36,14 МБОУ СОШ № 3,44,22,1,7,11,31,23,59,57,12,24,22 МБУ ДО ДЮСШ № 2, ДЮСШ № 1) – 61 915,0 тыс. рублей;</w:t>
      </w:r>
    </w:p>
    <w:p w:rsidR="00415C2A" w:rsidRPr="00A9009F" w:rsidRDefault="00415C2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проведение олимпиад, конкурсов, семинаров и конференций научно-исследовательской деятельности учащихся общеобразовательных организаций (проведение мероприятия «живая классика», проведения мероприятия «Эврика», олимпиады школьников, районного выпускного бала) – 1 379,6 тыс. рублей;</w:t>
      </w:r>
      <w:proofErr w:type="gramEnd"/>
    </w:p>
    <w:p w:rsidR="00415C2A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415C2A" w:rsidRPr="00A9009F">
        <w:rPr>
          <w:rFonts w:ascii="Times New Roman" w:hAnsi="Times New Roman" w:cs="Times New Roman"/>
          <w:sz w:val="28"/>
          <w:szCs w:val="28"/>
        </w:rPr>
        <w:t>частичная компенсация удорожания стоимости питания учащихся – 7 397,7 тыс. рублей;</w:t>
      </w:r>
    </w:p>
    <w:p w:rsidR="009C0A94" w:rsidRPr="00A9009F" w:rsidRDefault="00B9628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415C2A" w:rsidRPr="00A9009F">
        <w:rPr>
          <w:rFonts w:ascii="Times New Roman" w:hAnsi="Times New Roman" w:cs="Times New Roman"/>
          <w:sz w:val="28"/>
          <w:szCs w:val="28"/>
        </w:rPr>
        <w:t>проведение медицинских осмотров лиц, занимающихся физической культурой и спортом по углубленной программе медицинского обследования - 3 877,1 тыс. рублей;</w:t>
      </w:r>
    </w:p>
    <w:p w:rsidR="00415C2A" w:rsidRPr="00A9009F" w:rsidRDefault="00415C2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материально-техническое обеспечение учреждения, капитальный, текущий ремонт и благоустройство т</w:t>
      </w:r>
      <w:r w:rsidR="008F3243" w:rsidRPr="00A9009F">
        <w:rPr>
          <w:rFonts w:ascii="Times New Roman" w:hAnsi="Times New Roman" w:cs="Times New Roman"/>
          <w:sz w:val="28"/>
          <w:szCs w:val="28"/>
        </w:rPr>
        <w:t>ерриторий (ХЭС) – 12 878,2 тыс.</w:t>
      </w:r>
      <w:r w:rsidRPr="00A900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415C2A" w:rsidRPr="00A9009F" w:rsidRDefault="008F324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415C2A" w:rsidRPr="00A9009F">
        <w:rPr>
          <w:rFonts w:ascii="Times New Roman" w:hAnsi="Times New Roman" w:cs="Times New Roman"/>
          <w:sz w:val="28"/>
          <w:szCs w:val="28"/>
        </w:rPr>
        <w:t>расходы на обеспечение деятельности (оказание услуг) муниципальных учреждений</w:t>
      </w:r>
      <w:r w:rsidRPr="00A9009F">
        <w:rPr>
          <w:rFonts w:ascii="Times New Roman" w:hAnsi="Times New Roman" w:cs="Times New Roman"/>
          <w:sz w:val="28"/>
          <w:szCs w:val="28"/>
        </w:rPr>
        <w:t xml:space="preserve"> (ХЭС) – 24 423,1 тыс.</w:t>
      </w:r>
      <w:r w:rsidR="00415C2A" w:rsidRPr="00A9009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9C0A94" w:rsidRPr="00A9009F" w:rsidRDefault="008F3243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 предоставление субсидий муниципальным казенным учреждениям управления образования на выплату персоналу в целях обеспечения выполнения функций государственными (муниципальными) органами (оплата заработной платы) – 24 030,5 тыс. рублей;</w:t>
      </w:r>
    </w:p>
    <w:p w:rsidR="009C0A94" w:rsidRPr="00A9009F" w:rsidRDefault="009C0A94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D527B" w:rsidRPr="00A9009F" w:rsidRDefault="006D527B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Социальная поддержка граждан.</w:t>
      </w:r>
    </w:p>
    <w:p w:rsidR="004B05CA" w:rsidRPr="00A9009F" w:rsidRDefault="004B05C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«Социальная поддержка граждан» в 2022 году составил 5 726,1 тыс. рублей средств местного бюджета. Денежные средства освоены в полном объеме.</w:t>
      </w:r>
    </w:p>
    <w:p w:rsidR="004B05CA" w:rsidRPr="00A9009F" w:rsidRDefault="004B05C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09F">
        <w:rPr>
          <w:rFonts w:ascii="Times New Roman" w:hAnsi="Times New Roman" w:cs="Times New Roman"/>
          <w:sz w:val="28"/>
          <w:szCs w:val="28"/>
        </w:rPr>
        <w:lastRenderedPageBreak/>
        <w:t>В соответствии с решением Совета депутатов муниципального образования Крымский район от 29 ноября 2005 года № 139 «О муниципальной поддержке отдельных категорий работников Крымского района», решением Совета депутатов муниципального образования Крымский район от 29 декабря 2005 года № 161 «Об установлении ежемесячных пособий за счет средств муниципального образования Крымский район отдельным категориям работников», решением Совета муниципального образования Крымский район от 31 мая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2017 года № 186 «О дополнительном материальном обеспечении лиц, замещавших муниципальные должности и должности муниципальной службы в органах местного самоуправления муниципального образования Крымский район» в 2022 году были произведены выплаты дополнительного материального обеспечения на сумму 5 726,1 тыс. рублей 33 гражданам, замещавшим муниципальные должности и должности муниципальной службы в органах местного самоуправления муниципального образования Крымский район, отдельным категориям работников, имеющих необходимый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 xml:space="preserve"> стаж муниципальной службы, дающий право на пособие.</w:t>
      </w:r>
    </w:p>
    <w:p w:rsidR="006D527B" w:rsidRPr="00A9009F" w:rsidRDefault="006D527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05CA" w:rsidRPr="00A9009F" w:rsidRDefault="004B05CA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Доступная среда.</w:t>
      </w:r>
    </w:p>
    <w:p w:rsidR="004B05CA" w:rsidRPr="00A9009F" w:rsidRDefault="00577AF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Основная цель программы – предостав</w:t>
      </w:r>
      <w:r w:rsidR="00E3526C">
        <w:rPr>
          <w:rFonts w:ascii="Times New Roman" w:hAnsi="Times New Roman" w:cs="Times New Roman"/>
          <w:sz w:val="28"/>
          <w:szCs w:val="28"/>
        </w:rPr>
        <w:t>ление</w:t>
      </w:r>
      <w:r w:rsidRPr="00A9009F">
        <w:rPr>
          <w:rFonts w:ascii="Times New Roman" w:hAnsi="Times New Roman" w:cs="Times New Roman"/>
          <w:sz w:val="28"/>
          <w:szCs w:val="28"/>
        </w:rPr>
        <w:t xml:space="preserve"> людям, с ограниченными возможностями здоровья все необходимые условия для ведения независимого образа жизни и всестороннего участия во всех ее аспектах. Число инвалидов в Крымском районе составляет 7,9 % от общей численности населения района.</w:t>
      </w:r>
    </w:p>
    <w:p w:rsidR="00577AFB" w:rsidRPr="00A9009F" w:rsidRDefault="00577AF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«Доступная среда» в 2022 году составил 488,7 тыс. рублей средств местного бюджета. Денежные средства освоены в полном объеме.</w:t>
      </w:r>
    </w:p>
    <w:p w:rsidR="00695C12" w:rsidRPr="00A9009F" w:rsidRDefault="00695C12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Выполнены мероприятия:</w:t>
      </w:r>
    </w:p>
    <w:p w:rsidR="00695C12" w:rsidRPr="00A9009F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695C12" w:rsidRPr="00A9009F">
        <w:rPr>
          <w:rFonts w:ascii="Times New Roman" w:hAnsi="Times New Roman" w:cs="Times New Roman"/>
          <w:sz w:val="28"/>
          <w:szCs w:val="28"/>
        </w:rPr>
        <w:t>приобретение оборудования для инклюзивного обслуживания инвалидов - 56,5 тыс. рублей (приобретен</w:t>
      </w:r>
      <w:r w:rsidR="00846AE8">
        <w:rPr>
          <w:rFonts w:ascii="Times New Roman" w:hAnsi="Times New Roman" w:cs="Times New Roman"/>
          <w:sz w:val="28"/>
          <w:szCs w:val="28"/>
        </w:rPr>
        <w:t>ы:</w:t>
      </w:r>
      <w:r w:rsidR="00695C12" w:rsidRPr="00A9009F">
        <w:rPr>
          <w:rFonts w:ascii="Times New Roman" w:hAnsi="Times New Roman" w:cs="Times New Roman"/>
          <w:sz w:val="28"/>
          <w:szCs w:val="28"/>
        </w:rPr>
        <w:t xml:space="preserve"> 1</w:t>
      </w:r>
      <w:r w:rsidR="00846AE8">
        <w:rPr>
          <w:rFonts w:ascii="Times New Roman" w:hAnsi="Times New Roman" w:cs="Times New Roman"/>
          <w:sz w:val="28"/>
          <w:szCs w:val="28"/>
        </w:rPr>
        <w:t>ед.</w:t>
      </w:r>
      <w:r w:rsidR="00695C12" w:rsidRPr="00A9009F">
        <w:rPr>
          <w:rFonts w:ascii="Times New Roman" w:hAnsi="Times New Roman" w:cs="Times New Roman"/>
          <w:sz w:val="28"/>
          <w:szCs w:val="28"/>
        </w:rPr>
        <w:t xml:space="preserve"> бегущ</w:t>
      </w:r>
      <w:r w:rsidR="00846AE8">
        <w:rPr>
          <w:rFonts w:ascii="Times New Roman" w:hAnsi="Times New Roman" w:cs="Times New Roman"/>
          <w:sz w:val="28"/>
          <w:szCs w:val="28"/>
        </w:rPr>
        <w:t>ей</w:t>
      </w:r>
      <w:r w:rsidR="00695C12" w:rsidRPr="00A9009F">
        <w:rPr>
          <w:rFonts w:ascii="Times New Roman" w:hAnsi="Times New Roman" w:cs="Times New Roman"/>
          <w:sz w:val="28"/>
          <w:szCs w:val="28"/>
        </w:rPr>
        <w:t xml:space="preserve"> строк</w:t>
      </w:r>
      <w:r w:rsidR="00846AE8">
        <w:rPr>
          <w:rFonts w:ascii="Times New Roman" w:hAnsi="Times New Roman" w:cs="Times New Roman"/>
          <w:sz w:val="28"/>
          <w:szCs w:val="28"/>
        </w:rPr>
        <w:t>и</w:t>
      </w:r>
      <w:r w:rsidR="00695C12" w:rsidRPr="00A9009F">
        <w:rPr>
          <w:rFonts w:ascii="Times New Roman" w:hAnsi="Times New Roman" w:cs="Times New Roman"/>
          <w:sz w:val="28"/>
          <w:szCs w:val="28"/>
        </w:rPr>
        <w:t xml:space="preserve"> «Стандарт» (1330х210х90 мм), 1 </w:t>
      </w:r>
      <w:r w:rsidR="00846AE8">
        <w:rPr>
          <w:rFonts w:ascii="Times New Roman" w:hAnsi="Times New Roman" w:cs="Times New Roman"/>
          <w:sz w:val="28"/>
          <w:szCs w:val="28"/>
        </w:rPr>
        <w:t xml:space="preserve">ед. </w:t>
      </w:r>
      <w:r w:rsidR="00695C12" w:rsidRPr="00A9009F">
        <w:rPr>
          <w:rFonts w:ascii="Times New Roman" w:hAnsi="Times New Roman" w:cs="Times New Roman"/>
          <w:sz w:val="28"/>
          <w:szCs w:val="28"/>
        </w:rPr>
        <w:t>джойстик</w:t>
      </w:r>
      <w:r w:rsidR="00846AE8">
        <w:rPr>
          <w:rFonts w:ascii="Times New Roman" w:hAnsi="Times New Roman" w:cs="Times New Roman"/>
          <w:sz w:val="28"/>
          <w:szCs w:val="28"/>
        </w:rPr>
        <w:t>а</w:t>
      </w:r>
      <w:r w:rsidR="00695C12" w:rsidRPr="00A9009F">
        <w:rPr>
          <w:rFonts w:ascii="Times New Roman" w:hAnsi="Times New Roman" w:cs="Times New Roman"/>
          <w:sz w:val="28"/>
          <w:szCs w:val="28"/>
        </w:rPr>
        <w:t xml:space="preserve"> с программируемыми клавишами для управления ПК);</w:t>
      </w:r>
    </w:p>
    <w:p w:rsidR="00695C12" w:rsidRPr="00A9009F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695C12" w:rsidRPr="00A9009F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к образовательным учреждениям – 295,5 тыс. рублей (в МБДОУ детском саду № 17 города Крымска, установлен пандус, металлические ограждения, поручни, расширение дверных проемов, демонтаж порога);</w:t>
      </w:r>
    </w:p>
    <w:p w:rsidR="00695C12" w:rsidRPr="00A9009F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695C12" w:rsidRPr="00A9009F">
        <w:rPr>
          <w:rFonts w:ascii="Times New Roman" w:hAnsi="Times New Roman" w:cs="Times New Roman"/>
          <w:sz w:val="28"/>
          <w:szCs w:val="28"/>
        </w:rPr>
        <w:t>обеспечение реализации мероприятий по реабилитации инвалидов средствами физической культуры и спорта – 136,7 тыс. рублей.</w:t>
      </w:r>
    </w:p>
    <w:p w:rsidR="00E377FA" w:rsidRPr="00A9009F" w:rsidRDefault="00E377FA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A328B" w:rsidRPr="00A9009F" w:rsidRDefault="00E377FA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Дети Крымского района.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«Дети Крымского района» составил 100 887,6 тыс. рублей: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97 763,4</w:t>
      </w:r>
      <w:r w:rsidR="00DF2F09" w:rsidRPr="00A9009F">
        <w:rPr>
          <w:rFonts w:ascii="Times New Roman" w:hAnsi="Times New Roman" w:cs="Times New Roman"/>
          <w:sz w:val="28"/>
          <w:szCs w:val="28"/>
        </w:rPr>
        <w:t xml:space="preserve"> </w:t>
      </w:r>
      <w:r w:rsidRPr="00A9009F">
        <w:rPr>
          <w:rFonts w:ascii="Times New Roman" w:hAnsi="Times New Roman" w:cs="Times New Roman"/>
          <w:sz w:val="28"/>
          <w:szCs w:val="28"/>
        </w:rPr>
        <w:t>тыс. рублей - краевой бюджет;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3 124,2 тыс. рублей - местный бюджет.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Фактическое освоение денежных средств по муниципальной программе «</w:t>
      </w:r>
      <w:r w:rsidR="00B453F4">
        <w:rPr>
          <w:rFonts w:ascii="Times New Roman" w:hAnsi="Times New Roman" w:cs="Times New Roman"/>
          <w:sz w:val="28"/>
          <w:szCs w:val="28"/>
        </w:rPr>
        <w:t>Дети Крымского района</w:t>
      </w:r>
      <w:r w:rsidRPr="00A9009F">
        <w:rPr>
          <w:rFonts w:ascii="Times New Roman" w:hAnsi="Times New Roman" w:cs="Times New Roman"/>
          <w:sz w:val="28"/>
          <w:szCs w:val="28"/>
        </w:rPr>
        <w:t>» в 2022 год составило 100 826,6 тысяч рублей: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E07C8E" w:rsidRPr="00A9009F">
        <w:rPr>
          <w:rFonts w:ascii="Times New Roman" w:hAnsi="Times New Roman" w:cs="Times New Roman"/>
          <w:sz w:val="28"/>
          <w:szCs w:val="28"/>
        </w:rPr>
        <w:t>97 702,4</w:t>
      </w:r>
      <w:r w:rsidRPr="00A9009F">
        <w:rPr>
          <w:rFonts w:ascii="Times New Roman" w:hAnsi="Times New Roman" w:cs="Times New Roman"/>
          <w:sz w:val="28"/>
          <w:szCs w:val="28"/>
        </w:rPr>
        <w:t xml:space="preserve"> - краевой бюджет;</w:t>
      </w:r>
    </w:p>
    <w:p w:rsidR="005A328B" w:rsidRPr="00A9009F" w:rsidRDefault="005A328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E07C8E" w:rsidRPr="00A9009F">
        <w:rPr>
          <w:rFonts w:ascii="Times New Roman" w:hAnsi="Times New Roman" w:cs="Times New Roman"/>
          <w:sz w:val="28"/>
          <w:szCs w:val="28"/>
        </w:rPr>
        <w:t>3 124,2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- местный бюджет.</w:t>
      </w:r>
    </w:p>
    <w:p w:rsidR="00DF2F09" w:rsidRPr="00A9009F" w:rsidRDefault="00DF2F09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Освоение денежных средств составило – 99,94%.</w:t>
      </w:r>
    </w:p>
    <w:p w:rsidR="00E377FA" w:rsidRPr="00A9009F" w:rsidRDefault="00227991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программы выполняются мероприятия по профилактике безнадзорности и правонарушений несовершеннолетних, по социальной поддержке детей-сирот и детей, оставшихся без попечения родителей, по поддержке и развитию отдыха, оздоровлению и занятости детей и подростков.</w:t>
      </w:r>
    </w:p>
    <w:p w:rsidR="00DF2F09" w:rsidRPr="00A9009F" w:rsidRDefault="0076012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рамках реализации программы в 2022 год</w:t>
      </w:r>
      <w:r w:rsidR="00326DC6">
        <w:rPr>
          <w:rFonts w:ascii="Times New Roman" w:hAnsi="Times New Roman" w:cs="Times New Roman"/>
          <w:sz w:val="28"/>
          <w:szCs w:val="28"/>
        </w:rPr>
        <w:t>у</w:t>
      </w:r>
      <w:r w:rsidRPr="00A9009F">
        <w:rPr>
          <w:rFonts w:ascii="Times New Roman" w:hAnsi="Times New Roman" w:cs="Times New Roman"/>
          <w:sz w:val="28"/>
          <w:szCs w:val="28"/>
        </w:rPr>
        <w:t xml:space="preserve"> за счет сре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аевого бюджета на сумму 94 323,6 тыс. рублей приобретено 35 квартир для детей-сирот и детей, оставшихся без попечения родителей, лиц из числа детей-сирот и детей, оставшихся без попечения родителей.</w:t>
      </w:r>
    </w:p>
    <w:p w:rsidR="00760125" w:rsidRPr="00A9009F" w:rsidRDefault="0076012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Проведены муниципальные фестивали</w:t>
      </w:r>
      <w:r w:rsidR="0027027D" w:rsidRPr="00A9009F">
        <w:rPr>
          <w:rFonts w:ascii="Times New Roman" w:hAnsi="Times New Roman" w:cs="Times New Roman"/>
          <w:sz w:val="28"/>
          <w:szCs w:val="28"/>
        </w:rPr>
        <w:t>:</w:t>
      </w:r>
      <w:r w:rsidRPr="00A9009F">
        <w:rPr>
          <w:rFonts w:ascii="Times New Roman" w:hAnsi="Times New Roman" w:cs="Times New Roman"/>
          <w:sz w:val="28"/>
          <w:szCs w:val="28"/>
        </w:rPr>
        <w:t xml:space="preserve"> «Кубанские каникулы», </w:t>
      </w:r>
      <w:r w:rsidR="0027027D" w:rsidRPr="00A9009F">
        <w:rPr>
          <w:rFonts w:ascii="Times New Roman" w:hAnsi="Times New Roman" w:cs="Times New Roman"/>
          <w:sz w:val="28"/>
          <w:szCs w:val="28"/>
        </w:rPr>
        <w:t>«Формула успеха», «</w:t>
      </w:r>
      <w:proofErr w:type="gramStart"/>
      <w:r w:rsidR="0027027D" w:rsidRPr="00A9009F">
        <w:rPr>
          <w:rFonts w:ascii="Times New Roman" w:hAnsi="Times New Roman" w:cs="Times New Roman"/>
          <w:sz w:val="28"/>
          <w:szCs w:val="28"/>
        </w:rPr>
        <w:t>Клёвая</w:t>
      </w:r>
      <w:proofErr w:type="gramEnd"/>
      <w:r w:rsidR="0027027D" w:rsidRPr="00A9009F">
        <w:rPr>
          <w:rFonts w:ascii="Times New Roman" w:hAnsi="Times New Roman" w:cs="Times New Roman"/>
          <w:sz w:val="28"/>
          <w:szCs w:val="28"/>
        </w:rPr>
        <w:t xml:space="preserve"> рыбалка», муниципальные конкурсы: «Здравствуй мама», «Я выбираю ответственность», краевые спортивные игры «Спорт против наркотиков», зарядка «Бодрое утро, Крымск!» под девизом «Спорт против наркотиков» с участием несовершеннолетних, соревнования по стрельбе среди несовершеннолетних, состоящих на всех видах профилактического учёта. Общий объем финансирования данных мероприятий составил – 85 тыс. рублей.</w:t>
      </w:r>
    </w:p>
    <w:p w:rsidR="0027027D" w:rsidRPr="00A9009F" w:rsidRDefault="0027027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Для организации отдыха, оздоровления одаренных детей, участников детских творческих коллективов учреждения культуры и детских школ иску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сств Кр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 xml:space="preserve">ымского района </w:t>
      </w:r>
      <w:r w:rsidR="00754D9A" w:rsidRPr="00A9009F">
        <w:rPr>
          <w:rFonts w:ascii="Times New Roman" w:hAnsi="Times New Roman" w:cs="Times New Roman"/>
          <w:sz w:val="28"/>
          <w:szCs w:val="28"/>
        </w:rPr>
        <w:t xml:space="preserve">приобретено 7 путевок в оздоровительный центр «Зори Анапы» город-курорт Анапа для одаренных детей за счет средств </w:t>
      </w:r>
      <w:r w:rsidRPr="00A9009F">
        <w:rPr>
          <w:rFonts w:ascii="Times New Roman" w:hAnsi="Times New Roman" w:cs="Times New Roman"/>
          <w:sz w:val="28"/>
          <w:szCs w:val="28"/>
        </w:rPr>
        <w:t xml:space="preserve">муниципального бюджета </w:t>
      </w:r>
      <w:r w:rsidR="00754D9A" w:rsidRPr="00A9009F">
        <w:rPr>
          <w:rFonts w:ascii="Times New Roman" w:hAnsi="Times New Roman" w:cs="Times New Roman"/>
          <w:sz w:val="28"/>
          <w:szCs w:val="28"/>
        </w:rPr>
        <w:t xml:space="preserve">- </w:t>
      </w:r>
      <w:r w:rsidRPr="00A9009F">
        <w:rPr>
          <w:rFonts w:ascii="Times New Roman" w:hAnsi="Times New Roman" w:cs="Times New Roman"/>
          <w:sz w:val="28"/>
          <w:szCs w:val="28"/>
        </w:rPr>
        <w:t>242,0</w:t>
      </w:r>
      <w:r w:rsidR="00754D9A" w:rsidRPr="00A9009F">
        <w:rPr>
          <w:rFonts w:ascii="Times New Roman" w:hAnsi="Times New Roman" w:cs="Times New Roman"/>
          <w:sz w:val="28"/>
          <w:szCs w:val="28"/>
        </w:rPr>
        <w:t xml:space="preserve"> тыс.</w:t>
      </w:r>
      <w:r w:rsidRPr="00A9009F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754D9A" w:rsidRPr="00A9009F">
        <w:rPr>
          <w:rFonts w:ascii="Times New Roman" w:hAnsi="Times New Roman" w:cs="Times New Roman"/>
          <w:sz w:val="28"/>
          <w:szCs w:val="28"/>
        </w:rPr>
        <w:t>.</w:t>
      </w:r>
    </w:p>
    <w:p w:rsidR="00754D9A" w:rsidRPr="00A9009F" w:rsidRDefault="00B4619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2022 году в профильных лагерях, организованных на базе общеобразовательных организаций оздоровились 2715 обучающихся. Было освоено 3729,4 тысяч рублей (из средств муниципального бюджета – 377,0 тыс. рублей, из сре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аевого бюджета – 3 352,4 тыс. рублей).</w:t>
      </w:r>
    </w:p>
    <w:p w:rsidR="00B4619A" w:rsidRPr="00A9009F" w:rsidRDefault="00B4619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профильных лагерях, организованных на базе организаций дополнительного образования оздоровились 170 обучающихся. На данное мероприятие из муниципального бюджета было выделено – 403,3 тыс. рублей.</w:t>
      </w:r>
    </w:p>
    <w:p w:rsidR="00B4619A" w:rsidRPr="00A9009F" w:rsidRDefault="00CF328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За счет 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денежных средств, выделенных из муниципального бюджета в лагерях труда и отдыха оздоровились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 xml:space="preserve"> 211 учащихся. На данное мероприятие из муниципального бюджета было выделено – 424,1 тыс. рублей.</w:t>
      </w:r>
    </w:p>
    <w:p w:rsidR="00CF328F" w:rsidRPr="00A9009F" w:rsidRDefault="00CF328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446DD" w:rsidRPr="000A4ACF" w:rsidRDefault="00E446DD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ACF">
        <w:rPr>
          <w:rFonts w:ascii="Times New Roman" w:hAnsi="Times New Roman" w:cs="Times New Roman"/>
          <w:b/>
          <w:sz w:val="28"/>
          <w:szCs w:val="28"/>
        </w:rPr>
        <w:t>Комплексное и устойчивое развитие Крымского района</w:t>
      </w:r>
    </w:p>
    <w:p w:rsidR="00632EE4" w:rsidRPr="008C20F4" w:rsidRDefault="00E446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4ACF">
        <w:rPr>
          <w:rFonts w:ascii="Times New Roman" w:hAnsi="Times New Roman" w:cs="Times New Roman"/>
          <w:b/>
          <w:sz w:val="28"/>
          <w:szCs w:val="28"/>
        </w:rPr>
        <w:t>в сфере строительства, архитектуры и дорожного хозяйства.</w:t>
      </w:r>
    </w:p>
    <w:p w:rsidR="008C20F4" w:rsidRPr="00722407" w:rsidRDefault="008C20F4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0F4" w:rsidRPr="000A4ACF" w:rsidRDefault="008C20F4" w:rsidP="003C704D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20F4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«Комплексное и устой</w:t>
      </w:r>
      <w:r>
        <w:rPr>
          <w:rFonts w:ascii="Times New Roman" w:hAnsi="Times New Roman" w:cs="Times New Roman"/>
          <w:sz w:val="28"/>
          <w:szCs w:val="28"/>
        </w:rPr>
        <w:t>чивое развитие Крымского района</w:t>
      </w:r>
      <w:r w:rsidRPr="008C20F4">
        <w:rPr>
          <w:rFonts w:ascii="Times New Roman" w:hAnsi="Times New Roman" w:cs="Times New Roman"/>
          <w:sz w:val="28"/>
          <w:szCs w:val="28"/>
        </w:rPr>
        <w:t xml:space="preserve"> в </w:t>
      </w:r>
      <w:r w:rsidRPr="000A4ACF">
        <w:rPr>
          <w:rFonts w:ascii="Times New Roman" w:hAnsi="Times New Roman" w:cs="Times New Roman"/>
          <w:sz w:val="28"/>
          <w:szCs w:val="28"/>
        </w:rPr>
        <w:t xml:space="preserve">сфере строительства, архитектуры и дорожного хозяйства» в 2022 году составил </w:t>
      </w:r>
      <w:r w:rsidR="00E22006" w:rsidRPr="000A4ACF">
        <w:rPr>
          <w:rFonts w:ascii="Times New Roman" w:hAnsi="Times New Roman" w:cs="Times New Roman"/>
          <w:sz w:val="28"/>
          <w:szCs w:val="28"/>
        </w:rPr>
        <w:t>28 653,7</w:t>
      </w:r>
      <w:r w:rsidRPr="000A4AC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22006" w:rsidRPr="000A4ACF">
        <w:rPr>
          <w:rFonts w:ascii="Times New Roman" w:hAnsi="Times New Roman" w:cs="Times New Roman"/>
          <w:sz w:val="28"/>
          <w:szCs w:val="28"/>
        </w:rPr>
        <w:t>, фактическое освоение – 28 497,8 тыс. рублей</w:t>
      </w:r>
      <w:r w:rsidRPr="000A4ACF">
        <w:rPr>
          <w:rFonts w:ascii="Times New Roman" w:hAnsi="Times New Roman" w:cs="Times New Roman"/>
          <w:sz w:val="28"/>
          <w:szCs w:val="28"/>
        </w:rPr>
        <w:t>. Денежные средства освоены на 99,5</w:t>
      </w:r>
      <w:r w:rsidR="003C704D" w:rsidRPr="000A4ACF">
        <w:rPr>
          <w:rFonts w:ascii="Times New Roman" w:hAnsi="Times New Roman" w:cs="Times New Roman"/>
          <w:sz w:val="28"/>
          <w:szCs w:val="28"/>
        </w:rPr>
        <w:t> </w:t>
      </w:r>
      <w:r w:rsidRPr="000A4ACF">
        <w:rPr>
          <w:rFonts w:ascii="Times New Roman" w:hAnsi="Times New Roman" w:cs="Times New Roman"/>
          <w:sz w:val="28"/>
          <w:szCs w:val="28"/>
        </w:rPr>
        <w:t>%.</w:t>
      </w:r>
    </w:p>
    <w:p w:rsidR="008C20F4" w:rsidRPr="000A4ACF" w:rsidRDefault="008C20F4" w:rsidP="008C20F4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4ACF"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3C704D" w:rsidRPr="000A4ACF">
        <w:rPr>
          <w:rFonts w:ascii="Times New Roman" w:hAnsi="Times New Roman" w:cs="Times New Roman"/>
          <w:sz w:val="28"/>
          <w:szCs w:val="28"/>
        </w:rPr>
        <w:t>Комплексное и устойчивое развитие Крымского района в сфере строительства, архитектуры и дорожного хозяйства</w:t>
      </w:r>
      <w:r w:rsidRPr="000A4ACF">
        <w:rPr>
          <w:rFonts w:ascii="Times New Roman" w:hAnsi="Times New Roman" w:cs="Times New Roman"/>
          <w:sz w:val="28"/>
          <w:szCs w:val="28"/>
        </w:rPr>
        <w:t xml:space="preserve">» состоит из </w:t>
      </w:r>
      <w:r w:rsidR="003C704D" w:rsidRPr="000A4ACF">
        <w:rPr>
          <w:rFonts w:ascii="Times New Roman" w:hAnsi="Times New Roman" w:cs="Times New Roman"/>
          <w:sz w:val="28"/>
          <w:szCs w:val="28"/>
        </w:rPr>
        <w:t xml:space="preserve">четырех </w:t>
      </w:r>
      <w:r w:rsidRPr="000A4ACF">
        <w:rPr>
          <w:rFonts w:ascii="Times New Roman" w:hAnsi="Times New Roman" w:cs="Times New Roman"/>
          <w:sz w:val="28"/>
          <w:szCs w:val="28"/>
        </w:rPr>
        <w:t>подпрограмм:</w:t>
      </w:r>
    </w:p>
    <w:p w:rsidR="00E30A9F" w:rsidRPr="000A4ACF" w:rsidRDefault="003C704D" w:rsidP="00E30A9F">
      <w:pPr>
        <w:pStyle w:val="a7"/>
        <w:numPr>
          <w:ilvl w:val="0"/>
          <w:numId w:val="18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A4ACF">
        <w:rPr>
          <w:rFonts w:ascii="Times New Roman" w:hAnsi="Times New Roman" w:cs="Times New Roman"/>
          <w:sz w:val="28"/>
          <w:szCs w:val="28"/>
        </w:rPr>
        <w:t>Подпрограмма «Жилище»</w:t>
      </w:r>
      <w:r w:rsidR="00E30A9F" w:rsidRPr="000A4ACF">
        <w:rPr>
          <w:rFonts w:ascii="Times New Roman" w:hAnsi="Times New Roman" w:cs="Times New Roman"/>
          <w:sz w:val="28"/>
          <w:szCs w:val="28"/>
        </w:rPr>
        <w:t>.</w:t>
      </w:r>
    </w:p>
    <w:p w:rsidR="00E30A9F" w:rsidRPr="000A4ACF" w:rsidRDefault="00E30A9F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0A4ACF">
        <w:rPr>
          <w:rFonts w:ascii="Times New Roman" w:hAnsi="Times New Roman"/>
          <w:sz w:val="28"/>
          <w:szCs w:val="28"/>
        </w:rPr>
        <w:t>подпрограммы в 2022 году составил 12 490,70 тыс. рублей.</w:t>
      </w:r>
      <w:r w:rsidR="0001538B" w:rsidRPr="000A4ACF">
        <w:rPr>
          <w:rFonts w:ascii="Times New Roman" w:hAnsi="Times New Roman"/>
          <w:sz w:val="28"/>
          <w:szCs w:val="28"/>
        </w:rPr>
        <w:t xml:space="preserve"> Денежные средства освоены в полном объеме.</w:t>
      </w:r>
    </w:p>
    <w:p w:rsidR="00E30A9F" w:rsidRPr="000A4ACF" w:rsidRDefault="00E30A9F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lastRenderedPageBreak/>
        <w:t>В рамках данной подпрограммы выполнены следующие мероприятия:</w:t>
      </w:r>
    </w:p>
    <w:p w:rsidR="00E30A9F" w:rsidRPr="000A4ACF" w:rsidRDefault="00E30A9F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оплата взносов на капитальный ремонт общего имущества в многоквартирных домах, расположенных на территории муниципального образования Крымский район за жилые и нежилые помещения, собственником которых является администрация муниципального образования Крымский район – 723,6 тыс. рублей;</w:t>
      </w:r>
    </w:p>
    <w:p w:rsidR="00E30A9F" w:rsidRPr="000A4ACF" w:rsidRDefault="00E30A9F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предоставление социальных выплат молодым семьям на приобретение жилого помещения или строительство индивидуального жилого дома. Выделено и освоено 11 767,1 тыс. рублей, в том числе:</w:t>
      </w:r>
    </w:p>
    <w:p w:rsidR="00E30A9F" w:rsidRPr="000A4ACF" w:rsidRDefault="00543909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5 </w:t>
      </w:r>
      <w:r w:rsidR="00E30A9F" w:rsidRPr="000A4ACF">
        <w:rPr>
          <w:rFonts w:ascii="Times New Roman" w:hAnsi="Times New Roman"/>
          <w:sz w:val="28"/>
          <w:szCs w:val="28"/>
        </w:rPr>
        <w:t>755,5 тыс. рублей - средства краевого бюджета;</w:t>
      </w:r>
    </w:p>
    <w:p w:rsidR="00E30A9F" w:rsidRPr="000A4ACF" w:rsidRDefault="00543909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6 </w:t>
      </w:r>
      <w:r w:rsidR="00E22006" w:rsidRPr="000A4ACF">
        <w:rPr>
          <w:rFonts w:ascii="Times New Roman" w:hAnsi="Times New Roman"/>
          <w:sz w:val="28"/>
          <w:szCs w:val="28"/>
        </w:rPr>
        <w:t>011,6</w:t>
      </w:r>
      <w:r w:rsidR="00E30A9F" w:rsidRPr="000A4ACF">
        <w:rPr>
          <w:rFonts w:ascii="Times New Roman" w:hAnsi="Times New Roman"/>
          <w:sz w:val="28"/>
          <w:szCs w:val="28"/>
        </w:rPr>
        <w:t xml:space="preserve"> тыс. рублей - средства </w:t>
      </w:r>
      <w:r w:rsidRPr="000A4ACF">
        <w:rPr>
          <w:rFonts w:ascii="Times New Roman" w:hAnsi="Times New Roman"/>
          <w:sz w:val="28"/>
          <w:szCs w:val="28"/>
        </w:rPr>
        <w:t xml:space="preserve">местного </w:t>
      </w:r>
      <w:r w:rsidR="00E30A9F" w:rsidRPr="000A4ACF">
        <w:rPr>
          <w:rFonts w:ascii="Times New Roman" w:hAnsi="Times New Roman"/>
          <w:sz w:val="28"/>
          <w:szCs w:val="28"/>
        </w:rPr>
        <w:t>бюджета.</w:t>
      </w:r>
    </w:p>
    <w:p w:rsidR="00A8291E" w:rsidRPr="000A4ACF" w:rsidRDefault="00A8291E" w:rsidP="00E30A9F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В 2022 году 9 семей получили сертификаты на приобретение жилого помещения.</w:t>
      </w:r>
    </w:p>
    <w:p w:rsidR="00543909" w:rsidRPr="000A4ACF" w:rsidRDefault="00543909" w:rsidP="00543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2.</w:t>
      </w:r>
      <w:r w:rsidRPr="000A4ACF">
        <w:rPr>
          <w:rFonts w:ascii="Times New Roman" w:hAnsi="Times New Roman"/>
          <w:sz w:val="28"/>
          <w:szCs w:val="28"/>
        </w:rPr>
        <w:tab/>
        <w:t>Подпрограмма «Строительство и реконструкция объектов, капитальный ремонт и ремонт автомобильных дорог местного значения».</w:t>
      </w:r>
    </w:p>
    <w:p w:rsidR="00543909" w:rsidRPr="000A4ACF" w:rsidRDefault="00543909" w:rsidP="00543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0A4ACF">
        <w:rPr>
          <w:rFonts w:ascii="Times New Roman" w:hAnsi="Times New Roman"/>
          <w:sz w:val="28"/>
          <w:szCs w:val="28"/>
        </w:rPr>
        <w:t xml:space="preserve">подпрограммы в 2022 году составил 818,6 тыс. рублей, освоено </w:t>
      </w:r>
      <w:r w:rsidR="00E22006" w:rsidRPr="000A4ACF">
        <w:rPr>
          <w:rFonts w:ascii="Times New Roman" w:hAnsi="Times New Roman"/>
          <w:sz w:val="28"/>
          <w:szCs w:val="28"/>
        </w:rPr>
        <w:t>666,6</w:t>
      </w:r>
      <w:r w:rsidRPr="000A4ACF">
        <w:rPr>
          <w:rFonts w:ascii="Times New Roman" w:hAnsi="Times New Roman"/>
          <w:sz w:val="28"/>
          <w:szCs w:val="28"/>
        </w:rPr>
        <w:t xml:space="preserve"> тыс. рублей.</w:t>
      </w:r>
    </w:p>
    <w:p w:rsidR="00722407" w:rsidRPr="000A4ACF" w:rsidRDefault="00722407" w:rsidP="00543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598,0тыс. рублей – средства краевого бюджета;</w:t>
      </w:r>
    </w:p>
    <w:p w:rsidR="00722407" w:rsidRPr="000A4ACF" w:rsidRDefault="00E22006" w:rsidP="00543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4ACF">
        <w:rPr>
          <w:rFonts w:ascii="Times New Roman" w:hAnsi="Times New Roman"/>
          <w:sz w:val="28"/>
          <w:szCs w:val="28"/>
        </w:rPr>
        <w:t>-</w:t>
      </w:r>
      <w:r w:rsidRPr="000A4ACF">
        <w:rPr>
          <w:rFonts w:ascii="Times New Roman" w:hAnsi="Times New Roman"/>
          <w:sz w:val="28"/>
          <w:szCs w:val="28"/>
        </w:rPr>
        <w:tab/>
        <w:t>68,6</w:t>
      </w:r>
      <w:r w:rsidR="00722407" w:rsidRPr="000A4ACF">
        <w:rPr>
          <w:rFonts w:ascii="Times New Roman" w:hAnsi="Times New Roman"/>
          <w:sz w:val="28"/>
          <w:szCs w:val="28"/>
        </w:rPr>
        <w:t xml:space="preserve"> тыс. рублей – средства местного бюджета.</w:t>
      </w:r>
    </w:p>
    <w:p w:rsidR="00543909" w:rsidRDefault="00543909" w:rsidP="0054390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335">
        <w:rPr>
          <w:rFonts w:ascii="Times New Roman" w:hAnsi="Times New Roman" w:cs="Times New Roman"/>
          <w:sz w:val="28"/>
          <w:szCs w:val="28"/>
        </w:rPr>
        <w:t>В рамк</w:t>
      </w:r>
      <w:r w:rsidR="00A94CF3" w:rsidRPr="00832335">
        <w:rPr>
          <w:rFonts w:ascii="Times New Roman" w:hAnsi="Times New Roman" w:cs="Times New Roman"/>
          <w:sz w:val="28"/>
          <w:szCs w:val="28"/>
        </w:rPr>
        <w:t xml:space="preserve">ах данной подпрограммы выполнена разработка проектно – сметной документации для строительства ФАПА в х. </w:t>
      </w:r>
      <w:proofErr w:type="spellStart"/>
      <w:r w:rsidR="00A94CF3" w:rsidRPr="00832335">
        <w:rPr>
          <w:rFonts w:ascii="Times New Roman" w:hAnsi="Times New Roman" w:cs="Times New Roman"/>
          <w:sz w:val="28"/>
          <w:szCs w:val="28"/>
        </w:rPr>
        <w:t>Плавненский</w:t>
      </w:r>
      <w:proofErr w:type="spellEnd"/>
      <w:r w:rsidRPr="00832335">
        <w:rPr>
          <w:rFonts w:ascii="Times New Roman" w:hAnsi="Times New Roman" w:cs="Times New Roman"/>
          <w:sz w:val="28"/>
          <w:szCs w:val="28"/>
        </w:rPr>
        <w:t>.</w:t>
      </w:r>
    </w:p>
    <w:p w:rsidR="00543909" w:rsidRDefault="00543909" w:rsidP="00543909">
      <w:pPr>
        <w:pStyle w:val="a7"/>
        <w:numPr>
          <w:ilvl w:val="0"/>
          <w:numId w:val="1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Подпрограмма «</w:t>
      </w:r>
      <w:r w:rsidRPr="00543909">
        <w:rPr>
          <w:rFonts w:ascii="Times New Roman" w:hAnsi="Times New Roman" w:cs="Times New Roman"/>
          <w:sz w:val="28"/>
          <w:szCs w:val="28"/>
        </w:rPr>
        <w:t>Отдельные мероприятия по управлению реализацией муниципальной программы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3909" w:rsidRDefault="00543909" w:rsidP="00543909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909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543909">
        <w:rPr>
          <w:rFonts w:ascii="Times New Roman" w:hAnsi="Times New Roman"/>
          <w:sz w:val="28"/>
          <w:szCs w:val="28"/>
        </w:rPr>
        <w:t xml:space="preserve">подпрограммы в 2022 году составил </w:t>
      </w:r>
      <w:r w:rsidR="0001538B" w:rsidRPr="0001538B">
        <w:rPr>
          <w:rFonts w:ascii="Times New Roman" w:hAnsi="Times New Roman"/>
          <w:sz w:val="28"/>
          <w:szCs w:val="28"/>
        </w:rPr>
        <w:t>15 318,60</w:t>
      </w:r>
      <w:r w:rsidRPr="00543909">
        <w:rPr>
          <w:rFonts w:ascii="Times New Roman" w:hAnsi="Times New Roman"/>
          <w:sz w:val="28"/>
          <w:szCs w:val="28"/>
        </w:rPr>
        <w:t xml:space="preserve"> тыс. рублей, освоено </w:t>
      </w:r>
      <w:r w:rsidR="0001538B">
        <w:rPr>
          <w:rFonts w:ascii="Times New Roman" w:hAnsi="Times New Roman"/>
          <w:sz w:val="28"/>
          <w:szCs w:val="28"/>
        </w:rPr>
        <w:t>15 314,7</w:t>
      </w:r>
      <w:r w:rsidRPr="00543909">
        <w:rPr>
          <w:rFonts w:ascii="Times New Roman" w:hAnsi="Times New Roman"/>
          <w:sz w:val="28"/>
          <w:szCs w:val="28"/>
        </w:rPr>
        <w:t xml:space="preserve"> тыс. рублей.</w:t>
      </w:r>
    </w:p>
    <w:p w:rsidR="0001538B" w:rsidRPr="00543909" w:rsidRDefault="0001538B" w:rsidP="00543909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данной подпрограммы выполнены следующие мероприятия:</w:t>
      </w:r>
    </w:p>
    <w:p w:rsidR="0001538B" w:rsidRPr="0001538B" w:rsidRDefault="0001538B" w:rsidP="0001538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</w:t>
      </w:r>
      <w:r w:rsidRPr="0001538B">
        <w:rPr>
          <w:rFonts w:ascii="Times New Roman" w:hAnsi="Times New Roman" w:cs="Times New Roman"/>
          <w:sz w:val="28"/>
          <w:szCs w:val="28"/>
        </w:rPr>
        <w:t>инансовое обеспечение деятельности муниципального казенного учреждения «Управление строительного контроля» на общую сумму 15 014,7 тыс. рублей из бюджета муниципального образования Крымский район;</w:t>
      </w:r>
    </w:p>
    <w:p w:rsidR="00543909" w:rsidRDefault="0001538B" w:rsidP="0001538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</w:t>
      </w:r>
      <w:r w:rsidRPr="0001538B">
        <w:rPr>
          <w:rFonts w:ascii="Times New Roman" w:hAnsi="Times New Roman" w:cs="Times New Roman"/>
          <w:sz w:val="28"/>
          <w:szCs w:val="28"/>
        </w:rPr>
        <w:t>частие в организации деятельности по накоплению (в том числе по раздельному накоплению) и транспортированию твердых коммунальных отходов в пределах полномочий, установленных законодательством Российской Федерации – 300,0 тыс. рублей.</w:t>
      </w:r>
    </w:p>
    <w:p w:rsidR="0001538B" w:rsidRDefault="0001538B" w:rsidP="0001538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Подпрограмма «Подготовка градостроительной и</w:t>
      </w:r>
      <w:r w:rsidRPr="0001538B">
        <w:rPr>
          <w:rFonts w:ascii="Times New Roman" w:hAnsi="Times New Roman" w:cs="Times New Roman"/>
          <w:sz w:val="28"/>
          <w:szCs w:val="28"/>
        </w:rPr>
        <w:t xml:space="preserve"> землеустроительной документации на территории муниципального образования Крымский район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1538B" w:rsidRDefault="0001538B" w:rsidP="0001538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43909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Pr="00543909">
        <w:rPr>
          <w:rFonts w:ascii="Times New Roman" w:hAnsi="Times New Roman"/>
          <w:sz w:val="28"/>
          <w:szCs w:val="28"/>
        </w:rPr>
        <w:t xml:space="preserve">подпрограммы в 2022 году составил </w:t>
      </w:r>
      <w:r>
        <w:rPr>
          <w:rFonts w:ascii="Times New Roman" w:hAnsi="Times New Roman"/>
          <w:sz w:val="28"/>
          <w:szCs w:val="28"/>
        </w:rPr>
        <w:t>25,8</w:t>
      </w:r>
      <w:r w:rsidRPr="00543909">
        <w:rPr>
          <w:rFonts w:ascii="Times New Roman" w:hAnsi="Times New Roman"/>
          <w:sz w:val="28"/>
          <w:szCs w:val="28"/>
        </w:rPr>
        <w:t xml:space="preserve"> тыс. рублей.</w:t>
      </w:r>
      <w:r>
        <w:rPr>
          <w:rFonts w:ascii="Times New Roman" w:hAnsi="Times New Roman"/>
          <w:sz w:val="28"/>
          <w:szCs w:val="28"/>
        </w:rPr>
        <w:t xml:space="preserve"> Денежные средства освоены в полном объеме.</w:t>
      </w:r>
    </w:p>
    <w:p w:rsidR="0001538B" w:rsidRPr="00543909" w:rsidRDefault="0001538B" w:rsidP="0001538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2EE4" w:rsidRPr="00A9009F" w:rsidRDefault="00632EE4" w:rsidP="00543909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735" w:rsidRPr="00A9009F" w:rsidRDefault="00632EE4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 xml:space="preserve">Повышение безопасности дорожного движения </w:t>
      </w:r>
    </w:p>
    <w:p w:rsidR="00632EE4" w:rsidRPr="00A9009F" w:rsidRDefault="00632EE4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Крымский район.</w:t>
      </w:r>
    </w:p>
    <w:p w:rsidR="00675DAB" w:rsidRPr="00A9009F" w:rsidRDefault="00675DA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«Повышение безопасности дорожного движения на территории муниципального образования Крымский район» в 2022 году составил 52,0 тыс. рублей средств местного бюджета. Денежные средства освоены в полном объеме.</w:t>
      </w:r>
    </w:p>
    <w:p w:rsidR="00675DAB" w:rsidRPr="00A9009F" w:rsidRDefault="00675DA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процессе реализации программы был выполнены мероприятия:</w:t>
      </w:r>
    </w:p>
    <w:p w:rsidR="00675DAB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675DAB" w:rsidRPr="00A9009F">
        <w:rPr>
          <w:rFonts w:ascii="Times New Roman" w:hAnsi="Times New Roman" w:cs="Times New Roman"/>
          <w:sz w:val="28"/>
          <w:szCs w:val="28"/>
        </w:rPr>
        <w:t>формирование у участников дорожного движения устойчивых стереотипов законопослушного поведения на автомобильных дорогах, особенно у детей, навыков безопасного поведения на дорогах.</w:t>
      </w:r>
    </w:p>
    <w:p w:rsidR="00554D77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675DAB" w:rsidRPr="00A9009F">
        <w:rPr>
          <w:rFonts w:ascii="Times New Roman" w:hAnsi="Times New Roman" w:cs="Times New Roman"/>
          <w:sz w:val="28"/>
          <w:szCs w:val="28"/>
        </w:rPr>
        <w:t>предупреждение опасного поведения участников дорожного движения и профилактике детского дорожно-транспортного травматизма, а именно приобретено</w:t>
      </w:r>
      <w:r w:rsidR="00554D77" w:rsidRPr="00A9009F">
        <w:rPr>
          <w:rFonts w:ascii="Times New Roman" w:hAnsi="Times New Roman" w:cs="Times New Roman"/>
          <w:sz w:val="28"/>
          <w:szCs w:val="28"/>
        </w:rPr>
        <w:t xml:space="preserve"> 714 штук</w:t>
      </w:r>
      <w:r w:rsidR="00675DAB" w:rsidRPr="00A9009F">
        <w:rPr>
          <w:rFonts w:ascii="Times New Roman" w:hAnsi="Times New Roman" w:cs="Times New Roman"/>
          <w:sz w:val="28"/>
          <w:szCs w:val="28"/>
        </w:rPr>
        <w:t xml:space="preserve"> светоотражающих подвесок для детей школьников, обучающихся в муниципальных бюджетны</w:t>
      </w:r>
      <w:r w:rsidR="00554D77" w:rsidRPr="00A9009F">
        <w:rPr>
          <w:rFonts w:ascii="Times New Roman" w:hAnsi="Times New Roman" w:cs="Times New Roman"/>
          <w:sz w:val="28"/>
          <w:szCs w:val="28"/>
        </w:rPr>
        <w:t>х образовательные учреждениях.</w:t>
      </w:r>
      <w:proofErr w:type="gramEnd"/>
    </w:p>
    <w:p w:rsidR="00675DAB" w:rsidRPr="00A9009F" w:rsidRDefault="00675DA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Приобретение светоотражающих подвесок для детей школьников повышает формирование законопослушного поведения участников дорожного движения, что должно обеспечить сокращение количества постра</w:t>
      </w:r>
      <w:r w:rsidR="00554D77" w:rsidRPr="00A9009F">
        <w:rPr>
          <w:rFonts w:ascii="Times New Roman" w:hAnsi="Times New Roman" w:cs="Times New Roman"/>
          <w:sz w:val="28"/>
          <w:szCs w:val="28"/>
        </w:rPr>
        <w:t>давших</w:t>
      </w:r>
      <w:r w:rsidRPr="00A9009F">
        <w:rPr>
          <w:rFonts w:ascii="Times New Roman" w:hAnsi="Times New Roman" w:cs="Times New Roman"/>
          <w:sz w:val="28"/>
          <w:szCs w:val="28"/>
        </w:rPr>
        <w:t xml:space="preserve"> в дорожно-транспортных происшествиях с участием детей.</w:t>
      </w:r>
    </w:p>
    <w:p w:rsidR="00DF0FE8" w:rsidRPr="00A9009F" w:rsidRDefault="00DF0FE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0FE8" w:rsidRPr="00A9009F" w:rsidRDefault="00820735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Капитальный ремонт и ремонт автомобильных дорог муниципального значения.</w:t>
      </w:r>
    </w:p>
    <w:p w:rsidR="00820735" w:rsidRPr="00A9009F" w:rsidRDefault="008D0D89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 w:rsidR="008D04BE" w:rsidRPr="00A9009F">
        <w:rPr>
          <w:rFonts w:ascii="Times New Roman" w:hAnsi="Times New Roman" w:cs="Times New Roman"/>
          <w:sz w:val="28"/>
          <w:szCs w:val="28"/>
        </w:rPr>
        <w:t>Капитальный ремонт и ремонт автомобильных дорог муниципального значения» в 2022 году составил 2662,7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7B639E" w:rsidRPr="00A9009F" w:rsidRDefault="007B639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процессе реализации программы были выполнены мероприятия по содержанию и зимнему содержанию автомобильных дорог общего пользования, составляющих муниципальную собственность муниципального образования Крымский район:</w:t>
      </w:r>
    </w:p>
    <w:p w:rsidR="007B639E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7B639E" w:rsidRPr="00A9009F">
        <w:rPr>
          <w:rFonts w:ascii="Times New Roman" w:hAnsi="Times New Roman" w:cs="Times New Roman"/>
          <w:sz w:val="28"/>
          <w:szCs w:val="28"/>
        </w:rPr>
        <w:t xml:space="preserve">содержание автомобильной дороги общего пользования местного значения «Подъезд к </w:t>
      </w:r>
      <w:proofErr w:type="spellStart"/>
      <w:r w:rsidR="007B639E" w:rsidRPr="00A9009F">
        <w:rPr>
          <w:rFonts w:ascii="Times New Roman" w:hAnsi="Times New Roman" w:cs="Times New Roman"/>
          <w:sz w:val="28"/>
          <w:szCs w:val="28"/>
        </w:rPr>
        <w:t>Богогоевскому</w:t>
      </w:r>
      <w:proofErr w:type="spellEnd"/>
      <w:r w:rsidR="007B639E" w:rsidRPr="00A9009F">
        <w:rPr>
          <w:rFonts w:ascii="Times New Roman" w:hAnsi="Times New Roman" w:cs="Times New Roman"/>
          <w:sz w:val="28"/>
          <w:szCs w:val="28"/>
        </w:rPr>
        <w:t xml:space="preserve"> карьеру» - 998,9 тыс. рублей;</w:t>
      </w:r>
    </w:p>
    <w:p w:rsidR="007B639E" w:rsidRPr="00A9009F" w:rsidRDefault="007B639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="00164BE0" w:rsidRPr="00A9009F">
        <w:rPr>
          <w:rFonts w:ascii="Times New Roman" w:hAnsi="Times New Roman" w:cs="Times New Roman"/>
          <w:sz w:val="28"/>
          <w:szCs w:val="28"/>
        </w:rPr>
        <w:tab/>
      </w:r>
      <w:r w:rsidRPr="00A9009F">
        <w:rPr>
          <w:rFonts w:ascii="Times New Roman" w:hAnsi="Times New Roman" w:cs="Times New Roman"/>
          <w:sz w:val="28"/>
          <w:szCs w:val="28"/>
        </w:rPr>
        <w:t>содержание автомобильной дороги общего пользования местного значения «</w:t>
      </w:r>
      <w:proofErr w:type="spellStart"/>
      <w:r w:rsidRPr="00A9009F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A9009F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Pr="00A9009F">
        <w:rPr>
          <w:rFonts w:ascii="Times New Roman" w:hAnsi="Times New Roman" w:cs="Times New Roman"/>
          <w:sz w:val="28"/>
          <w:szCs w:val="28"/>
        </w:rPr>
        <w:t>кольный-с.Фадеево</w:t>
      </w:r>
      <w:proofErr w:type="spellEnd"/>
      <w:r w:rsidRPr="00A9009F">
        <w:rPr>
          <w:rFonts w:ascii="Times New Roman" w:hAnsi="Times New Roman" w:cs="Times New Roman"/>
          <w:sz w:val="28"/>
          <w:szCs w:val="28"/>
        </w:rPr>
        <w:t>» - 1063,8 тыс. рублей;</w:t>
      </w:r>
    </w:p>
    <w:p w:rsidR="007B639E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7B639E" w:rsidRPr="00A9009F">
        <w:rPr>
          <w:rFonts w:ascii="Times New Roman" w:hAnsi="Times New Roman" w:cs="Times New Roman"/>
          <w:sz w:val="28"/>
          <w:szCs w:val="28"/>
        </w:rPr>
        <w:t>актуализация комплексной схемы организации дорожного движения на территории муниципального образования Крымский район – 600,0 тыс. рублей.</w:t>
      </w:r>
    </w:p>
    <w:p w:rsidR="00115307" w:rsidRPr="00A9009F" w:rsidRDefault="00115307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307" w:rsidRPr="007E6A6C" w:rsidRDefault="00115307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A6C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населения.</w:t>
      </w:r>
      <w:bookmarkStart w:id="0" w:name="_GoBack"/>
      <w:bookmarkEnd w:id="0"/>
    </w:p>
    <w:p w:rsidR="00115307" w:rsidRDefault="00115307" w:rsidP="00CE352B">
      <w:pPr>
        <w:pStyle w:val="a7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590F67" w:rsidRPr="007E6A6C" w:rsidRDefault="00590F67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A6C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«Обеспечение безопасности населения» в 2022 году составил 68 050,7 тыс. рублей, освоено – 67 156,5 тыс. рублей. Денежные средства освоены на 98,7 %.</w:t>
      </w:r>
    </w:p>
    <w:p w:rsidR="00590F67" w:rsidRDefault="00590F67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безопасности населения» состоит из </w:t>
      </w:r>
      <w:r>
        <w:rPr>
          <w:rFonts w:ascii="Times New Roman" w:hAnsi="Times New Roman" w:cs="Times New Roman"/>
          <w:sz w:val="28"/>
          <w:szCs w:val="28"/>
        </w:rPr>
        <w:t>шести</w:t>
      </w:r>
      <w:r w:rsidRPr="00590F67">
        <w:rPr>
          <w:rFonts w:ascii="Times New Roman" w:hAnsi="Times New Roman" w:cs="Times New Roman"/>
          <w:sz w:val="28"/>
          <w:szCs w:val="28"/>
        </w:rPr>
        <w:t xml:space="preserve"> подпрограмм:</w:t>
      </w:r>
    </w:p>
    <w:p w:rsidR="00590F67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«Мероприятия по предупреждению и ликвидации чрезвычайных ситуаций, стихийных бедствий и их последствий»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40A" w:rsidRDefault="0022740A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740A">
        <w:rPr>
          <w:rFonts w:ascii="Times New Roman" w:hAnsi="Times New Roman" w:cs="Times New Roman"/>
          <w:sz w:val="28"/>
          <w:szCs w:val="28"/>
        </w:rPr>
        <w:t xml:space="preserve">Объем финансирования в 2022 году составил 17 </w:t>
      </w:r>
      <w:r w:rsidR="00765F74">
        <w:rPr>
          <w:rFonts w:ascii="Times New Roman" w:hAnsi="Times New Roman" w:cs="Times New Roman"/>
          <w:sz w:val="28"/>
          <w:szCs w:val="28"/>
        </w:rPr>
        <w:t>962,0</w:t>
      </w:r>
      <w:r w:rsidR="005978AA">
        <w:rPr>
          <w:rFonts w:ascii="Times New Roman" w:hAnsi="Times New Roman" w:cs="Times New Roman"/>
          <w:sz w:val="28"/>
          <w:szCs w:val="28"/>
        </w:rPr>
        <w:t xml:space="preserve"> тыс. рублей. </w:t>
      </w:r>
      <w:r>
        <w:rPr>
          <w:rFonts w:ascii="Times New Roman" w:hAnsi="Times New Roman" w:cs="Times New Roman"/>
          <w:sz w:val="28"/>
          <w:szCs w:val="28"/>
        </w:rPr>
        <w:t>Освоение 17 </w:t>
      </w:r>
      <w:r w:rsidR="00765F74">
        <w:rPr>
          <w:rFonts w:ascii="Times New Roman" w:hAnsi="Times New Roman" w:cs="Times New Roman"/>
          <w:sz w:val="28"/>
          <w:szCs w:val="28"/>
        </w:rPr>
        <w:t>928,6</w:t>
      </w:r>
      <w:r w:rsidRPr="0022740A">
        <w:rPr>
          <w:rFonts w:ascii="Times New Roman" w:hAnsi="Times New Roman" w:cs="Times New Roman"/>
          <w:sz w:val="28"/>
          <w:szCs w:val="28"/>
        </w:rPr>
        <w:t xml:space="preserve"> тыс. рублей, что </w:t>
      </w:r>
      <w:r w:rsidR="005978AA">
        <w:rPr>
          <w:rFonts w:ascii="Times New Roman" w:hAnsi="Times New Roman" w:cs="Times New Roman"/>
          <w:sz w:val="28"/>
          <w:szCs w:val="28"/>
        </w:rPr>
        <w:t>составляет</w:t>
      </w:r>
      <w:r w:rsidRPr="0022740A">
        <w:rPr>
          <w:rFonts w:ascii="Times New Roman" w:hAnsi="Times New Roman" w:cs="Times New Roman"/>
          <w:sz w:val="28"/>
          <w:szCs w:val="28"/>
        </w:rPr>
        <w:t xml:space="preserve"> – 99,8%.</w:t>
      </w:r>
    </w:p>
    <w:p w:rsidR="0022740A" w:rsidRPr="0022740A" w:rsidRDefault="0022740A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мероприятиями подпрограммы являются:</w:t>
      </w:r>
      <w:r w:rsidRPr="0022740A"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740A">
        <w:rPr>
          <w:rFonts w:ascii="Times New Roman" w:hAnsi="Times New Roman" w:cs="Times New Roman"/>
          <w:sz w:val="28"/>
          <w:szCs w:val="28"/>
        </w:rPr>
        <w:t>рганизация деятельности аварийно-спасательного отряда муниципально</w:t>
      </w:r>
      <w:r>
        <w:rPr>
          <w:rFonts w:ascii="Times New Roman" w:hAnsi="Times New Roman" w:cs="Times New Roman"/>
          <w:sz w:val="28"/>
          <w:szCs w:val="28"/>
        </w:rPr>
        <w:t>го образования и совершенствова</w:t>
      </w:r>
      <w:r w:rsidRPr="0022740A">
        <w:rPr>
          <w:rFonts w:ascii="Times New Roman" w:hAnsi="Times New Roman" w:cs="Times New Roman"/>
          <w:sz w:val="28"/>
          <w:szCs w:val="28"/>
        </w:rPr>
        <w:t xml:space="preserve">ние </w:t>
      </w:r>
      <w:r>
        <w:rPr>
          <w:rFonts w:ascii="Times New Roman" w:hAnsi="Times New Roman" w:cs="Times New Roman"/>
          <w:sz w:val="28"/>
          <w:szCs w:val="28"/>
        </w:rPr>
        <w:t>его материально-технической баз, а также с</w:t>
      </w:r>
      <w:r w:rsidRPr="0022740A">
        <w:rPr>
          <w:rFonts w:ascii="Times New Roman" w:hAnsi="Times New Roman" w:cs="Times New Roman"/>
          <w:sz w:val="28"/>
          <w:szCs w:val="28"/>
        </w:rPr>
        <w:t xml:space="preserve">оздание, хранение и </w:t>
      </w:r>
      <w:r>
        <w:rPr>
          <w:rFonts w:ascii="Times New Roman" w:hAnsi="Times New Roman" w:cs="Times New Roman"/>
          <w:sz w:val="28"/>
          <w:szCs w:val="28"/>
        </w:rPr>
        <w:t xml:space="preserve">содержание в целях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гражданской </w:t>
      </w:r>
      <w:r w:rsidRPr="0022740A">
        <w:rPr>
          <w:rFonts w:ascii="Times New Roman" w:hAnsi="Times New Roman" w:cs="Times New Roman"/>
          <w:sz w:val="28"/>
          <w:szCs w:val="28"/>
        </w:rPr>
        <w:t>обороны запасов материально-технических, продовольственных, медицинских и иных ресурсов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F67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«Снижение рисков и смягчение последствий чрезвычайных ситуаций»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4038" w:rsidRDefault="002A4038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038">
        <w:rPr>
          <w:rFonts w:ascii="Times New Roman" w:hAnsi="Times New Roman" w:cs="Times New Roman"/>
          <w:sz w:val="28"/>
          <w:szCs w:val="28"/>
        </w:rPr>
        <w:t xml:space="preserve">Объем финансирования в 2022 году составил </w:t>
      </w:r>
      <w:r>
        <w:rPr>
          <w:rFonts w:ascii="Times New Roman" w:hAnsi="Times New Roman" w:cs="Times New Roman"/>
          <w:sz w:val="28"/>
          <w:szCs w:val="28"/>
        </w:rPr>
        <w:t>4 563,4 тыс. рублей. Освоение 4 </w:t>
      </w:r>
      <w:r w:rsidRPr="002A4038">
        <w:rPr>
          <w:rFonts w:ascii="Times New Roman" w:hAnsi="Times New Roman" w:cs="Times New Roman"/>
          <w:sz w:val="28"/>
          <w:szCs w:val="28"/>
        </w:rPr>
        <w:t xml:space="preserve">563,4 </w:t>
      </w:r>
      <w:r w:rsidR="005978AA">
        <w:rPr>
          <w:rFonts w:ascii="Times New Roman" w:hAnsi="Times New Roman" w:cs="Times New Roman"/>
          <w:sz w:val="28"/>
          <w:szCs w:val="28"/>
        </w:rPr>
        <w:t>тыс. рублей, что составляет</w:t>
      </w:r>
      <w:r w:rsidRPr="002A4038">
        <w:rPr>
          <w:rFonts w:ascii="Times New Roman" w:hAnsi="Times New Roman" w:cs="Times New Roman"/>
          <w:sz w:val="28"/>
          <w:szCs w:val="28"/>
        </w:rPr>
        <w:t xml:space="preserve"> – 100%.</w:t>
      </w:r>
    </w:p>
    <w:p w:rsidR="00BF7155" w:rsidRPr="00BF7155" w:rsidRDefault="00BF7155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Выполнены мероприятия</w:t>
      </w:r>
      <w:r w:rsidRPr="00BF7155">
        <w:rPr>
          <w:rFonts w:ascii="Times New Roman" w:hAnsi="Times New Roman" w:cs="Times New Roman"/>
          <w:sz w:val="28"/>
          <w:szCs w:val="28"/>
        </w:rPr>
        <w:t>: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мероприятие по развитию и совершенствованию системы подготовки руководящего состава и специалистов, спасателей и населения к действиям в чрезвычайных ситуациях - 92,8 тыс. рублей;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разработка и создание базы данных по сценариям возникновения и развития чрезвычайных ситуаций и их параметрам. Разработка карты Плана действий по предупреждению ЧС. Разработка проектно-сметной документации для создания муниципальной системы централизованного оповещения населения о ЧС на территории МО Крымский район - 68,3 тыс. рублей;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мероприятия по обеспечению безопасности муниципального образования включают</w:t>
      </w:r>
      <w:r w:rsidR="00360E06">
        <w:rPr>
          <w:rFonts w:ascii="Times New Roman" w:hAnsi="Times New Roman" w:cs="Times New Roman"/>
          <w:sz w:val="28"/>
          <w:szCs w:val="28"/>
        </w:rPr>
        <w:t xml:space="preserve">: </w:t>
      </w:r>
      <w:r w:rsidR="00BF7155" w:rsidRPr="00BF7155">
        <w:rPr>
          <w:rFonts w:ascii="Times New Roman" w:hAnsi="Times New Roman" w:cs="Times New Roman"/>
          <w:sz w:val="28"/>
          <w:szCs w:val="28"/>
        </w:rPr>
        <w:t xml:space="preserve"> обеспечение защищенности населения и территорий МО Крымский район объектов жизнеобеспечения населения и важных объектов от угроз природного, техногенного и эпидемиологического характера. На реализацию данного мероприятия затрачено - 70,3 тыс. рублей;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увеличение процента оповещаемого населения в нормативные срок</w:t>
      </w:r>
      <w:r w:rsidR="00E66DDF">
        <w:rPr>
          <w:rFonts w:ascii="Times New Roman" w:hAnsi="Times New Roman" w:cs="Times New Roman"/>
          <w:sz w:val="28"/>
          <w:szCs w:val="28"/>
        </w:rPr>
        <w:t xml:space="preserve">и, </w:t>
      </w:r>
      <w:r w:rsidR="00BF7155" w:rsidRPr="00BF7155">
        <w:rPr>
          <w:rFonts w:ascii="Times New Roman" w:hAnsi="Times New Roman" w:cs="Times New Roman"/>
          <w:sz w:val="28"/>
          <w:szCs w:val="28"/>
        </w:rPr>
        <w:t xml:space="preserve"> при угрозе </w:t>
      </w:r>
      <w:r w:rsidR="00E66DDF">
        <w:rPr>
          <w:rFonts w:ascii="Times New Roman" w:hAnsi="Times New Roman" w:cs="Times New Roman"/>
          <w:sz w:val="28"/>
          <w:szCs w:val="28"/>
        </w:rPr>
        <w:t xml:space="preserve"> </w:t>
      </w:r>
      <w:r w:rsidR="00BF7155" w:rsidRPr="00BF7155">
        <w:rPr>
          <w:rFonts w:ascii="Times New Roman" w:hAnsi="Times New Roman" w:cs="Times New Roman"/>
          <w:sz w:val="28"/>
          <w:szCs w:val="28"/>
        </w:rPr>
        <w:t>или возникновении ЧС природного и техногенного характера в мирное время - 2 750,6 тыс. рублей;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развитие материально-технической базы аварийно-спасательного отряда муниципального образования и совершенствование его материально-технической базы - 597,4 тыс. рублей;</w:t>
      </w:r>
    </w:p>
    <w:p w:rsidR="00BF7155" w:rsidRPr="00BF7155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материально-техническое оснащение и доукомплектование ЕДДС, АПК «Безопасный город» - 384,05 тыс. рублей;</w:t>
      </w:r>
    </w:p>
    <w:p w:rsidR="00BF7155" w:rsidRPr="00590F67" w:rsidRDefault="00194BF8" w:rsidP="00BF715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BF7155" w:rsidRPr="00BF7155">
        <w:rPr>
          <w:rFonts w:ascii="Times New Roman" w:hAnsi="Times New Roman" w:cs="Times New Roman"/>
          <w:sz w:val="28"/>
          <w:szCs w:val="28"/>
        </w:rPr>
        <w:t>мероприятия по гидрологии и изучению паводковой ситуации на водных объектах (реках) Крымского района - 600,0 тыс. рублей.</w:t>
      </w:r>
    </w:p>
    <w:p w:rsidR="002A4038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«Система комплексной безопасности жизнедеятельности Крымского района»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F67" w:rsidRDefault="002A4038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038">
        <w:rPr>
          <w:rFonts w:ascii="Times New Roman" w:hAnsi="Times New Roman" w:cs="Times New Roman"/>
          <w:sz w:val="28"/>
          <w:szCs w:val="28"/>
        </w:rPr>
        <w:t>Объем финансирования</w:t>
      </w:r>
      <w:r w:rsidR="00CD53F2">
        <w:rPr>
          <w:rFonts w:ascii="Times New Roman" w:hAnsi="Times New Roman" w:cs="Times New Roman"/>
          <w:sz w:val="28"/>
          <w:szCs w:val="28"/>
        </w:rPr>
        <w:t xml:space="preserve"> в 2022 году составил – 28 688,3</w:t>
      </w:r>
      <w:r w:rsidRPr="002A4038">
        <w:rPr>
          <w:rFonts w:ascii="Times New Roman" w:hAnsi="Times New Roman" w:cs="Times New Roman"/>
          <w:sz w:val="28"/>
          <w:szCs w:val="28"/>
        </w:rPr>
        <w:t xml:space="preserve"> тыс. рублей. Фактически израсходован</w:t>
      </w:r>
      <w:r w:rsidR="00CD53F2">
        <w:rPr>
          <w:rFonts w:ascii="Times New Roman" w:hAnsi="Times New Roman" w:cs="Times New Roman"/>
          <w:sz w:val="28"/>
          <w:szCs w:val="28"/>
        </w:rPr>
        <w:t>о - 28 035,3</w:t>
      </w:r>
      <w:r w:rsidRPr="002A4038">
        <w:rPr>
          <w:rFonts w:ascii="Times New Roman" w:hAnsi="Times New Roman" w:cs="Times New Roman"/>
          <w:sz w:val="28"/>
          <w:szCs w:val="28"/>
        </w:rPr>
        <w:t xml:space="preserve"> тыс. рублей.</w:t>
      </w:r>
      <w:r w:rsidR="00DC3086">
        <w:rPr>
          <w:rFonts w:ascii="Times New Roman" w:hAnsi="Times New Roman" w:cs="Times New Roman"/>
          <w:sz w:val="28"/>
          <w:szCs w:val="28"/>
        </w:rPr>
        <w:t xml:space="preserve"> </w:t>
      </w:r>
      <w:r w:rsidR="00DC3086" w:rsidRPr="00DC3086">
        <w:rPr>
          <w:rFonts w:ascii="Times New Roman" w:hAnsi="Times New Roman" w:cs="Times New Roman"/>
          <w:sz w:val="28"/>
          <w:szCs w:val="28"/>
        </w:rPr>
        <w:t>Бюджетные средства не освоены в полном объеме</w:t>
      </w:r>
      <w:r w:rsidR="003378F3">
        <w:rPr>
          <w:rFonts w:ascii="Times New Roman" w:hAnsi="Times New Roman" w:cs="Times New Roman"/>
          <w:sz w:val="28"/>
          <w:szCs w:val="28"/>
        </w:rPr>
        <w:t xml:space="preserve">, </w:t>
      </w:r>
      <w:r w:rsidR="00DC3086" w:rsidRPr="00DC3086">
        <w:rPr>
          <w:rFonts w:ascii="Times New Roman" w:hAnsi="Times New Roman" w:cs="Times New Roman"/>
          <w:sz w:val="28"/>
          <w:szCs w:val="28"/>
        </w:rPr>
        <w:t xml:space="preserve"> в связи с экономией по результатам конкурсных процедур.</w:t>
      </w:r>
    </w:p>
    <w:p w:rsidR="00194BF8" w:rsidRDefault="00194BF8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мероприятия подпрограммы:</w:t>
      </w:r>
    </w:p>
    <w:p w:rsidR="00194BF8" w:rsidRDefault="00194BF8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</w:t>
      </w:r>
      <w:r w:rsidRPr="00194BF8">
        <w:rPr>
          <w:rFonts w:ascii="Times New Roman" w:hAnsi="Times New Roman" w:cs="Times New Roman"/>
          <w:sz w:val="28"/>
          <w:szCs w:val="28"/>
        </w:rPr>
        <w:t>одержан</w:t>
      </w:r>
      <w:r>
        <w:rPr>
          <w:rFonts w:ascii="Times New Roman" w:hAnsi="Times New Roman" w:cs="Times New Roman"/>
          <w:sz w:val="28"/>
          <w:szCs w:val="28"/>
        </w:rPr>
        <w:t>ие МКУ «УЧСГЗ МО Крымский район»</w:t>
      </w:r>
      <w:r w:rsidRPr="00194BF8">
        <w:rPr>
          <w:rFonts w:ascii="Times New Roman" w:hAnsi="Times New Roman" w:cs="Times New Roman"/>
          <w:sz w:val="28"/>
          <w:szCs w:val="28"/>
        </w:rPr>
        <w:t>;</w:t>
      </w:r>
    </w:p>
    <w:p w:rsidR="00194BF8" w:rsidRPr="002A4038" w:rsidRDefault="00DC3086" w:rsidP="000533D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предупреждение</w:t>
      </w:r>
      <w:r w:rsidRPr="00DC3086">
        <w:rPr>
          <w:rFonts w:ascii="Times New Roman" w:hAnsi="Times New Roman" w:cs="Times New Roman"/>
          <w:sz w:val="28"/>
          <w:szCs w:val="28"/>
        </w:rPr>
        <w:t xml:space="preserve"> чрезвычайных ситуаций в части развития систем видеонаблюдения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образования. В 2022 году было приобретено 20 </w:t>
      </w:r>
      <w:r w:rsidRPr="00DC3086">
        <w:rPr>
          <w:rFonts w:ascii="Times New Roman" w:hAnsi="Times New Roman" w:cs="Times New Roman"/>
          <w:sz w:val="28"/>
          <w:szCs w:val="28"/>
        </w:rPr>
        <w:t>камер обзорного видеонаблюдения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F67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«Укрепление правопорядка, профилактика правонарушений, усиление борьбы с преступностью в Крымском районе»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B773B" w:rsidRDefault="00BB773B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773B">
        <w:rPr>
          <w:rFonts w:ascii="Times New Roman" w:hAnsi="Times New Roman" w:cs="Times New Roman"/>
          <w:sz w:val="28"/>
          <w:szCs w:val="28"/>
        </w:rPr>
        <w:t>Объем финансирования в 2022 году составил – 175,6 тыс. рублей. Фактически израсходовано – 175,6 тыс. рублей Освоение денежных средств – 100%.</w:t>
      </w:r>
    </w:p>
    <w:p w:rsidR="007830B8" w:rsidRPr="00590F67" w:rsidRDefault="007830B8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B8">
        <w:rPr>
          <w:rFonts w:ascii="Times New Roman" w:hAnsi="Times New Roman" w:cs="Times New Roman"/>
          <w:sz w:val="28"/>
          <w:szCs w:val="28"/>
        </w:rPr>
        <w:lastRenderedPageBreak/>
        <w:t>Денежные средства израсходованы на поощрение сотрудников и ветеранов Отдела МВД России по Крымскому району при проведении торжественных мероприятий, посвященных «Дню патрульно-постовой службы полиции», награждению народных дружинников</w:t>
      </w:r>
      <w:r w:rsidR="003378F3">
        <w:rPr>
          <w:rFonts w:ascii="Times New Roman" w:hAnsi="Times New Roman" w:cs="Times New Roman"/>
          <w:sz w:val="28"/>
          <w:szCs w:val="28"/>
        </w:rPr>
        <w:t>,</w:t>
      </w:r>
      <w:r w:rsidRPr="007830B8">
        <w:rPr>
          <w:rFonts w:ascii="Times New Roman" w:hAnsi="Times New Roman" w:cs="Times New Roman"/>
          <w:sz w:val="28"/>
          <w:szCs w:val="28"/>
        </w:rPr>
        <w:t xml:space="preserve"> отличившихся в охране общественного порядка на территории Крымского района.</w:t>
      </w:r>
    </w:p>
    <w:p w:rsidR="00590F67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«Пожарная безопасность»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FB4" w:rsidRDefault="009D3FB4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FB4">
        <w:rPr>
          <w:rFonts w:ascii="Times New Roman" w:hAnsi="Times New Roman" w:cs="Times New Roman"/>
          <w:sz w:val="28"/>
          <w:szCs w:val="28"/>
        </w:rPr>
        <w:t>Объем финансирования в 2022 году составил – 5 181,7 тыс. рублей. Фактически израсходовано – 5 181,7 тыс. рублей. Освоение денежных средств – 100%.</w:t>
      </w:r>
    </w:p>
    <w:p w:rsidR="007830B8" w:rsidRPr="00590F67" w:rsidRDefault="007830B8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B8">
        <w:rPr>
          <w:rFonts w:ascii="Times New Roman" w:hAnsi="Times New Roman" w:cs="Times New Roman"/>
          <w:sz w:val="28"/>
          <w:szCs w:val="28"/>
        </w:rPr>
        <w:t>Денежные средства были направлены на мероприятия по монтажу автоматической пожарной сигнализации, приобретение гидрантов и их установку, монтаж автоматической системы пожарной сигнализации и оповещение людей о пожаре, приобретение огнетушителей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90F67" w:rsidRDefault="00590F67" w:rsidP="000533D5">
      <w:pPr>
        <w:pStyle w:val="a7"/>
        <w:numPr>
          <w:ilvl w:val="0"/>
          <w:numId w:val="2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0F67">
        <w:rPr>
          <w:rFonts w:ascii="Times New Roman" w:hAnsi="Times New Roman" w:cs="Times New Roman"/>
          <w:sz w:val="28"/>
          <w:szCs w:val="28"/>
        </w:rPr>
        <w:t>подпрограмма «Профилактика терроризма и экстремизма в Крымском районе»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3FB4" w:rsidRDefault="009D3FB4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3FB4">
        <w:rPr>
          <w:rFonts w:ascii="Times New Roman" w:hAnsi="Times New Roman" w:cs="Times New Roman"/>
          <w:sz w:val="28"/>
          <w:szCs w:val="28"/>
        </w:rPr>
        <w:t>Объем финансирования в 2022 году составил – 11 479,7 тыс. рублей. Фактически израсходовано – 11 271,9 тыс. рублей.</w:t>
      </w:r>
    </w:p>
    <w:p w:rsidR="007830B8" w:rsidRPr="00590F67" w:rsidRDefault="007830B8" w:rsidP="000533D5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30B8">
        <w:rPr>
          <w:rFonts w:ascii="Times New Roman" w:hAnsi="Times New Roman" w:cs="Times New Roman"/>
          <w:sz w:val="28"/>
          <w:szCs w:val="28"/>
        </w:rPr>
        <w:t>Основным направлением финансирования расходов в 2022 году является проведение мероприятий по профилактике терроризма в учреждениях Крымского района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30B8">
        <w:rPr>
          <w:rFonts w:ascii="Times New Roman" w:hAnsi="Times New Roman" w:cs="Times New Roman"/>
          <w:sz w:val="28"/>
          <w:szCs w:val="28"/>
        </w:rPr>
        <w:t xml:space="preserve"> по монтажу системы оповещения и управления эвакуацией, установка системы охраны видеонаблюдения, монтаж системы оповещения и управление эвакуацией на объекте при угрозе совершения террористического акта.</w:t>
      </w:r>
    </w:p>
    <w:p w:rsidR="00590F67" w:rsidRPr="00A9009F" w:rsidRDefault="00590F67" w:rsidP="009D3FB4">
      <w:pPr>
        <w:pStyle w:val="a7"/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8"/>
          <w:szCs w:val="28"/>
        </w:rPr>
      </w:pPr>
    </w:p>
    <w:p w:rsidR="00E034EE" w:rsidRPr="00A9009F" w:rsidRDefault="00E034EE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Развитие культуры.</w:t>
      </w:r>
    </w:p>
    <w:p w:rsidR="00E034EE" w:rsidRPr="00A9009F" w:rsidRDefault="00A2012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09F">
        <w:rPr>
          <w:rFonts w:ascii="Times New Roman" w:hAnsi="Times New Roman" w:cs="Times New Roman"/>
          <w:sz w:val="28"/>
          <w:szCs w:val="28"/>
        </w:rPr>
        <w:t>Основными целями реализации муниципальной программы муниципального образования Крымский район «Развитие культуры» в 2022 году являлись: развитие и реализация культурного и духовного потенциала каждой личности; расширение доступа различных категорий населения Крымского района к достижениям культуры и искусства; повышение качества и доступности муниципальных услуг сферы культуры муниципального образования Крымский район для всех категорий потребителей.</w:t>
      </w:r>
      <w:proofErr w:type="gramEnd"/>
    </w:p>
    <w:p w:rsidR="00A20126" w:rsidRPr="00A9009F" w:rsidRDefault="00A2012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2022 году на реализацию муниципальной программы муниципального образования Крымский район «Развитие культуры» выделено и освоено 132 209,5 тыс. рублей:</w:t>
      </w:r>
    </w:p>
    <w:p w:rsidR="00A20126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A20126" w:rsidRPr="00A9009F">
        <w:rPr>
          <w:rFonts w:ascii="Times New Roman" w:hAnsi="Times New Roman" w:cs="Times New Roman"/>
          <w:sz w:val="28"/>
          <w:szCs w:val="28"/>
        </w:rPr>
        <w:t>537,8 тыс. рублей - федеральный бюджет,</w:t>
      </w:r>
    </w:p>
    <w:p w:rsidR="00A20126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 w:rsidR="00A20126" w:rsidRPr="00A9009F">
        <w:rPr>
          <w:rFonts w:ascii="Times New Roman" w:hAnsi="Times New Roman" w:cs="Times New Roman"/>
          <w:sz w:val="28"/>
          <w:szCs w:val="28"/>
        </w:rPr>
        <w:t>667,7 тыс. рублей – краевой бюджет,</w:t>
      </w:r>
    </w:p>
    <w:p w:rsidR="00A20126" w:rsidRPr="00A9009F" w:rsidRDefault="00A2012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="00164BE0" w:rsidRPr="00A9009F">
        <w:rPr>
          <w:rFonts w:ascii="Times New Roman" w:hAnsi="Times New Roman" w:cs="Times New Roman"/>
          <w:sz w:val="28"/>
          <w:szCs w:val="28"/>
        </w:rPr>
        <w:tab/>
      </w:r>
      <w:r w:rsidRPr="00A9009F">
        <w:rPr>
          <w:rFonts w:ascii="Times New Roman" w:hAnsi="Times New Roman" w:cs="Times New Roman"/>
          <w:sz w:val="28"/>
          <w:szCs w:val="28"/>
        </w:rPr>
        <w:t>131 004,0 тыс. рублей - местный бюджет,</w:t>
      </w:r>
    </w:p>
    <w:p w:rsidR="00A20126" w:rsidRPr="00EC27CC" w:rsidRDefault="00A2012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C">
        <w:rPr>
          <w:rFonts w:ascii="Times New Roman" w:hAnsi="Times New Roman" w:cs="Times New Roman"/>
          <w:sz w:val="28"/>
          <w:szCs w:val="28"/>
        </w:rPr>
        <w:t>в том числе на комплектование книжных фондов муниципальных библиотек в рамках государственной программы Краснодарского края «Развитие культуры» - 689,5 тыс. рублей (151,7 тыс. рублей – средства краевого бюджета, 537,8 тыс. рублей – средства федерального бюджета)</w:t>
      </w:r>
      <w:r w:rsidR="00746B20" w:rsidRPr="00EC27CC">
        <w:rPr>
          <w:rFonts w:ascii="Times New Roman" w:hAnsi="Times New Roman" w:cs="Times New Roman"/>
          <w:sz w:val="28"/>
          <w:szCs w:val="28"/>
        </w:rPr>
        <w:t>, на данное мероприятие из средств местного бюджета выделено 112,2 тыс. рублей</w:t>
      </w:r>
      <w:r w:rsidRPr="00EC27CC">
        <w:rPr>
          <w:rFonts w:ascii="Times New Roman" w:hAnsi="Times New Roman" w:cs="Times New Roman"/>
          <w:sz w:val="28"/>
          <w:szCs w:val="28"/>
        </w:rPr>
        <w:t>.</w:t>
      </w:r>
    </w:p>
    <w:p w:rsidR="00BD34C0" w:rsidRPr="00A9009F" w:rsidRDefault="00BD34C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Основная часть денежных средств направлена на реализацию следующих мероприятий:</w:t>
      </w:r>
    </w:p>
    <w:p w:rsidR="0044331F" w:rsidRPr="00A9009F" w:rsidRDefault="00164BE0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развитие самодеятельного творчества и организация досуга населения – 19 773,1 тыс. рублей</w:t>
      </w:r>
      <w:r w:rsidR="00605C26" w:rsidRPr="00A9009F">
        <w:rPr>
          <w:rFonts w:ascii="Times New Roman" w:hAnsi="Times New Roman" w:cs="Times New Roman"/>
          <w:sz w:val="28"/>
          <w:szCs w:val="28"/>
        </w:rPr>
        <w:t>.</w:t>
      </w:r>
      <w:r w:rsidR="0044331F" w:rsidRPr="00A900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4331F" w:rsidRPr="00A9009F">
        <w:rPr>
          <w:rFonts w:ascii="Times New Roman" w:hAnsi="Times New Roman" w:cs="Times New Roman"/>
          <w:sz w:val="28"/>
          <w:szCs w:val="28"/>
        </w:rPr>
        <w:t xml:space="preserve">Денежные средства были направлены на участие творческих коллективов муниципального образования Крымский район в краевых, всероссийских </w:t>
      </w:r>
      <w:r w:rsidR="0044331F" w:rsidRPr="00A9009F">
        <w:rPr>
          <w:rFonts w:ascii="Times New Roman" w:hAnsi="Times New Roman" w:cs="Times New Roman"/>
          <w:sz w:val="28"/>
          <w:szCs w:val="28"/>
        </w:rPr>
        <w:lastRenderedPageBreak/>
        <w:t>и международных фестивалях, конкурсах, выставках, на организацию и проведение и краевых зональных муниципальных и межмуниципальных смотров-конкурсов, фестивалей самодеятельного творчества, организацию и проведение районных праздничных и тематических мероприятий.</w:t>
      </w:r>
      <w:proofErr w:type="gramEnd"/>
    </w:p>
    <w:p w:rsidR="00BD34C0" w:rsidRPr="00A9009F" w:rsidRDefault="0044331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На организацию и проведение районных праздничных и тематических мероприятий» израсходовано 19 117,0 тыс. рублей.</w:t>
      </w:r>
      <w:r w:rsidR="00E9588E" w:rsidRPr="00A9009F">
        <w:rPr>
          <w:rFonts w:ascii="Times New Roman" w:hAnsi="Times New Roman" w:cs="Times New Roman"/>
          <w:sz w:val="28"/>
          <w:szCs w:val="28"/>
        </w:rPr>
        <w:t xml:space="preserve"> Были проведены: праздничные и тематические мероприятия, посвященные празднованию 77-й годовщины Великой Победы, Дню выпускника, Всероссийскому Дню семьи, любви и верности, Дню Российского флага, Дню города Крымска и Крымского района, Дню образования Краснодарского края, Дню пожилого человека, Дню народного единства, Дню Матери, Новогодни</w:t>
      </w:r>
      <w:r w:rsidR="00A854FA">
        <w:rPr>
          <w:rFonts w:ascii="Times New Roman" w:hAnsi="Times New Roman" w:cs="Times New Roman"/>
          <w:sz w:val="28"/>
          <w:szCs w:val="28"/>
        </w:rPr>
        <w:t>е</w:t>
      </w:r>
      <w:r w:rsidR="00E9588E" w:rsidRPr="00A9009F">
        <w:rPr>
          <w:rFonts w:ascii="Times New Roman" w:hAnsi="Times New Roman" w:cs="Times New Roman"/>
          <w:sz w:val="28"/>
          <w:szCs w:val="28"/>
        </w:rPr>
        <w:t xml:space="preserve"> и Рождественские мероприятия. Приобретены Новогодние, рождественские подарки, для вручения одаренным детям, детям социально незащищенной категории на Елках главы муниципального образования Крымский район и организованы праздничные концерты и чествования к профессиональным праздникам в рамках межведомственного взаимодействия.</w:t>
      </w:r>
    </w:p>
    <w:p w:rsidR="001F7192" w:rsidRPr="00A9009F" w:rsidRDefault="001F7192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организация библиотечного обслуживания населения, комплектование и обеспечение сохранности их библиотечных фондов - 3043,0 тыс. рублей.</w:t>
      </w:r>
    </w:p>
    <w:p w:rsidR="001F7192" w:rsidRPr="00A9009F" w:rsidRDefault="001F7192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>организация научно-методического, информационного обеспечения отрасли культуры – 1 644,9 тыс. рублей.</w:t>
      </w:r>
      <w:r w:rsidR="0070297B" w:rsidRPr="00A9009F">
        <w:rPr>
          <w:rFonts w:ascii="Times New Roman" w:hAnsi="Times New Roman" w:cs="Times New Roman"/>
          <w:sz w:val="28"/>
          <w:szCs w:val="28"/>
        </w:rPr>
        <w:t xml:space="preserve"> Было осуществлено изготовление рекламной и полиграфической продукции: афиш, плакатов, открыток, баннеров ко Дню Победы, типографское изготовление </w:t>
      </w:r>
      <w:r w:rsidR="00EA235B" w:rsidRPr="00A9009F">
        <w:rPr>
          <w:rFonts w:ascii="Times New Roman" w:hAnsi="Times New Roman" w:cs="Times New Roman"/>
          <w:sz w:val="28"/>
          <w:szCs w:val="28"/>
        </w:rPr>
        <w:t xml:space="preserve">благодарственных </w:t>
      </w:r>
      <w:r w:rsidR="0070297B" w:rsidRPr="00A9009F">
        <w:rPr>
          <w:rFonts w:ascii="Times New Roman" w:hAnsi="Times New Roman" w:cs="Times New Roman"/>
          <w:sz w:val="28"/>
          <w:szCs w:val="28"/>
        </w:rPr>
        <w:t>грамот ко Дню города, Дню матери, Дню народного единства, профессиональным праздникам и календарным событиям; дипломов участникам муниципальных конкурсов; изготовление баннеров на рекламные щиты в рамках Дня города Крымска и Крымского района, изготовление баннеров, агитационных и просветительских материалов, буклетов и памяток социального содержания, издание книги «Календарь памятных дат и знаменательных событий на 2022 год», приобретение и изготовление стендов и баннеров в СКЦ МО Крымский район, Крымской МРБ.</w:t>
      </w:r>
    </w:p>
    <w:p w:rsidR="0070297B" w:rsidRPr="00A9009F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340F2F" w:rsidRPr="00A9009F">
        <w:rPr>
          <w:rFonts w:ascii="Times New Roman" w:hAnsi="Times New Roman" w:cs="Times New Roman"/>
          <w:sz w:val="28"/>
          <w:szCs w:val="28"/>
        </w:rPr>
        <w:t>техническое и технологическое оснащение, обеспечение безопасности учреждений культуры – 2 751,9 тыс. рублей.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В рамках данного мероприятия осуществлено приобретение технического оборудования (</w:t>
      </w:r>
      <w:r w:rsidR="0029281D" w:rsidRPr="0012429B">
        <w:rPr>
          <w:rFonts w:ascii="Times New Roman" w:hAnsi="Times New Roman" w:cs="Times New Roman"/>
          <w:sz w:val="28"/>
          <w:szCs w:val="28"/>
        </w:rPr>
        <w:t xml:space="preserve">радиосистемы, ноутбука), </w:t>
      </w:r>
      <w:r w:rsidR="00EA235B">
        <w:rPr>
          <w:rFonts w:ascii="Times New Roman" w:hAnsi="Times New Roman" w:cs="Times New Roman"/>
          <w:sz w:val="28"/>
          <w:szCs w:val="28"/>
        </w:rPr>
        <w:t xml:space="preserve">произведено </w:t>
      </w:r>
      <w:r w:rsidR="0029281D" w:rsidRPr="00A9009F">
        <w:rPr>
          <w:rFonts w:ascii="Times New Roman" w:hAnsi="Times New Roman" w:cs="Times New Roman"/>
          <w:sz w:val="28"/>
          <w:szCs w:val="28"/>
        </w:rPr>
        <w:t>техническое обслуживание оборудования для кондиционирования в СКЦ Крымского района; приобрете</w:t>
      </w:r>
      <w:r w:rsidR="00EA235B">
        <w:rPr>
          <w:rFonts w:ascii="Times New Roman" w:hAnsi="Times New Roman" w:cs="Times New Roman"/>
          <w:sz w:val="28"/>
          <w:szCs w:val="28"/>
        </w:rPr>
        <w:t>на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учебн</w:t>
      </w:r>
      <w:r w:rsidR="00EA235B">
        <w:rPr>
          <w:rFonts w:ascii="Times New Roman" w:hAnsi="Times New Roman" w:cs="Times New Roman"/>
          <w:sz w:val="28"/>
          <w:szCs w:val="28"/>
        </w:rPr>
        <w:t>ая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мебел</w:t>
      </w:r>
      <w:r w:rsidR="00EA235B">
        <w:rPr>
          <w:rFonts w:ascii="Times New Roman" w:hAnsi="Times New Roman" w:cs="Times New Roman"/>
          <w:sz w:val="28"/>
          <w:szCs w:val="28"/>
        </w:rPr>
        <w:t>ь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</w:t>
      </w:r>
      <w:r w:rsidR="00EA235B">
        <w:rPr>
          <w:rFonts w:ascii="Times New Roman" w:hAnsi="Times New Roman" w:cs="Times New Roman"/>
          <w:sz w:val="28"/>
          <w:szCs w:val="28"/>
        </w:rPr>
        <w:t xml:space="preserve"> в 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="0029281D" w:rsidRPr="00A9009F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29281D" w:rsidRPr="00A9009F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29281D" w:rsidRPr="00A9009F">
        <w:rPr>
          <w:rFonts w:ascii="Times New Roman" w:hAnsi="Times New Roman" w:cs="Times New Roman"/>
          <w:sz w:val="28"/>
          <w:szCs w:val="28"/>
        </w:rPr>
        <w:t>ижнебаканской</w:t>
      </w:r>
      <w:proofErr w:type="spellEnd"/>
      <w:r w:rsidR="0029281D" w:rsidRPr="00A9009F">
        <w:rPr>
          <w:rFonts w:ascii="Times New Roman" w:hAnsi="Times New Roman" w:cs="Times New Roman"/>
          <w:sz w:val="28"/>
          <w:szCs w:val="28"/>
        </w:rPr>
        <w:t>, произведена установка системы оповещения в Детской школе искусств г. Крымска, установ</w:t>
      </w:r>
      <w:r w:rsidR="00EA235B">
        <w:rPr>
          <w:rFonts w:ascii="Times New Roman" w:hAnsi="Times New Roman" w:cs="Times New Roman"/>
          <w:sz w:val="28"/>
          <w:szCs w:val="28"/>
        </w:rPr>
        <w:t xml:space="preserve">лена 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пожарн</w:t>
      </w:r>
      <w:r w:rsidR="00EA235B">
        <w:rPr>
          <w:rFonts w:ascii="Times New Roman" w:hAnsi="Times New Roman" w:cs="Times New Roman"/>
          <w:sz w:val="28"/>
          <w:szCs w:val="28"/>
        </w:rPr>
        <w:t>ая</w:t>
      </w:r>
      <w:r w:rsidR="0029281D" w:rsidRPr="00A9009F">
        <w:rPr>
          <w:rFonts w:ascii="Times New Roman" w:hAnsi="Times New Roman" w:cs="Times New Roman"/>
          <w:sz w:val="28"/>
          <w:szCs w:val="28"/>
        </w:rPr>
        <w:t xml:space="preserve"> сигнализации с системой оповещения в Детской школе искусств </w:t>
      </w:r>
      <w:proofErr w:type="spellStart"/>
      <w:r w:rsidR="0029281D" w:rsidRPr="00A9009F">
        <w:rPr>
          <w:rFonts w:ascii="Times New Roman" w:hAnsi="Times New Roman" w:cs="Times New Roman"/>
          <w:sz w:val="28"/>
          <w:szCs w:val="28"/>
        </w:rPr>
        <w:t>ст.Нижнебаканской</w:t>
      </w:r>
      <w:proofErr w:type="spellEnd"/>
      <w:r w:rsidR="0029281D" w:rsidRPr="00A9009F">
        <w:rPr>
          <w:rFonts w:ascii="Times New Roman" w:hAnsi="Times New Roman" w:cs="Times New Roman"/>
          <w:sz w:val="28"/>
          <w:szCs w:val="28"/>
        </w:rPr>
        <w:t>, выполнены ремонтные и строительные работы в соответствии с требованиями подготовки подвальных помещений учреждений культуры под бомбоубежищ</w:t>
      </w:r>
      <w:r w:rsidR="001E6DB4">
        <w:rPr>
          <w:rFonts w:ascii="Times New Roman" w:hAnsi="Times New Roman" w:cs="Times New Roman"/>
          <w:sz w:val="28"/>
          <w:szCs w:val="28"/>
        </w:rPr>
        <w:t>а</w:t>
      </w:r>
      <w:r w:rsidR="0029281D" w:rsidRPr="00A9009F">
        <w:rPr>
          <w:rFonts w:ascii="Times New Roman" w:hAnsi="Times New Roman" w:cs="Times New Roman"/>
          <w:sz w:val="28"/>
          <w:szCs w:val="28"/>
        </w:rPr>
        <w:t>.</w:t>
      </w:r>
    </w:p>
    <w:p w:rsidR="0029281D" w:rsidRPr="00A9009F" w:rsidRDefault="00A7087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  <w:t xml:space="preserve">совершенствование деятельности муниципальных учреждений отрасли культуры по предоставлению муниципальных услуг - 102 460,0 тыс. рублей. Произведена оплата за счет средств местного бюджета за коммунальные услуги, содержание учреждений, выплата заработной платы, содержание имущества, уплату налогов, приобретение ГСМ </w:t>
      </w:r>
      <w:r w:rsidR="001E6DB4">
        <w:rPr>
          <w:rFonts w:ascii="Times New Roman" w:hAnsi="Times New Roman" w:cs="Times New Roman"/>
          <w:sz w:val="28"/>
          <w:szCs w:val="28"/>
        </w:rPr>
        <w:t xml:space="preserve">для </w:t>
      </w:r>
      <w:r w:rsidRPr="00A9009F">
        <w:rPr>
          <w:rFonts w:ascii="Times New Roman" w:hAnsi="Times New Roman" w:cs="Times New Roman"/>
          <w:sz w:val="28"/>
          <w:szCs w:val="28"/>
        </w:rPr>
        <w:t>МБУДО Детские школы искусств МО Крымский район, МБУ «ЦМТО УК», МБУ «СКЦ МО Крымский район», МБУ «Крымская МРБ».</w:t>
      </w:r>
    </w:p>
    <w:p w:rsidR="00A7087F" w:rsidRPr="00A9009F" w:rsidRDefault="00A7087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76A4" w:rsidRPr="00A9009F" w:rsidRDefault="00B276A4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Организация экологического просвещения и </w:t>
      </w:r>
    </w:p>
    <w:p w:rsidR="00B276A4" w:rsidRPr="00A9009F" w:rsidRDefault="00B276A4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формирования экологической культуры в области</w:t>
      </w:r>
    </w:p>
    <w:p w:rsidR="00B276A4" w:rsidRPr="00A9009F" w:rsidRDefault="00B276A4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обращения с твердыми коммунальными отходами</w:t>
      </w:r>
    </w:p>
    <w:p w:rsidR="00B276A4" w:rsidRPr="00A9009F" w:rsidRDefault="00B276A4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на территории муниципального образования Крымский район.</w:t>
      </w:r>
    </w:p>
    <w:p w:rsidR="00A7087F" w:rsidRPr="00A9009F" w:rsidRDefault="00A7087F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7087F" w:rsidRPr="00A9009F" w:rsidRDefault="00A8788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«Организация экологического воспитания и формирования экологической культуры в области обращения с твердыми коммунальными отходами на территории муниципального образования Крымский район» в 2022 году составил 10,8 тыс. рублей средств местного бюджета. Денежные средства освоены в полном объеме.</w:t>
      </w:r>
    </w:p>
    <w:p w:rsidR="00D91D6F" w:rsidRPr="00A9009F" w:rsidRDefault="00D91D6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В рамках муниципальной программы выполнены мероприятия, направленные на решение проблем экологического просвещения, воспитания и формирования экологической культуры в области обращения с твердыми коммунальными отходами на территории муниципального образования Крымский район.</w:t>
      </w:r>
    </w:p>
    <w:p w:rsidR="00D91D6F" w:rsidRPr="00A9009F" w:rsidRDefault="00CC43C4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В 2022 году </w:t>
      </w:r>
      <w:r w:rsidR="00D91D6F" w:rsidRPr="00A9009F">
        <w:rPr>
          <w:rFonts w:ascii="Times New Roman" w:hAnsi="Times New Roman" w:cs="Times New Roman"/>
          <w:sz w:val="28"/>
          <w:szCs w:val="28"/>
        </w:rPr>
        <w:t>были разработаны и распространены волонтерами среди жителей всех поселений Крымского района листовки на две тематики "Экология и отходы", "Раздельный сбор отходов"</w:t>
      </w:r>
      <w:r w:rsidRPr="00A9009F">
        <w:rPr>
          <w:rFonts w:ascii="Times New Roman" w:hAnsi="Times New Roman" w:cs="Times New Roman"/>
          <w:sz w:val="28"/>
          <w:szCs w:val="28"/>
        </w:rPr>
        <w:t xml:space="preserve"> – 3000 штук</w:t>
      </w:r>
      <w:r w:rsidR="00D91D6F" w:rsidRPr="00A9009F">
        <w:rPr>
          <w:rFonts w:ascii="Times New Roman" w:hAnsi="Times New Roman" w:cs="Times New Roman"/>
          <w:sz w:val="28"/>
          <w:szCs w:val="28"/>
        </w:rPr>
        <w:t>, проведены субботники с участием работников администраций всех поселений муниципалитета, оформлены и размещены стенды о правилах обращения с ТКО.</w:t>
      </w:r>
    </w:p>
    <w:p w:rsidR="00A9009F" w:rsidRPr="00A9009F" w:rsidRDefault="00A9009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009F" w:rsidRPr="00A9009F" w:rsidRDefault="00A9009F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009F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спорта.</w:t>
      </w:r>
    </w:p>
    <w:p w:rsidR="00A9009F" w:rsidRPr="00A9009F" w:rsidRDefault="00A9009F" w:rsidP="00CE352B">
      <w:pPr>
        <w:pStyle w:val="a7"/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A9009F">
        <w:rPr>
          <w:rFonts w:ascii="Times New Roman" w:hAnsi="Times New Roman" w:cs="Times New Roman"/>
          <w:sz w:val="28"/>
          <w:szCs w:val="28"/>
        </w:rPr>
        <w:t xml:space="preserve">» составил </w:t>
      </w:r>
      <w:r>
        <w:rPr>
          <w:rFonts w:ascii="Times New Roman" w:hAnsi="Times New Roman" w:cs="Times New Roman"/>
          <w:sz w:val="28"/>
          <w:szCs w:val="28"/>
        </w:rPr>
        <w:t>216 997,2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89 792,9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- краевой бюджет;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127 204,3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- местный бюджет.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Фактическое освоение денежных средств по муниципальной программе «</w:t>
      </w:r>
      <w:r>
        <w:rPr>
          <w:rFonts w:ascii="Times New Roman" w:hAnsi="Times New Roman" w:cs="Times New Roman"/>
          <w:sz w:val="28"/>
          <w:szCs w:val="28"/>
        </w:rPr>
        <w:t>Развитие физической культуры и спорта</w:t>
      </w:r>
      <w:r w:rsidRPr="00A9009F">
        <w:rPr>
          <w:rFonts w:ascii="Times New Roman" w:hAnsi="Times New Roman" w:cs="Times New Roman"/>
          <w:sz w:val="28"/>
          <w:szCs w:val="28"/>
        </w:rPr>
        <w:t>» в 2022 год</w:t>
      </w:r>
      <w:r w:rsidR="008F70B7">
        <w:rPr>
          <w:rFonts w:ascii="Times New Roman" w:hAnsi="Times New Roman" w:cs="Times New Roman"/>
          <w:sz w:val="28"/>
          <w:szCs w:val="28"/>
        </w:rPr>
        <w:t>у</w:t>
      </w:r>
      <w:r w:rsidRPr="00A9009F">
        <w:rPr>
          <w:rFonts w:ascii="Times New Roman" w:hAnsi="Times New Roman" w:cs="Times New Roman"/>
          <w:sz w:val="28"/>
          <w:szCs w:val="28"/>
        </w:rPr>
        <w:t xml:space="preserve"> составило </w:t>
      </w:r>
      <w:r>
        <w:rPr>
          <w:rFonts w:ascii="Times New Roman" w:hAnsi="Times New Roman" w:cs="Times New Roman"/>
          <w:sz w:val="28"/>
          <w:szCs w:val="28"/>
        </w:rPr>
        <w:t>216 </w:t>
      </w:r>
      <w:r w:rsidR="00F203CA">
        <w:rPr>
          <w:rFonts w:ascii="Times New Roman" w:hAnsi="Times New Roman" w:cs="Times New Roman"/>
          <w:sz w:val="28"/>
          <w:szCs w:val="28"/>
        </w:rPr>
        <w:t>985</w:t>
      </w:r>
      <w:r>
        <w:rPr>
          <w:rFonts w:ascii="Times New Roman" w:hAnsi="Times New Roman" w:cs="Times New Roman"/>
          <w:sz w:val="28"/>
          <w:szCs w:val="28"/>
        </w:rPr>
        <w:t>,</w:t>
      </w:r>
      <w:r w:rsidR="00F203C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009F">
        <w:rPr>
          <w:rFonts w:ascii="Times New Roman" w:hAnsi="Times New Roman" w:cs="Times New Roman"/>
          <w:sz w:val="28"/>
          <w:szCs w:val="28"/>
        </w:rPr>
        <w:t>тысяч рублей: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89 781,</w:t>
      </w:r>
      <w:r w:rsidR="00F203CA">
        <w:rPr>
          <w:rFonts w:ascii="Times New Roman" w:hAnsi="Times New Roman" w:cs="Times New Roman"/>
          <w:sz w:val="28"/>
          <w:szCs w:val="28"/>
        </w:rPr>
        <w:t>6</w:t>
      </w:r>
      <w:r w:rsidRPr="00A9009F">
        <w:rPr>
          <w:rFonts w:ascii="Times New Roman" w:hAnsi="Times New Roman" w:cs="Times New Roman"/>
          <w:sz w:val="28"/>
          <w:szCs w:val="28"/>
        </w:rPr>
        <w:t>- краевой бюджет;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-</w:t>
      </w:r>
      <w:r w:rsidRPr="00A9009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127 204,3</w:t>
      </w:r>
      <w:r w:rsidRPr="00A9009F">
        <w:rPr>
          <w:rFonts w:ascii="Times New Roman" w:hAnsi="Times New Roman" w:cs="Times New Roman"/>
          <w:sz w:val="28"/>
          <w:szCs w:val="28"/>
        </w:rPr>
        <w:t xml:space="preserve"> тыс. рублей - местный бюджет.</w:t>
      </w:r>
    </w:p>
    <w:p w:rsidR="0022622B" w:rsidRPr="00A9009F" w:rsidRDefault="0022622B" w:rsidP="00CE352B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>Освоение денежных средст</w:t>
      </w:r>
      <w:r>
        <w:rPr>
          <w:rFonts w:ascii="Times New Roman" w:hAnsi="Times New Roman" w:cs="Times New Roman"/>
          <w:sz w:val="28"/>
          <w:szCs w:val="28"/>
        </w:rPr>
        <w:t>в составило – 99,99</w:t>
      </w:r>
      <w:r w:rsidRPr="00A9009F">
        <w:rPr>
          <w:rFonts w:ascii="Times New Roman" w:hAnsi="Times New Roman" w:cs="Times New Roman"/>
          <w:sz w:val="28"/>
          <w:szCs w:val="28"/>
        </w:rPr>
        <w:t>%.</w:t>
      </w:r>
    </w:p>
    <w:p w:rsidR="00A9009F" w:rsidRDefault="00D81B6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09F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C264E">
        <w:rPr>
          <w:rFonts w:ascii="Times New Roman" w:hAnsi="Times New Roman" w:cs="Times New Roman"/>
          <w:sz w:val="28"/>
          <w:szCs w:val="28"/>
        </w:rPr>
        <w:t>реализации программы выполнены</w:t>
      </w:r>
      <w:r w:rsidRPr="00A9009F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7C264E">
        <w:rPr>
          <w:rFonts w:ascii="Times New Roman" w:hAnsi="Times New Roman" w:cs="Times New Roman"/>
          <w:sz w:val="28"/>
          <w:szCs w:val="28"/>
        </w:rPr>
        <w:t>:</w:t>
      </w:r>
    </w:p>
    <w:p w:rsid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7C264E">
        <w:rPr>
          <w:rFonts w:ascii="Times New Roman" w:hAnsi="Times New Roman" w:cs="Times New Roman"/>
          <w:sz w:val="28"/>
          <w:szCs w:val="28"/>
        </w:rPr>
        <w:t xml:space="preserve">рганизация и проведение официальных физкультурных и спортивных мероприятий, включенных в календарный план официальных физкультурных и спортивных мероприятий муниципального образования Крымский район на 2020-2024 годы и участие членов сборных команд в краевых, всероссийских мероприятиях, включенных </w:t>
      </w:r>
      <w:r w:rsidR="008F70B7">
        <w:rPr>
          <w:rFonts w:ascii="Times New Roman" w:hAnsi="Times New Roman" w:cs="Times New Roman"/>
          <w:sz w:val="28"/>
          <w:szCs w:val="28"/>
        </w:rPr>
        <w:t xml:space="preserve">в </w:t>
      </w:r>
      <w:r w:rsidRPr="007C264E">
        <w:rPr>
          <w:rFonts w:ascii="Times New Roman" w:hAnsi="Times New Roman" w:cs="Times New Roman"/>
          <w:sz w:val="28"/>
          <w:szCs w:val="28"/>
        </w:rPr>
        <w:t>официальные планы официальных физкультурных и спортивных мероприятий Краснодарского края и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7C264E">
        <w:rPr>
          <w:rFonts w:ascii="Times New Roman" w:hAnsi="Times New Roman" w:cs="Times New Roman"/>
          <w:sz w:val="28"/>
          <w:szCs w:val="28"/>
        </w:rPr>
        <w:t>1 424,3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75644">
        <w:rPr>
          <w:rFonts w:ascii="Times New Roman" w:hAnsi="Times New Roman" w:cs="Times New Roman"/>
          <w:sz w:val="28"/>
          <w:szCs w:val="28"/>
        </w:rPr>
        <w:t xml:space="preserve"> из средств местного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C264E" w:rsidRP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7C264E">
        <w:rPr>
          <w:rFonts w:ascii="Times New Roman" w:hAnsi="Times New Roman" w:cs="Times New Roman"/>
          <w:sz w:val="28"/>
          <w:szCs w:val="28"/>
        </w:rPr>
        <w:t xml:space="preserve">борные команды Крымского района приняли участие в первенствах и чемпионатах края по следующим видам спорта: гандбол, пляжный гандбол, бокс, легкая атлетика, дзюдо, баскетбол, самбо, конный спорт, пулевая стрельба, </w:t>
      </w:r>
      <w:proofErr w:type="spellStart"/>
      <w:r w:rsidRPr="007C264E">
        <w:rPr>
          <w:rFonts w:ascii="Times New Roman" w:hAnsi="Times New Roman" w:cs="Times New Roman"/>
          <w:sz w:val="28"/>
          <w:szCs w:val="28"/>
        </w:rPr>
        <w:lastRenderedPageBreak/>
        <w:t>индорхоккей</w:t>
      </w:r>
      <w:proofErr w:type="spellEnd"/>
      <w:r w:rsidRPr="007C264E">
        <w:rPr>
          <w:rFonts w:ascii="Times New Roman" w:hAnsi="Times New Roman" w:cs="Times New Roman"/>
          <w:sz w:val="28"/>
          <w:szCs w:val="28"/>
        </w:rPr>
        <w:t>, хоккей на траве, греко-римская борьба, вольная борьба, сумо, тхэквондо, плавание, городошный спорт, шахматы, кикбоксинг, настольный теннис, велосипедный спорт.</w:t>
      </w:r>
      <w:proofErr w:type="gramEnd"/>
      <w:r w:rsidRPr="007C264E">
        <w:rPr>
          <w:rFonts w:ascii="Times New Roman" w:hAnsi="Times New Roman" w:cs="Times New Roman"/>
          <w:sz w:val="28"/>
          <w:szCs w:val="28"/>
        </w:rPr>
        <w:t xml:space="preserve"> Организовано участие крымских спортсменов в соревнованиях Спартакиады учащихся Кубани по видам спорта, Сельских играх Кубани и Спартакиаде трудящихся Кубани. Денежные средства направлены на проезд, питание и проживание участников соревнований.</w:t>
      </w:r>
    </w:p>
    <w:p w:rsid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64E">
        <w:rPr>
          <w:rFonts w:ascii="Times New Roman" w:hAnsi="Times New Roman" w:cs="Times New Roman"/>
          <w:sz w:val="28"/>
          <w:szCs w:val="28"/>
        </w:rPr>
        <w:t>Организовано 42 выезда на краевые соревнования,</w:t>
      </w:r>
      <w:r w:rsidR="00B44126">
        <w:rPr>
          <w:rFonts w:ascii="Times New Roman" w:hAnsi="Times New Roman" w:cs="Times New Roman"/>
          <w:sz w:val="28"/>
          <w:szCs w:val="28"/>
        </w:rPr>
        <w:t xml:space="preserve"> приняло участие </w:t>
      </w:r>
      <w:r w:rsidR="00506BDD">
        <w:rPr>
          <w:rFonts w:ascii="Times New Roman" w:hAnsi="Times New Roman" w:cs="Times New Roman"/>
          <w:sz w:val="28"/>
          <w:szCs w:val="28"/>
        </w:rPr>
        <w:t xml:space="preserve"> - </w:t>
      </w:r>
      <w:r w:rsidRPr="007C264E">
        <w:rPr>
          <w:rFonts w:ascii="Times New Roman" w:hAnsi="Times New Roman" w:cs="Times New Roman"/>
          <w:sz w:val="28"/>
          <w:szCs w:val="28"/>
        </w:rPr>
        <w:t xml:space="preserve"> 498 человек.</w:t>
      </w:r>
    </w:p>
    <w:p w:rsidR="007C264E" w:rsidRP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264E">
        <w:rPr>
          <w:rFonts w:ascii="Times New Roman" w:hAnsi="Times New Roman" w:cs="Times New Roman"/>
          <w:sz w:val="28"/>
          <w:szCs w:val="28"/>
        </w:rPr>
        <w:t xml:space="preserve">Организованы открытые соревнования по мотокроссу, Спартакиада среди работников органов местного самоуправления «Сила в единстве», открытый турнир по армрестлингу «Крымская весна», спартакиада пенсионеров Крымского района, спартакиада работников сферы жилищно-коммунального хозяйства, спартакиада новогодние старты среди воспитанников учреждений физкультурно-спортивной направленности, муниципальный этап </w:t>
      </w:r>
      <w:proofErr w:type="spellStart"/>
      <w:r w:rsidRPr="007C264E">
        <w:rPr>
          <w:rFonts w:ascii="Times New Roman" w:hAnsi="Times New Roman" w:cs="Times New Roman"/>
          <w:sz w:val="28"/>
          <w:szCs w:val="28"/>
        </w:rPr>
        <w:t>Всекубанского</w:t>
      </w:r>
      <w:proofErr w:type="spellEnd"/>
      <w:r w:rsidRPr="007C264E">
        <w:rPr>
          <w:rFonts w:ascii="Times New Roman" w:hAnsi="Times New Roman" w:cs="Times New Roman"/>
          <w:sz w:val="28"/>
          <w:szCs w:val="28"/>
        </w:rPr>
        <w:t xml:space="preserve"> турнира по уличному баскетболу среди детских дворовых команд на Кубок губернатора Краснодарского края, муниципальный этап краевых соревнований среди школьников по</w:t>
      </w:r>
      <w:proofErr w:type="gramEnd"/>
      <w:r w:rsidRPr="007C264E">
        <w:rPr>
          <w:rFonts w:ascii="Times New Roman" w:hAnsi="Times New Roman" w:cs="Times New Roman"/>
          <w:sz w:val="28"/>
          <w:szCs w:val="28"/>
        </w:rPr>
        <w:t xml:space="preserve"> самбо в рамках регионального проекта «Школьная лига самбо», фут-</w:t>
      </w:r>
      <w:proofErr w:type="spellStart"/>
      <w:r w:rsidRPr="007C264E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7C264E">
        <w:rPr>
          <w:rFonts w:ascii="Times New Roman" w:hAnsi="Times New Roman" w:cs="Times New Roman"/>
          <w:sz w:val="28"/>
          <w:szCs w:val="28"/>
        </w:rPr>
        <w:t xml:space="preserve"> «Дорогами спорта -  к новым победам». </w:t>
      </w:r>
    </w:p>
    <w:p w:rsid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64E">
        <w:rPr>
          <w:rFonts w:ascii="Times New Roman" w:hAnsi="Times New Roman" w:cs="Times New Roman"/>
          <w:sz w:val="28"/>
          <w:szCs w:val="28"/>
        </w:rPr>
        <w:t>Общее количество районных мероприятий – 22, число участников – 1409 человек.</w:t>
      </w:r>
    </w:p>
    <w:p w:rsidR="007C264E" w:rsidRDefault="007C264E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675644">
        <w:rPr>
          <w:rFonts w:ascii="Times New Roman" w:hAnsi="Times New Roman"/>
          <w:bCs/>
          <w:sz w:val="28"/>
          <w:szCs w:val="28"/>
        </w:rPr>
        <w:t>у</w:t>
      </w:r>
      <w:r w:rsidR="00675644" w:rsidRPr="001A6C04">
        <w:rPr>
          <w:rFonts w:ascii="Times New Roman" w:hAnsi="Times New Roman"/>
          <w:bCs/>
          <w:sz w:val="28"/>
          <w:szCs w:val="28"/>
        </w:rPr>
        <w:t xml:space="preserve">частие муниципальных </w:t>
      </w:r>
      <w:r w:rsidR="00675644" w:rsidRPr="00067B2D">
        <w:rPr>
          <w:rFonts w:ascii="Times New Roman" w:hAnsi="Times New Roman"/>
          <w:bCs/>
          <w:sz w:val="28"/>
          <w:szCs w:val="28"/>
        </w:rPr>
        <w:t xml:space="preserve">физкультурно-спортивных </w:t>
      </w:r>
      <w:r w:rsidR="00675644" w:rsidRPr="00884451">
        <w:rPr>
          <w:rFonts w:ascii="Times New Roman" w:hAnsi="Times New Roman"/>
          <w:bCs/>
          <w:sz w:val="28"/>
          <w:szCs w:val="28"/>
        </w:rPr>
        <w:t>организаций</w:t>
      </w:r>
      <w:r w:rsidR="00675644" w:rsidRPr="00884451">
        <w:rPr>
          <w:rFonts w:ascii="Times New Roman" w:hAnsi="Times New Roman"/>
          <w:sz w:val="28"/>
          <w:szCs w:val="28"/>
        </w:rPr>
        <w:t xml:space="preserve"> </w:t>
      </w:r>
      <w:r w:rsidR="00675644" w:rsidRPr="00884451">
        <w:rPr>
          <w:rFonts w:ascii="Times New Roman" w:hAnsi="Times New Roman"/>
          <w:bCs/>
          <w:sz w:val="28"/>
          <w:szCs w:val="28"/>
        </w:rPr>
        <w:t>в краевых спортивных мероприятиях</w:t>
      </w:r>
      <w:r w:rsidR="00675644">
        <w:rPr>
          <w:rFonts w:ascii="Times New Roman" w:hAnsi="Times New Roman"/>
          <w:bCs/>
          <w:sz w:val="28"/>
          <w:szCs w:val="28"/>
        </w:rPr>
        <w:t xml:space="preserve"> -</w:t>
      </w:r>
      <w:r w:rsidR="00675644" w:rsidRPr="00884451">
        <w:rPr>
          <w:rFonts w:ascii="Times New Roman" w:hAnsi="Times New Roman"/>
          <w:bCs/>
          <w:sz w:val="28"/>
          <w:szCs w:val="28"/>
        </w:rPr>
        <w:t xml:space="preserve"> 1 033,8 </w:t>
      </w:r>
      <w:r w:rsidR="00675644">
        <w:rPr>
          <w:rFonts w:ascii="Times New Roman" w:hAnsi="Times New Roman"/>
          <w:bCs/>
          <w:sz w:val="28"/>
          <w:szCs w:val="28"/>
        </w:rPr>
        <w:t>тыс. рублей из средств местного бюджета</w:t>
      </w:r>
      <w:r w:rsidR="00675644" w:rsidRPr="00544AF3">
        <w:rPr>
          <w:rFonts w:ascii="Times New Roman" w:hAnsi="Times New Roman"/>
          <w:bCs/>
          <w:sz w:val="28"/>
          <w:szCs w:val="28"/>
        </w:rPr>
        <w:t>.</w:t>
      </w:r>
      <w:r w:rsidR="00675644" w:rsidRPr="00544AF3">
        <w:rPr>
          <w:b/>
          <w:bCs/>
          <w:sz w:val="28"/>
          <w:szCs w:val="28"/>
        </w:rPr>
        <w:t xml:space="preserve"> </w:t>
      </w:r>
      <w:r w:rsidR="00675644" w:rsidRPr="00544AF3">
        <w:rPr>
          <w:rFonts w:ascii="Times New Roman" w:hAnsi="Times New Roman"/>
          <w:sz w:val="28"/>
          <w:szCs w:val="28"/>
        </w:rPr>
        <w:t xml:space="preserve">Сборные команды спортсменов </w:t>
      </w:r>
      <w:r w:rsidR="00675644" w:rsidRPr="00544AF3">
        <w:rPr>
          <w:rFonts w:ascii="Times New Roman" w:hAnsi="Times New Roman"/>
          <w:bCs/>
          <w:sz w:val="28"/>
          <w:szCs w:val="28"/>
        </w:rPr>
        <w:t>физкультурно-спортивных организаций</w:t>
      </w:r>
      <w:r w:rsidR="00675644" w:rsidRPr="00544AF3">
        <w:rPr>
          <w:rFonts w:ascii="Times New Roman" w:hAnsi="Times New Roman"/>
          <w:sz w:val="28"/>
          <w:szCs w:val="28"/>
        </w:rPr>
        <w:t xml:space="preserve"> приняли участие в 51 краевом соревновании, число участников – 465</w:t>
      </w:r>
      <w:r w:rsidR="00F17EF1">
        <w:rPr>
          <w:rFonts w:ascii="Times New Roman" w:hAnsi="Times New Roman"/>
          <w:sz w:val="28"/>
          <w:szCs w:val="28"/>
        </w:rPr>
        <w:t xml:space="preserve"> человек</w:t>
      </w:r>
      <w:r w:rsidR="00675644" w:rsidRPr="00544AF3">
        <w:rPr>
          <w:rFonts w:ascii="Times New Roman" w:hAnsi="Times New Roman"/>
          <w:sz w:val="28"/>
          <w:szCs w:val="28"/>
        </w:rPr>
        <w:t>.</w:t>
      </w:r>
    </w:p>
    <w:p w:rsidR="00F17EF1" w:rsidRDefault="00F17EF1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п</w:t>
      </w:r>
      <w:r w:rsidRPr="00F17EF1">
        <w:rPr>
          <w:rFonts w:ascii="Times New Roman" w:hAnsi="Times New Roman"/>
          <w:sz w:val="28"/>
          <w:szCs w:val="28"/>
        </w:rPr>
        <w:t xml:space="preserve">редоставление социальной поддержки отдельным категориям работников муниципальных физкультурно-спортивных организаций отрасли «Физическая культура и спорт». </w:t>
      </w:r>
      <w:r>
        <w:rPr>
          <w:rFonts w:ascii="Times New Roman" w:hAnsi="Times New Roman"/>
          <w:sz w:val="28"/>
          <w:szCs w:val="28"/>
        </w:rPr>
        <w:t>В 2022 году о</w:t>
      </w:r>
      <w:r w:rsidRPr="00F17EF1">
        <w:rPr>
          <w:rFonts w:ascii="Times New Roman" w:hAnsi="Times New Roman"/>
          <w:sz w:val="28"/>
          <w:szCs w:val="28"/>
        </w:rPr>
        <w:t>существлялись выплаты 7 работникам организаций отрасли: 4 молодым специалистам, 3 заслуженным тренерам России. Предусмотрено муниципал</w:t>
      </w:r>
      <w:r>
        <w:rPr>
          <w:rFonts w:ascii="Times New Roman" w:hAnsi="Times New Roman"/>
          <w:sz w:val="28"/>
          <w:szCs w:val="28"/>
        </w:rPr>
        <w:t>ьной программой - 546,8 тыс. рублей</w:t>
      </w:r>
      <w:r w:rsidR="00C5367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из сре</w:t>
      </w:r>
      <w:proofErr w:type="gramStart"/>
      <w:r>
        <w:rPr>
          <w:rFonts w:ascii="Times New Roman" w:hAnsi="Times New Roman"/>
          <w:sz w:val="28"/>
          <w:szCs w:val="28"/>
        </w:rPr>
        <w:t>дств кр</w:t>
      </w:r>
      <w:proofErr w:type="gramEnd"/>
      <w:r>
        <w:rPr>
          <w:rFonts w:ascii="Times New Roman" w:hAnsi="Times New Roman"/>
          <w:sz w:val="28"/>
          <w:szCs w:val="28"/>
        </w:rPr>
        <w:t xml:space="preserve">аевого бюджета. </w:t>
      </w:r>
      <w:r w:rsidRPr="00F17EF1">
        <w:rPr>
          <w:rFonts w:ascii="Times New Roman" w:hAnsi="Times New Roman"/>
          <w:sz w:val="28"/>
          <w:szCs w:val="28"/>
        </w:rPr>
        <w:t>Освоено – 535,6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17EF1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F17EF1">
        <w:rPr>
          <w:rFonts w:ascii="Times New Roman" w:hAnsi="Times New Roman"/>
          <w:sz w:val="28"/>
          <w:szCs w:val="28"/>
        </w:rPr>
        <w:t>. Остаток денежных средств составил 11</w:t>
      </w:r>
      <w:r>
        <w:rPr>
          <w:rFonts w:ascii="Times New Roman" w:hAnsi="Times New Roman"/>
          <w:sz w:val="28"/>
          <w:szCs w:val="28"/>
        </w:rPr>
        <w:t>,2</w:t>
      </w:r>
      <w:r w:rsidRPr="00F17E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тыс. </w:t>
      </w:r>
      <w:r w:rsidRPr="00F17EF1">
        <w:rPr>
          <w:rFonts w:ascii="Times New Roman" w:hAnsi="Times New Roman"/>
          <w:sz w:val="28"/>
          <w:szCs w:val="28"/>
        </w:rPr>
        <w:t>рублей в связи с увольнением молодого специалиста.</w:t>
      </w:r>
    </w:p>
    <w:p w:rsidR="00355A45" w:rsidRDefault="00DF31B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F140FE">
        <w:rPr>
          <w:rFonts w:ascii="Times New Roman" w:hAnsi="Times New Roman"/>
          <w:sz w:val="28"/>
          <w:szCs w:val="28"/>
        </w:rPr>
        <w:t>р</w:t>
      </w:r>
      <w:r w:rsidR="00F140FE" w:rsidRPr="00F140FE">
        <w:rPr>
          <w:rFonts w:ascii="Times New Roman" w:hAnsi="Times New Roman"/>
          <w:sz w:val="28"/>
          <w:szCs w:val="28"/>
        </w:rPr>
        <w:t>еализация муниципальных функций в области физической культуры и спорта учреждениями, осуществляющими подготовку спортивного резерва</w:t>
      </w:r>
      <w:r w:rsidR="00F140FE">
        <w:rPr>
          <w:rFonts w:ascii="Times New Roman" w:hAnsi="Times New Roman"/>
          <w:sz w:val="28"/>
          <w:szCs w:val="28"/>
        </w:rPr>
        <w:t xml:space="preserve"> - </w:t>
      </w:r>
      <w:r w:rsidR="00F140FE" w:rsidRPr="00F140FE">
        <w:rPr>
          <w:rFonts w:ascii="Times New Roman" w:hAnsi="Times New Roman"/>
          <w:sz w:val="28"/>
          <w:szCs w:val="28"/>
        </w:rPr>
        <w:t>108 706,8</w:t>
      </w:r>
      <w:r w:rsidR="00F140FE">
        <w:rPr>
          <w:rFonts w:ascii="Times New Roman" w:hAnsi="Times New Roman"/>
          <w:sz w:val="28"/>
          <w:szCs w:val="28"/>
        </w:rPr>
        <w:t xml:space="preserve"> тыс. рублей.</w:t>
      </w:r>
      <w:r w:rsidR="00355A45">
        <w:rPr>
          <w:rFonts w:ascii="Times New Roman" w:hAnsi="Times New Roman"/>
          <w:sz w:val="28"/>
          <w:szCs w:val="28"/>
        </w:rPr>
        <w:t xml:space="preserve"> </w:t>
      </w:r>
    </w:p>
    <w:p w:rsidR="00DF31BB" w:rsidRDefault="00355A4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55A45">
        <w:rPr>
          <w:rFonts w:ascii="Times New Roman" w:hAnsi="Times New Roman"/>
          <w:sz w:val="28"/>
          <w:szCs w:val="28"/>
        </w:rPr>
        <w:t>беспечение выполнения муниципального задания муниципальными учреждениями МБУ СШ «Крымская», МБУ СШ «Витязь», МБУ СШОР «Ровесник», МБУ СШ «Урожай» (оплата за коммунальные услуги, рас</w:t>
      </w:r>
      <w:r>
        <w:rPr>
          <w:rFonts w:ascii="Times New Roman" w:hAnsi="Times New Roman"/>
          <w:sz w:val="28"/>
          <w:szCs w:val="28"/>
        </w:rPr>
        <w:t xml:space="preserve">ходы на содержание учреждений, </w:t>
      </w:r>
      <w:r w:rsidRPr="00355A45">
        <w:rPr>
          <w:rFonts w:ascii="Times New Roman" w:hAnsi="Times New Roman"/>
          <w:sz w:val="28"/>
          <w:szCs w:val="28"/>
        </w:rPr>
        <w:t>выплата заработной платы, приобретение наградного материала, расходы на содержание транспорта, приобретение ГСМ)</w:t>
      </w:r>
      <w:r>
        <w:rPr>
          <w:rFonts w:ascii="Times New Roman" w:hAnsi="Times New Roman"/>
          <w:sz w:val="28"/>
          <w:szCs w:val="28"/>
        </w:rPr>
        <w:t>.</w:t>
      </w:r>
    </w:p>
    <w:p w:rsidR="00355A45" w:rsidRDefault="00355A4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390C8D">
        <w:rPr>
          <w:rFonts w:ascii="Times New Roman" w:hAnsi="Times New Roman"/>
          <w:sz w:val="28"/>
          <w:szCs w:val="28"/>
        </w:rPr>
        <w:t>п</w:t>
      </w:r>
      <w:r w:rsidR="00390C8D" w:rsidRPr="00390C8D">
        <w:rPr>
          <w:rFonts w:ascii="Times New Roman" w:hAnsi="Times New Roman"/>
          <w:sz w:val="28"/>
          <w:szCs w:val="28"/>
        </w:rPr>
        <w:t>роведение медицинских осмотров лицам, занимающихся физической культурой и спортом по углубленной программе медицинского обследования предусмотрено 3 533,2 тыс.</w:t>
      </w:r>
      <w:r w:rsidR="00390C8D">
        <w:rPr>
          <w:rFonts w:ascii="Times New Roman" w:hAnsi="Times New Roman"/>
          <w:sz w:val="28"/>
          <w:szCs w:val="28"/>
        </w:rPr>
        <w:t xml:space="preserve"> </w:t>
      </w:r>
      <w:r w:rsidR="00390C8D" w:rsidRPr="00390C8D">
        <w:rPr>
          <w:rFonts w:ascii="Times New Roman" w:hAnsi="Times New Roman"/>
          <w:sz w:val="28"/>
          <w:szCs w:val="28"/>
        </w:rPr>
        <w:t>руб</w:t>
      </w:r>
      <w:r w:rsidR="00390C8D">
        <w:rPr>
          <w:rFonts w:ascii="Times New Roman" w:hAnsi="Times New Roman"/>
          <w:sz w:val="28"/>
          <w:szCs w:val="28"/>
        </w:rPr>
        <w:t>лей</w:t>
      </w:r>
      <w:r w:rsidR="00390C8D" w:rsidRPr="00390C8D">
        <w:rPr>
          <w:rFonts w:ascii="Times New Roman" w:hAnsi="Times New Roman"/>
          <w:sz w:val="28"/>
          <w:szCs w:val="28"/>
        </w:rPr>
        <w:t>. Углубленный медицинский осмотр прошли 549 спортсменов физкультурно-спортивных организаций отрасли.</w:t>
      </w:r>
    </w:p>
    <w:p w:rsidR="00390C8D" w:rsidRDefault="00390C8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с</w:t>
      </w:r>
      <w:r w:rsidRPr="0076217F">
        <w:rPr>
          <w:rFonts w:ascii="Times New Roman" w:hAnsi="Times New Roman"/>
          <w:sz w:val="28"/>
          <w:szCs w:val="28"/>
        </w:rPr>
        <w:t xml:space="preserve">троительство центра единоборств по адресу: </w:t>
      </w:r>
      <w:r>
        <w:rPr>
          <w:rFonts w:ascii="Times New Roman" w:hAnsi="Times New Roman"/>
          <w:sz w:val="28"/>
          <w:szCs w:val="28"/>
        </w:rPr>
        <w:t>город Крымск, ул. </w:t>
      </w:r>
      <w:r w:rsidRPr="0076217F">
        <w:rPr>
          <w:rFonts w:ascii="Times New Roman" w:hAnsi="Times New Roman"/>
          <w:sz w:val="28"/>
          <w:szCs w:val="28"/>
        </w:rPr>
        <w:t>Прив</w:t>
      </w:r>
      <w:r>
        <w:rPr>
          <w:rFonts w:ascii="Times New Roman" w:hAnsi="Times New Roman"/>
          <w:sz w:val="28"/>
          <w:szCs w:val="28"/>
        </w:rPr>
        <w:t>окзальная, 16-а. П</w:t>
      </w:r>
      <w:r w:rsidRPr="00593A4B">
        <w:rPr>
          <w:rFonts w:ascii="Times New Roman" w:hAnsi="Times New Roman"/>
          <w:sz w:val="28"/>
          <w:szCs w:val="28"/>
        </w:rPr>
        <w:t>редусмотрено</w:t>
      </w:r>
      <w:r>
        <w:rPr>
          <w:rFonts w:ascii="Times New Roman" w:hAnsi="Times New Roman"/>
          <w:sz w:val="28"/>
          <w:szCs w:val="28"/>
        </w:rPr>
        <w:t xml:space="preserve"> -</w:t>
      </w:r>
      <w:r w:rsidRPr="00593A4B">
        <w:rPr>
          <w:rFonts w:ascii="Times New Roman" w:hAnsi="Times New Roman"/>
          <w:sz w:val="28"/>
          <w:szCs w:val="28"/>
        </w:rPr>
        <w:t xml:space="preserve"> 82 701,7 тыс.</w:t>
      </w:r>
      <w:r>
        <w:rPr>
          <w:rFonts w:ascii="Times New Roman" w:hAnsi="Times New Roman"/>
          <w:sz w:val="28"/>
          <w:szCs w:val="28"/>
        </w:rPr>
        <w:t xml:space="preserve"> рублей (4 135,2</w:t>
      </w:r>
      <w:r w:rsidRPr="00593A4B">
        <w:rPr>
          <w:rFonts w:ascii="Times New Roman" w:hAnsi="Times New Roman"/>
          <w:bCs/>
          <w:sz w:val="28"/>
          <w:szCs w:val="28"/>
        </w:rPr>
        <w:t xml:space="preserve"> тыс.</w:t>
      </w:r>
      <w:r>
        <w:rPr>
          <w:rFonts w:ascii="Times New Roman" w:hAnsi="Times New Roman"/>
          <w:bCs/>
          <w:sz w:val="28"/>
          <w:szCs w:val="28"/>
        </w:rPr>
        <w:t xml:space="preserve"> рублей </w:t>
      </w:r>
      <w:r>
        <w:rPr>
          <w:rFonts w:ascii="Times New Roman" w:hAnsi="Times New Roman"/>
          <w:bCs/>
          <w:sz w:val="28"/>
          <w:szCs w:val="28"/>
        </w:rPr>
        <w:lastRenderedPageBreak/>
        <w:t>средства местного бюджета</w:t>
      </w:r>
      <w:r w:rsidRPr="00593A4B"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Cs/>
          <w:sz w:val="28"/>
          <w:szCs w:val="28"/>
        </w:rPr>
        <w:t>78 566,5</w:t>
      </w:r>
      <w:r w:rsidRPr="00593A4B">
        <w:rPr>
          <w:rFonts w:ascii="Times New Roman" w:hAnsi="Times New Roman"/>
          <w:bCs/>
          <w:sz w:val="28"/>
          <w:szCs w:val="28"/>
        </w:rPr>
        <w:t xml:space="preserve"> тыс.</w:t>
      </w:r>
      <w:r>
        <w:rPr>
          <w:rFonts w:ascii="Times New Roman" w:hAnsi="Times New Roman"/>
          <w:bCs/>
          <w:sz w:val="28"/>
          <w:szCs w:val="28"/>
        </w:rPr>
        <w:t xml:space="preserve"> рублей средства краевого бюджета)</w:t>
      </w:r>
      <w:r w:rsidRPr="00593A4B">
        <w:rPr>
          <w:rFonts w:ascii="Times New Roman" w:hAnsi="Times New Roman"/>
          <w:bCs/>
          <w:sz w:val="28"/>
          <w:szCs w:val="28"/>
        </w:rPr>
        <w:t xml:space="preserve">. </w:t>
      </w:r>
      <w:r>
        <w:rPr>
          <w:rFonts w:ascii="Times New Roman" w:hAnsi="Times New Roman"/>
          <w:bCs/>
          <w:sz w:val="28"/>
          <w:szCs w:val="28"/>
        </w:rPr>
        <w:t>Мероприятие выполнено. Денежные средства освоены в полном объеме.</w:t>
      </w:r>
    </w:p>
    <w:p w:rsidR="00390C8D" w:rsidRDefault="006467A2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</w:t>
      </w:r>
      <w:r>
        <w:rPr>
          <w:rFonts w:ascii="Times New Roman" w:hAnsi="Times New Roman"/>
          <w:bCs/>
          <w:sz w:val="28"/>
          <w:szCs w:val="28"/>
        </w:rPr>
        <w:tab/>
        <w:t>о</w:t>
      </w:r>
      <w:r w:rsidRPr="006467A2">
        <w:rPr>
          <w:rFonts w:ascii="Times New Roman" w:hAnsi="Times New Roman"/>
          <w:bCs/>
          <w:sz w:val="28"/>
          <w:szCs w:val="28"/>
        </w:rPr>
        <w:t xml:space="preserve">казание дополнительной помощи местным бюджетам для решения социально значимых вопросов местного значения </w:t>
      </w: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467A2">
        <w:rPr>
          <w:rFonts w:ascii="Times New Roman" w:hAnsi="Times New Roman"/>
          <w:bCs/>
          <w:sz w:val="28"/>
          <w:szCs w:val="28"/>
        </w:rPr>
        <w:t>5 205,2 тыс.</w:t>
      </w:r>
      <w:r>
        <w:rPr>
          <w:rFonts w:ascii="Times New Roman" w:hAnsi="Times New Roman"/>
          <w:bCs/>
          <w:sz w:val="28"/>
          <w:szCs w:val="28"/>
        </w:rPr>
        <w:t xml:space="preserve"> рублей</w:t>
      </w:r>
      <w:r w:rsidRPr="006467A2">
        <w:rPr>
          <w:rFonts w:ascii="Times New Roman" w:hAnsi="Times New Roman"/>
          <w:bCs/>
          <w:sz w:val="28"/>
          <w:szCs w:val="28"/>
        </w:rPr>
        <w:t>. Осуществлен капитальный ремонт М</w:t>
      </w:r>
      <w:r>
        <w:rPr>
          <w:rFonts w:ascii="Times New Roman" w:hAnsi="Times New Roman"/>
          <w:bCs/>
          <w:sz w:val="28"/>
          <w:szCs w:val="28"/>
        </w:rPr>
        <w:t>БУ</w:t>
      </w:r>
      <w:r w:rsidR="00400604">
        <w:rPr>
          <w:rFonts w:ascii="Times New Roman" w:hAnsi="Times New Roman"/>
          <w:bCs/>
          <w:sz w:val="28"/>
          <w:szCs w:val="28"/>
        </w:rPr>
        <w:t xml:space="preserve"> </w:t>
      </w:r>
      <w:r w:rsidRPr="006467A2">
        <w:rPr>
          <w:rFonts w:ascii="Times New Roman" w:hAnsi="Times New Roman"/>
          <w:bCs/>
          <w:sz w:val="28"/>
          <w:szCs w:val="28"/>
        </w:rPr>
        <w:t>спортивная школа ол</w:t>
      </w:r>
      <w:r w:rsidR="00400604">
        <w:rPr>
          <w:rFonts w:ascii="Times New Roman" w:hAnsi="Times New Roman"/>
          <w:bCs/>
          <w:sz w:val="28"/>
          <w:szCs w:val="28"/>
        </w:rPr>
        <w:t>импийского резерва «Ровесник», п</w:t>
      </w:r>
      <w:r w:rsidRPr="006467A2">
        <w:rPr>
          <w:rFonts w:ascii="Times New Roman" w:hAnsi="Times New Roman"/>
          <w:bCs/>
          <w:sz w:val="28"/>
          <w:szCs w:val="28"/>
        </w:rPr>
        <w:t>риобретены столы для настольного тенниса для МБУ СШ «Крымская».</w:t>
      </w:r>
    </w:p>
    <w:p w:rsidR="00400604" w:rsidRDefault="00F05B8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с</w:t>
      </w:r>
      <w:r w:rsidRPr="002F1E68">
        <w:rPr>
          <w:rFonts w:ascii="Times New Roman" w:hAnsi="Times New Roman"/>
          <w:sz w:val="28"/>
          <w:szCs w:val="28"/>
        </w:rPr>
        <w:t xml:space="preserve">троительство объектов социального и производственного комплексов, в том числе объектов общегражданского назначения, жилья, инфраструктуры, разработка проектной документации, проведение проверки достоверности определения сметной стоимости, выполнение корректировки сметной документации, выполнение технико-экономического обоснования, выполнение работ по авторскому надзору, актуализация инженерно-экологических изысканий, проведение проектных (изыскательных) работ, проведение государственной экспертизы проектной документации, оказание услуг по выдаче технических условий </w:t>
      </w:r>
      <w:r>
        <w:rPr>
          <w:rFonts w:ascii="Times New Roman" w:hAnsi="Times New Roman"/>
          <w:sz w:val="28"/>
          <w:szCs w:val="28"/>
        </w:rPr>
        <w:t>-</w:t>
      </w:r>
      <w:r w:rsidRPr="000D5CD0">
        <w:rPr>
          <w:rFonts w:ascii="Times New Roman" w:hAnsi="Times New Roman"/>
          <w:sz w:val="28"/>
          <w:szCs w:val="28"/>
        </w:rPr>
        <w:t xml:space="preserve"> 6 623,5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5CD0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0D5CD0">
        <w:rPr>
          <w:rFonts w:ascii="Times New Roman" w:hAnsi="Times New Roman"/>
          <w:sz w:val="28"/>
          <w:szCs w:val="28"/>
        </w:rPr>
        <w:t>.</w:t>
      </w:r>
      <w:proofErr w:type="gramEnd"/>
      <w:r w:rsidRPr="000D5CD0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Выполнен</w:t>
      </w:r>
      <w:r w:rsidRPr="00CC3FE0">
        <w:rPr>
          <w:rFonts w:ascii="Times New Roman" w:hAnsi="Times New Roman"/>
          <w:sz w:val="28"/>
          <w:szCs w:val="28"/>
        </w:rPr>
        <w:t xml:space="preserve"> комплекс работ по раз</w:t>
      </w:r>
      <w:r>
        <w:rPr>
          <w:rFonts w:ascii="Times New Roman" w:hAnsi="Times New Roman"/>
          <w:sz w:val="28"/>
          <w:szCs w:val="28"/>
        </w:rPr>
        <w:t>работке проектной документации по объекту</w:t>
      </w:r>
      <w:r w:rsidR="008D1687"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CC3FE0">
        <w:rPr>
          <w:rFonts w:ascii="Times New Roman" w:hAnsi="Times New Roman"/>
          <w:sz w:val="28"/>
          <w:szCs w:val="28"/>
        </w:rPr>
        <w:t>троительство малобюджетного спортивного зала в пос.</w:t>
      </w:r>
      <w:r>
        <w:rPr>
          <w:rFonts w:ascii="Times New Roman" w:hAnsi="Times New Roman"/>
          <w:sz w:val="28"/>
          <w:szCs w:val="28"/>
        </w:rPr>
        <w:t> </w:t>
      </w:r>
      <w:r w:rsidRPr="00CC3FE0">
        <w:rPr>
          <w:rFonts w:ascii="Times New Roman" w:hAnsi="Times New Roman"/>
          <w:sz w:val="28"/>
          <w:szCs w:val="28"/>
        </w:rPr>
        <w:t>Виноградный, по ул.</w:t>
      </w:r>
      <w:r>
        <w:rPr>
          <w:rFonts w:ascii="Times New Roman" w:hAnsi="Times New Roman"/>
          <w:sz w:val="28"/>
          <w:szCs w:val="28"/>
        </w:rPr>
        <w:t> </w:t>
      </w:r>
      <w:r w:rsidRPr="00CC3FE0">
        <w:rPr>
          <w:rFonts w:ascii="Times New Roman" w:hAnsi="Times New Roman"/>
          <w:sz w:val="28"/>
          <w:szCs w:val="28"/>
        </w:rPr>
        <w:t>Молодежной</w:t>
      </w:r>
      <w:r>
        <w:rPr>
          <w:rFonts w:ascii="Times New Roman" w:hAnsi="Times New Roman"/>
          <w:sz w:val="28"/>
          <w:szCs w:val="28"/>
        </w:rPr>
        <w:t>, 17Б, строительство, перенос</w:t>
      </w:r>
      <w:r w:rsidRPr="00CC3FE0">
        <w:rPr>
          <w:rFonts w:ascii="Times New Roman" w:hAnsi="Times New Roman"/>
          <w:sz w:val="28"/>
          <w:szCs w:val="28"/>
        </w:rPr>
        <w:t xml:space="preserve"> линий электропереда</w:t>
      </w:r>
      <w:r>
        <w:rPr>
          <w:rFonts w:ascii="Times New Roman" w:hAnsi="Times New Roman"/>
          <w:sz w:val="28"/>
          <w:szCs w:val="28"/>
        </w:rPr>
        <w:t>ч центра единоборств, авторский надзор</w:t>
      </w:r>
      <w:r w:rsidRPr="00CC3FE0">
        <w:rPr>
          <w:rFonts w:ascii="Times New Roman" w:hAnsi="Times New Roman"/>
          <w:sz w:val="28"/>
          <w:szCs w:val="28"/>
        </w:rPr>
        <w:t xml:space="preserve"> на строительство</w:t>
      </w:r>
      <w:r>
        <w:rPr>
          <w:rFonts w:ascii="Times New Roman" w:hAnsi="Times New Roman"/>
          <w:sz w:val="28"/>
          <w:szCs w:val="28"/>
        </w:rPr>
        <w:t>,</w:t>
      </w:r>
      <w:r w:rsidRPr="00CC3FE0">
        <w:rPr>
          <w:rFonts w:ascii="Times New Roman" w:hAnsi="Times New Roman"/>
          <w:sz w:val="28"/>
          <w:szCs w:val="28"/>
        </w:rPr>
        <w:t xml:space="preserve"> оценку технического состояния фундамента центра.</w:t>
      </w:r>
      <w:proofErr w:type="gramEnd"/>
    </w:p>
    <w:p w:rsidR="005059B8" w:rsidRDefault="005059B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у</w:t>
      </w:r>
      <w:r w:rsidRPr="005059B8">
        <w:rPr>
          <w:rFonts w:ascii="Times New Roman" w:hAnsi="Times New Roman"/>
          <w:sz w:val="28"/>
          <w:szCs w:val="28"/>
        </w:rPr>
        <w:t>крепление материально-технической базы физкультурно-спортивных организаций (приобретен</w:t>
      </w:r>
      <w:r>
        <w:rPr>
          <w:rFonts w:ascii="Times New Roman" w:hAnsi="Times New Roman"/>
          <w:sz w:val="28"/>
          <w:szCs w:val="28"/>
        </w:rPr>
        <w:t xml:space="preserve">ие автобусов и микроавтобусов) - </w:t>
      </w:r>
      <w:r w:rsidRPr="005059B8">
        <w:rPr>
          <w:rFonts w:ascii="Times New Roman" w:hAnsi="Times New Roman"/>
          <w:sz w:val="28"/>
          <w:szCs w:val="28"/>
        </w:rPr>
        <w:t>4 559,2 тыс.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059B8">
        <w:rPr>
          <w:rFonts w:ascii="Times New Roman" w:hAnsi="Times New Roman"/>
          <w:sz w:val="28"/>
          <w:szCs w:val="28"/>
        </w:rPr>
        <w:t>руб</w:t>
      </w:r>
      <w:r>
        <w:rPr>
          <w:rFonts w:ascii="Times New Roman" w:hAnsi="Times New Roman"/>
          <w:sz w:val="28"/>
          <w:szCs w:val="28"/>
        </w:rPr>
        <w:t>лей</w:t>
      </w:r>
      <w:r w:rsidRPr="005059B8">
        <w:rPr>
          <w:rFonts w:ascii="Times New Roman" w:hAnsi="Times New Roman"/>
          <w:sz w:val="28"/>
          <w:szCs w:val="28"/>
        </w:rPr>
        <w:t>.</w:t>
      </w:r>
      <w:r w:rsidR="00EE12F9">
        <w:rPr>
          <w:rFonts w:ascii="Times New Roman" w:hAnsi="Times New Roman"/>
          <w:sz w:val="28"/>
          <w:szCs w:val="28"/>
        </w:rPr>
        <w:t xml:space="preserve"> Приобретен 1 микроавтобус для </w:t>
      </w:r>
      <w:r w:rsidR="00EE12F9" w:rsidRPr="00355A45">
        <w:rPr>
          <w:rFonts w:ascii="Times New Roman" w:hAnsi="Times New Roman"/>
          <w:sz w:val="28"/>
          <w:szCs w:val="28"/>
        </w:rPr>
        <w:t>МБУ СШ «Урожай»</w:t>
      </w:r>
      <w:r w:rsidR="00EE12F9">
        <w:rPr>
          <w:rFonts w:ascii="Times New Roman" w:hAnsi="Times New Roman"/>
          <w:sz w:val="28"/>
          <w:szCs w:val="28"/>
        </w:rPr>
        <w:t>.</w:t>
      </w:r>
    </w:p>
    <w:p w:rsidR="00DF7A41" w:rsidRDefault="00DF7A41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F7A41" w:rsidRPr="00DF7A41" w:rsidRDefault="00DF7A41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Экономическое развитие и инновационная экономика</w:t>
      </w:r>
      <w:r w:rsidRPr="00A9009F">
        <w:rPr>
          <w:rFonts w:ascii="Times New Roman" w:hAnsi="Times New Roman" w:cs="Times New Roman"/>
          <w:b/>
          <w:sz w:val="28"/>
          <w:szCs w:val="28"/>
        </w:rPr>
        <w:t>.</w:t>
      </w:r>
    </w:p>
    <w:p w:rsidR="00DF7A41" w:rsidRDefault="00223A1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23A1D">
        <w:rPr>
          <w:rFonts w:ascii="Times New Roman" w:hAnsi="Times New Roman"/>
          <w:sz w:val="28"/>
          <w:szCs w:val="28"/>
        </w:rPr>
        <w:t xml:space="preserve">Запланированный объем бюджетных ассигнований на реализацию мероприятий муниципальной программы «Экономическое развитие и инновационная экономика» в </w:t>
      </w:r>
      <w:r>
        <w:rPr>
          <w:rFonts w:ascii="Times New Roman" w:hAnsi="Times New Roman"/>
          <w:sz w:val="28"/>
          <w:szCs w:val="28"/>
        </w:rPr>
        <w:t>2022 году составил 971,6</w:t>
      </w:r>
      <w:r w:rsidRPr="00223A1D">
        <w:rPr>
          <w:rFonts w:ascii="Times New Roman" w:hAnsi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063CDD" w:rsidRDefault="00063C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223A1D">
        <w:rPr>
          <w:rFonts w:ascii="Times New Roman" w:hAnsi="Times New Roman"/>
          <w:sz w:val="28"/>
          <w:szCs w:val="28"/>
        </w:rPr>
        <w:t>«Экономическое развитие и инновационная экономика»</w:t>
      </w:r>
      <w:r>
        <w:rPr>
          <w:rFonts w:ascii="Times New Roman" w:hAnsi="Times New Roman"/>
          <w:sz w:val="28"/>
          <w:szCs w:val="28"/>
        </w:rPr>
        <w:t xml:space="preserve"> состоит из двух подпрограмм:</w:t>
      </w:r>
    </w:p>
    <w:p w:rsidR="00063CDD" w:rsidRPr="00063CDD" w:rsidRDefault="00063CDD" w:rsidP="00CE352B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3CDD">
        <w:rPr>
          <w:rFonts w:ascii="Times New Roman" w:hAnsi="Times New Roman"/>
          <w:sz w:val="28"/>
          <w:szCs w:val="28"/>
        </w:rPr>
        <w:t>Подпрограмма «Муниципальная поддержка малого и среднего предпринимательства в Крымском районе».</w:t>
      </w:r>
    </w:p>
    <w:p w:rsidR="00063CDD" w:rsidRPr="00063CDD" w:rsidRDefault="00C91549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финансирования подпрограммы в</w:t>
      </w:r>
      <w:r w:rsidR="00063CDD" w:rsidRPr="00063CDD">
        <w:rPr>
          <w:rFonts w:ascii="Times New Roman" w:hAnsi="Times New Roman"/>
          <w:sz w:val="28"/>
          <w:szCs w:val="28"/>
        </w:rPr>
        <w:t xml:space="preserve"> 2022 год</w:t>
      </w:r>
      <w:r>
        <w:rPr>
          <w:rFonts w:ascii="Times New Roman" w:hAnsi="Times New Roman"/>
          <w:sz w:val="28"/>
          <w:szCs w:val="28"/>
        </w:rPr>
        <w:t>у</w:t>
      </w:r>
      <w:r w:rsidR="00063CDD" w:rsidRPr="00063C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составил </w:t>
      </w:r>
      <w:r w:rsidR="00063CDD" w:rsidRPr="00063CDD">
        <w:rPr>
          <w:rFonts w:ascii="Times New Roman" w:hAnsi="Times New Roman"/>
          <w:sz w:val="28"/>
          <w:szCs w:val="28"/>
        </w:rPr>
        <w:t>243,3 тыс. рублей.</w:t>
      </w:r>
    </w:p>
    <w:p w:rsidR="00063CDD" w:rsidRPr="00063CDD" w:rsidRDefault="00063C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3CDD">
        <w:rPr>
          <w:rFonts w:ascii="Times New Roman" w:hAnsi="Times New Roman"/>
          <w:sz w:val="28"/>
          <w:szCs w:val="28"/>
        </w:rPr>
        <w:t xml:space="preserve">Подпрограмма предусматривает реализацию мероприятия «Осуществление и развитие консультационной поддержки субъектам малого и среднего предпринимательства (изготовление информационных справочников, буклетов, презентационных материалов, баннеров), организация и проведение конференций, обучающих семинаров, совещаний по вопросам развития малого предпринимательства». </w:t>
      </w:r>
    </w:p>
    <w:p w:rsidR="00063CDD" w:rsidRPr="00063CDD" w:rsidRDefault="00063C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3CDD">
        <w:rPr>
          <w:rFonts w:ascii="Times New Roman" w:hAnsi="Times New Roman"/>
          <w:sz w:val="28"/>
          <w:szCs w:val="28"/>
        </w:rPr>
        <w:t xml:space="preserve">В муниципальном образовании Крымский район полномочия по формированию инфраструктуры поддержки субъектов малого и среднего предпринимательства на территориях муниципальных образований и обеспечение ее деятельности осуществляются путем заключения муниципального контракта на оказание комплекса услуг, направленных на содействие развитию субъектов малого и среднего предпринимательства, зарегистрированных на территории муниципального образования Крымский район, в соответствии с Федеральным законом от 5 апреля </w:t>
      </w:r>
      <w:r w:rsidRPr="00063CDD">
        <w:rPr>
          <w:rFonts w:ascii="Times New Roman" w:hAnsi="Times New Roman"/>
          <w:sz w:val="28"/>
          <w:szCs w:val="28"/>
        </w:rPr>
        <w:lastRenderedPageBreak/>
        <w:t>2013 года № 44-ФЗ «О</w:t>
      </w:r>
      <w:proofErr w:type="gramEnd"/>
      <w:r w:rsidRPr="00063CDD">
        <w:rPr>
          <w:rFonts w:ascii="Times New Roman" w:hAnsi="Times New Roman"/>
          <w:sz w:val="28"/>
          <w:szCs w:val="28"/>
        </w:rPr>
        <w:t xml:space="preserve"> контрактной системе в сфере закупок товаров, работ, услуг для обеспечения государственных и муниципальных нужд».</w:t>
      </w:r>
    </w:p>
    <w:p w:rsidR="00063CDD" w:rsidRPr="00063CDD" w:rsidRDefault="00063C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3CDD">
        <w:rPr>
          <w:rFonts w:ascii="Times New Roman" w:hAnsi="Times New Roman"/>
          <w:sz w:val="28"/>
          <w:szCs w:val="28"/>
        </w:rPr>
        <w:t>Администрацией муниципального образования Крымский район был заключен муниципальный контракт от 30.05.2022 года № 0818600004022000090 на оказание комплекса услуг, направленных на содействие развития субъектов малого и среднего предпринимательства, зарегистрированных на территории муниципального образования Крымский район с Союзом «Крымская торгово-промышленная палата».</w:t>
      </w:r>
    </w:p>
    <w:p w:rsidR="00063CDD" w:rsidRPr="00063CDD" w:rsidRDefault="00063CD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63CDD">
        <w:rPr>
          <w:rFonts w:ascii="Times New Roman" w:hAnsi="Times New Roman"/>
          <w:sz w:val="28"/>
          <w:szCs w:val="28"/>
        </w:rPr>
        <w:t>В рамках реализации контракта консультацион</w:t>
      </w:r>
      <w:r w:rsidR="00C91549">
        <w:rPr>
          <w:rFonts w:ascii="Times New Roman" w:hAnsi="Times New Roman"/>
          <w:sz w:val="28"/>
          <w:szCs w:val="28"/>
        </w:rPr>
        <w:t>ные услуги оказаны в объеме 192 </w:t>
      </w:r>
      <w:r w:rsidRPr="00063CDD">
        <w:rPr>
          <w:rFonts w:ascii="Times New Roman" w:hAnsi="Times New Roman"/>
          <w:sz w:val="28"/>
          <w:szCs w:val="28"/>
        </w:rPr>
        <w:t xml:space="preserve">ед., а также проведен 1 семинар, в рамках которого услугу получили 30 субъектов малого и среднего предпринимательства. </w:t>
      </w:r>
    </w:p>
    <w:p w:rsidR="009D02B4" w:rsidRPr="009D02B4" w:rsidRDefault="009D02B4" w:rsidP="00CE352B">
      <w:pPr>
        <w:pStyle w:val="a7"/>
        <w:numPr>
          <w:ilvl w:val="0"/>
          <w:numId w:val="1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2B4">
        <w:rPr>
          <w:rFonts w:ascii="Times New Roman" w:hAnsi="Times New Roman"/>
          <w:sz w:val="28"/>
          <w:szCs w:val="28"/>
        </w:rPr>
        <w:t>Подпрограмма «Развитие инвестиционной привлекательности муниципального образования Крымский район».</w:t>
      </w:r>
    </w:p>
    <w:p w:rsidR="009D02B4" w:rsidRPr="009D02B4" w:rsidRDefault="009D02B4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D02B4">
        <w:rPr>
          <w:rFonts w:ascii="Times New Roman" w:hAnsi="Times New Roman"/>
          <w:sz w:val="28"/>
          <w:szCs w:val="28"/>
        </w:rPr>
        <w:t xml:space="preserve">В 2022 году на мероприятия подпрограммы было выделено </w:t>
      </w:r>
      <w:r>
        <w:rPr>
          <w:rFonts w:ascii="Times New Roman" w:hAnsi="Times New Roman"/>
          <w:sz w:val="28"/>
          <w:szCs w:val="28"/>
        </w:rPr>
        <w:t>728,3 тыс.</w:t>
      </w:r>
      <w:r w:rsidRPr="009D02B4">
        <w:rPr>
          <w:rFonts w:ascii="Times New Roman" w:hAnsi="Times New Roman"/>
          <w:sz w:val="28"/>
          <w:szCs w:val="28"/>
        </w:rPr>
        <w:t xml:space="preserve"> рублей. </w:t>
      </w:r>
    </w:p>
    <w:p w:rsidR="00063CDD" w:rsidRDefault="009D02B4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рамках подпрограммы выполнены мероприятия:</w:t>
      </w:r>
    </w:p>
    <w:p w:rsidR="009D02B4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9D02B4">
        <w:rPr>
          <w:rFonts w:ascii="Times New Roman" w:hAnsi="Times New Roman"/>
          <w:sz w:val="28"/>
          <w:szCs w:val="28"/>
        </w:rPr>
        <w:t>о</w:t>
      </w:r>
      <w:r w:rsidR="009D02B4" w:rsidRPr="009D02B4">
        <w:rPr>
          <w:rFonts w:ascii="Times New Roman" w:hAnsi="Times New Roman"/>
          <w:sz w:val="28"/>
          <w:szCs w:val="28"/>
        </w:rPr>
        <w:t>бновление основных фондов для повышения качества проведения презентаций инвестиционного потенциала</w:t>
      </w:r>
      <w:r w:rsidR="009D02B4">
        <w:rPr>
          <w:rFonts w:ascii="Times New Roman" w:hAnsi="Times New Roman"/>
          <w:sz w:val="28"/>
          <w:szCs w:val="28"/>
        </w:rPr>
        <w:t xml:space="preserve"> – 244,3 тыс. рублей;</w:t>
      </w:r>
    </w:p>
    <w:p w:rsidR="009D02B4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9D02B4">
        <w:rPr>
          <w:rFonts w:ascii="Times New Roman" w:hAnsi="Times New Roman"/>
          <w:sz w:val="28"/>
          <w:szCs w:val="28"/>
        </w:rPr>
        <w:t>и</w:t>
      </w:r>
      <w:r w:rsidR="009D02B4" w:rsidRPr="009D02B4">
        <w:rPr>
          <w:rFonts w:ascii="Times New Roman" w:hAnsi="Times New Roman"/>
          <w:sz w:val="28"/>
          <w:szCs w:val="28"/>
        </w:rPr>
        <w:t>нформационно</w:t>
      </w:r>
      <w:r w:rsidR="009D02B4">
        <w:rPr>
          <w:rFonts w:ascii="Times New Roman" w:hAnsi="Times New Roman"/>
          <w:sz w:val="28"/>
          <w:szCs w:val="28"/>
        </w:rPr>
        <w:t>-</w:t>
      </w:r>
      <w:r w:rsidR="009D02B4" w:rsidRPr="009D02B4">
        <w:rPr>
          <w:rFonts w:ascii="Times New Roman" w:hAnsi="Times New Roman"/>
          <w:sz w:val="28"/>
          <w:szCs w:val="28"/>
        </w:rPr>
        <w:t xml:space="preserve">техническое обеспечение </w:t>
      </w:r>
      <w:proofErr w:type="spellStart"/>
      <w:r w:rsidR="009D02B4" w:rsidRPr="009D02B4">
        <w:rPr>
          <w:rFonts w:ascii="Times New Roman" w:hAnsi="Times New Roman"/>
          <w:sz w:val="28"/>
          <w:szCs w:val="28"/>
        </w:rPr>
        <w:t>презентационно</w:t>
      </w:r>
      <w:proofErr w:type="spellEnd"/>
      <w:r w:rsidR="009D02B4">
        <w:rPr>
          <w:rFonts w:ascii="Times New Roman" w:hAnsi="Times New Roman"/>
          <w:sz w:val="28"/>
          <w:szCs w:val="28"/>
        </w:rPr>
        <w:t xml:space="preserve"> </w:t>
      </w:r>
      <w:r w:rsidR="009D02B4" w:rsidRPr="009D02B4">
        <w:rPr>
          <w:rFonts w:ascii="Times New Roman" w:hAnsi="Times New Roman"/>
          <w:sz w:val="28"/>
          <w:szCs w:val="28"/>
        </w:rPr>
        <w:t>- выставочных мероприятий, публикации в СМИ</w:t>
      </w:r>
      <w:r w:rsidR="009D02B4">
        <w:rPr>
          <w:rFonts w:ascii="Times New Roman" w:hAnsi="Times New Roman"/>
          <w:sz w:val="28"/>
          <w:szCs w:val="28"/>
        </w:rPr>
        <w:t xml:space="preserve"> – 400 тыс. рублей;</w:t>
      </w:r>
    </w:p>
    <w:p w:rsidR="009D02B4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9D02B4">
        <w:rPr>
          <w:rFonts w:ascii="Times New Roman" w:eastAsia="Times New Roman" w:hAnsi="Times New Roman" w:cs="Times New Roman"/>
          <w:sz w:val="28"/>
        </w:rPr>
        <w:t>о</w:t>
      </w:r>
      <w:r w:rsidR="009D02B4" w:rsidRPr="005D1D43">
        <w:rPr>
          <w:rFonts w:ascii="Times New Roman" w:eastAsia="Times New Roman" w:hAnsi="Times New Roman" w:cs="Times New Roman"/>
          <w:sz w:val="28"/>
        </w:rPr>
        <w:t>беспечение работы инвестиционного портала, мобильного приложения «</w:t>
      </w:r>
      <w:proofErr w:type="spellStart"/>
      <w:r w:rsidR="009D02B4" w:rsidRPr="005D1D43">
        <w:rPr>
          <w:rFonts w:ascii="Times New Roman" w:eastAsia="Times New Roman" w:hAnsi="Times New Roman" w:cs="Times New Roman"/>
          <w:sz w:val="28"/>
        </w:rPr>
        <w:t>Investkuban</w:t>
      </w:r>
      <w:proofErr w:type="spellEnd"/>
      <w:r w:rsidR="009D02B4" w:rsidRPr="005D1D43">
        <w:rPr>
          <w:rFonts w:ascii="Times New Roman" w:eastAsia="Times New Roman" w:hAnsi="Times New Roman" w:cs="Times New Roman"/>
          <w:sz w:val="28"/>
        </w:rPr>
        <w:t xml:space="preserve">» для мобильных устройств на платформе </w:t>
      </w:r>
      <w:proofErr w:type="spellStart"/>
      <w:r w:rsidR="009D02B4" w:rsidRPr="005D1D43">
        <w:rPr>
          <w:rFonts w:ascii="Times New Roman" w:eastAsia="Times New Roman" w:hAnsi="Times New Roman" w:cs="Times New Roman"/>
          <w:sz w:val="28"/>
        </w:rPr>
        <w:t>iOS</w:t>
      </w:r>
      <w:proofErr w:type="spellEnd"/>
      <w:r w:rsidR="009D02B4" w:rsidRPr="005D1D43">
        <w:rPr>
          <w:rFonts w:ascii="Times New Roman" w:eastAsia="Times New Roman" w:hAnsi="Times New Roman" w:cs="Times New Roman"/>
          <w:sz w:val="28"/>
        </w:rPr>
        <w:t xml:space="preserve"> и </w:t>
      </w:r>
      <w:proofErr w:type="spellStart"/>
      <w:r w:rsidR="009D02B4" w:rsidRPr="005D1D43">
        <w:rPr>
          <w:rFonts w:ascii="Times New Roman" w:eastAsia="Times New Roman" w:hAnsi="Times New Roman" w:cs="Times New Roman"/>
          <w:sz w:val="28"/>
        </w:rPr>
        <w:t>Android</w:t>
      </w:r>
      <w:proofErr w:type="spellEnd"/>
      <w:r w:rsidR="009D02B4" w:rsidRPr="005D1D43">
        <w:rPr>
          <w:rFonts w:ascii="Times New Roman" w:eastAsia="Times New Roman" w:hAnsi="Times New Roman" w:cs="Times New Roman"/>
          <w:sz w:val="28"/>
        </w:rPr>
        <w:t xml:space="preserve">, программного модуля </w:t>
      </w:r>
      <w:proofErr w:type="spellStart"/>
      <w:r w:rsidR="009D02B4" w:rsidRPr="005D1D43">
        <w:rPr>
          <w:rFonts w:ascii="Times New Roman" w:eastAsia="Times New Roman" w:hAnsi="Times New Roman" w:cs="Times New Roman"/>
          <w:sz w:val="28"/>
        </w:rPr>
        <w:t>InvestBox</w:t>
      </w:r>
      <w:proofErr w:type="spellEnd"/>
      <w:r w:rsidR="009D02B4" w:rsidRPr="005D1D43">
        <w:rPr>
          <w:rFonts w:ascii="Times New Roman" w:eastAsia="Times New Roman" w:hAnsi="Times New Roman" w:cs="Times New Roman"/>
          <w:sz w:val="28"/>
        </w:rPr>
        <w:t xml:space="preserve"> муниципального образования Крымский район</w:t>
      </w:r>
      <w:r w:rsidR="009D02B4">
        <w:rPr>
          <w:rFonts w:ascii="Times New Roman" w:eastAsia="Times New Roman" w:hAnsi="Times New Roman" w:cs="Times New Roman"/>
          <w:sz w:val="28"/>
        </w:rPr>
        <w:t xml:space="preserve"> – 84,0 тыс. рублей.</w:t>
      </w:r>
    </w:p>
    <w:p w:rsidR="004D0AAB" w:rsidRDefault="004D0AA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D0AAB" w:rsidRPr="00DF7A41" w:rsidRDefault="004D0AAB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Молодежь Крымского района</w:t>
      </w:r>
      <w:r w:rsidRPr="00A9009F">
        <w:rPr>
          <w:rFonts w:ascii="Times New Roman" w:hAnsi="Times New Roman" w:cs="Times New Roman"/>
          <w:b/>
          <w:sz w:val="28"/>
          <w:szCs w:val="28"/>
        </w:rPr>
        <w:t>.</w:t>
      </w:r>
    </w:p>
    <w:p w:rsidR="004D0AAB" w:rsidRDefault="00724FC7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4FC7">
        <w:rPr>
          <w:rFonts w:ascii="Times New Roman" w:hAnsi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/>
          <w:sz w:val="28"/>
          <w:szCs w:val="28"/>
        </w:rPr>
        <w:t>Молодежь Крымского района</w:t>
      </w:r>
      <w:r w:rsidRPr="00724FC7">
        <w:rPr>
          <w:rFonts w:ascii="Times New Roman" w:hAnsi="Times New Roman"/>
          <w:sz w:val="28"/>
          <w:szCs w:val="28"/>
        </w:rPr>
        <w:t xml:space="preserve">» в 2022 году составил </w:t>
      </w:r>
      <w:r>
        <w:rPr>
          <w:rFonts w:ascii="Times New Roman" w:hAnsi="Times New Roman"/>
          <w:sz w:val="28"/>
          <w:szCs w:val="28"/>
        </w:rPr>
        <w:t>6 534,9</w:t>
      </w:r>
      <w:r w:rsidRPr="00724FC7">
        <w:rPr>
          <w:rFonts w:ascii="Times New Roman" w:hAnsi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07377A" w:rsidRDefault="0007377A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рамках реализации муниципальной программы выполнены следующие </w:t>
      </w:r>
      <w:r w:rsidR="00034BC1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>мероприятия:</w:t>
      </w:r>
    </w:p>
    <w:p w:rsidR="0007377A" w:rsidRDefault="0007377A" w:rsidP="00CE352B">
      <w:pPr>
        <w:tabs>
          <w:tab w:val="left" w:pos="1134"/>
        </w:tabs>
        <w:spacing w:after="0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7377A">
        <w:rPr>
          <w:rFonts w:ascii="Times New Roman" w:hAnsi="Times New Roman"/>
          <w:sz w:val="28"/>
          <w:szCs w:val="28"/>
        </w:rPr>
        <w:tab/>
        <w:t>Гражданс</w:t>
      </w:r>
      <w:r>
        <w:rPr>
          <w:rFonts w:ascii="Times New Roman" w:hAnsi="Times New Roman"/>
          <w:sz w:val="28"/>
          <w:szCs w:val="28"/>
        </w:rPr>
        <w:t>кое и патриотическое воспитание – 467,8 тыс. рублей.</w:t>
      </w:r>
    </w:p>
    <w:p w:rsidR="0007377A" w:rsidRDefault="0007377A" w:rsidP="00CE352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377A">
        <w:rPr>
          <w:rFonts w:ascii="Times New Roman" w:hAnsi="Times New Roman"/>
          <w:sz w:val="28"/>
          <w:szCs w:val="28"/>
        </w:rPr>
        <w:t>В рамках регионального проекта «Патриотическое воспитание граждан Российской Федерации» национального проекта «Образование» и ежегодного краевого конкурса оборонно-массовой и военно-патриотической работы памяти Жукова Г.К. (далее – Ежегодный краевой конкурс) в муниципальном образовании Крымский район было проведено 1625 мероприятий с охватом 51 975 молодых людей.</w:t>
      </w:r>
    </w:p>
    <w:p w:rsidR="0007377A" w:rsidRPr="0007377A" w:rsidRDefault="0007377A" w:rsidP="00CE352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07377A">
        <w:rPr>
          <w:rFonts w:ascii="Times New Roman" w:hAnsi="Times New Roman"/>
          <w:sz w:val="28"/>
          <w:szCs w:val="28"/>
        </w:rPr>
        <w:t>В рамках Конкурса проводится комплекс мероприятий героико-патриотической и военно-спортивной направленности (уроки Мужества и тематические мероприятия, посвященные памятным датам военной истории Кубани, России и Дням воинской славы России; памятные выставки, экскурсии в музеи боевой Славы, автопробеги по местам боевой славы, походы по местам боевой Славы, мероприятия по уходу за памятниками, братскими могилами и воинскими захоронениями и т.д.).</w:t>
      </w:r>
      <w:proofErr w:type="gramEnd"/>
    </w:p>
    <w:p w:rsidR="0007377A" w:rsidRPr="0007377A" w:rsidRDefault="0007377A" w:rsidP="00CE352B">
      <w:pPr>
        <w:tabs>
          <w:tab w:val="left" w:pos="1134"/>
        </w:tabs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377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2022 году в </w:t>
      </w:r>
      <w:r w:rsidRPr="0007377A">
        <w:rPr>
          <w:rFonts w:ascii="Times New Roman" w:hAnsi="Times New Roman"/>
          <w:sz w:val="28"/>
          <w:szCs w:val="28"/>
        </w:rPr>
        <w:t>номинации «Муниципальные образования Краснодарского края с численностью населения от 100 до 200 тысяч человек включительно» Крымск</w:t>
      </w:r>
      <w:r>
        <w:rPr>
          <w:rFonts w:ascii="Times New Roman" w:hAnsi="Times New Roman"/>
          <w:sz w:val="28"/>
          <w:szCs w:val="28"/>
        </w:rPr>
        <w:t xml:space="preserve">ий район занял </w:t>
      </w:r>
      <w:r w:rsidRPr="0007377A">
        <w:rPr>
          <w:rFonts w:ascii="Times New Roman" w:hAnsi="Times New Roman"/>
          <w:sz w:val="28"/>
          <w:szCs w:val="28"/>
        </w:rPr>
        <w:t>2 место.</w:t>
      </w:r>
    </w:p>
    <w:p w:rsidR="0007377A" w:rsidRDefault="00507CD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</w:t>
      </w:r>
      <w:r>
        <w:rPr>
          <w:rFonts w:ascii="Times New Roman" w:hAnsi="Times New Roman"/>
          <w:sz w:val="28"/>
          <w:szCs w:val="28"/>
        </w:rPr>
        <w:tab/>
      </w:r>
      <w:r w:rsidR="005B3598">
        <w:rPr>
          <w:rFonts w:ascii="Times New Roman" w:hAnsi="Times New Roman"/>
          <w:sz w:val="28"/>
          <w:szCs w:val="28"/>
        </w:rPr>
        <w:t>м</w:t>
      </w:r>
      <w:r w:rsidR="00010998" w:rsidRPr="00010998">
        <w:rPr>
          <w:rFonts w:ascii="Times New Roman" w:hAnsi="Times New Roman"/>
          <w:sz w:val="28"/>
          <w:szCs w:val="28"/>
        </w:rPr>
        <w:t>ероприятия, направленные на привлечение молодежи к общественной жизни Крымского района</w:t>
      </w:r>
      <w:r w:rsidR="00010998">
        <w:rPr>
          <w:rFonts w:ascii="Times New Roman" w:hAnsi="Times New Roman"/>
          <w:sz w:val="28"/>
          <w:szCs w:val="28"/>
        </w:rPr>
        <w:t xml:space="preserve"> – 70,3 тыс. рублей.</w:t>
      </w:r>
    </w:p>
    <w:p w:rsidR="00010998" w:rsidRDefault="005B359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о</w:t>
      </w:r>
      <w:r w:rsidRPr="005B3598">
        <w:rPr>
          <w:rFonts w:ascii="Times New Roman" w:hAnsi="Times New Roman"/>
          <w:sz w:val="28"/>
          <w:szCs w:val="28"/>
        </w:rPr>
        <w:t>здоровление подростков и молодежи Крымского района, формирование здорового образа жизни, творческое и интеллектуальное развитие молодых граждан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5B3598">
        <w:rPr>
          <w:rFonts w:ascii="Times New Roman" w:hAnsi="Times New Roman"/>
          <w:sz w:val="28"/>
          <w:szCs w:val="28"/>
        </w:rPr>
        <w:t>268,3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AC5461" w:rsidRDefault="00AC5461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5461">
        <w:rPr>
          <w:rFonts w:ascii="Times New Roman" w:hAnsi="Times New Roman"/>
          <w:sz w:val="28"/>
          <w:szCs w:val="28"/>
        </w:rPr>
        <w:t xml:space="preserve">В течение </w:t>
      </w:r>
      <w:r w:rsidR="00E34CF8">
        <w:rPr>
          <w:rFonts w:ascii="Times New Roman" w:hAnsi="Times New Roman"/>
          <w:sz w:val="28"/>
          <w:szCs w:val="28"/>
        </w:rPr>
        <w:t>2022</w:t>
      </w:r>
      <w:r w:rsidRPr="00AC5461">
        <w:rPr>
          <w:rFonts w:ascii="Times New Roman" w:hAnsi="Times New Roman"/>
          <w:sz w:val="28"/>
          <w:szCs w:val="28"/>
        </w:rPr>
        <w:t xml:space="preserve"> года с молодежью Крымского района провод</w:t>
      </w:r>
      <w:r w:rsidR="00E34CF8">
        <w:rPr>
          <w:rFonts w:ascii="Times New Roman" w:hAnsi="Times New Roman"/>
          <w:sz w:val="28"/>
          <w:szCs w:val="28"/>
        </w:rPr>
        <w:t>ились</w:t>
      </w:r>
      <w:r w:rsidRPr="00AC5461">
        <w:rPr>
          <w:rFonts w:ascii="Times New Roman" w:hAnsi="Times New Roman"/>
          <w:sz w:val="28"/>
          <w:szCs w:val="28"/>
        </w:rPr>
        <w:t xml:space="preserve"> различные мероприятия, направленные на творческое и интеллектуальное развитие молодежи: Открытые Чемпионаты Высшей и Юношеской Лиги по игре «Что? Где? Когда?»</w:t>
      </w:r>
      <w:r w:rsidR="00E34CF8">
        <w:rPr>
          <w:rFonts w:ascii="Times New Roman" w:hAnsi="Times New Roman"/>
          <w:sz w:val="28"/>
          <w:szCs w:val="28"/>
        </w:rPr>
        <w:t>;</w:t>
      </w:r>
      <w:r w:rsidRPr="00AC5461">
        <w:rPr>
          <w:rFonts w:ascii="Times New Roman" w:hAnsi="Times New Roman"/>
          <w:sz w:val="28"/>
          <w:szCs w:val="28"/>
        </w:rPr>
        <w:t xml:space="preserve"> </w:t>
      </w:r>
      <w:r w:rsidR="00E34CF8">
        <w:rPr>
          <w:rFonts w:ascii="Times New Roman" w:hAnsi="Times New Roman"/>
          <w:sz w:val="28"/>
          <w:szCs w:val="28"/>
        </w:rPr>
        <w:t>к</w:t>
      </w:r>
      <w:r w:rsidRPr="00AC5461">
        <w:rPr>
          <w:rFonts w:ascii="Times New Roman" w:hAnsi="Times New Roman"/>
          <w:sz w:val="28"/>
          <w:szCs w:val="28"/>
        </w:rPr>
        <w:t>оманды из Крымского района регулярно принимают участие как в играх, проводимых отделом по делам молодежи в городе Крымске, так и в других районах Краснодарского края.</w:t>
      </w:r>
      <w:r w:rsidR="00982B08">
        <w:rPr>
          <w:rFonts w:ascii="Times New Roman" w:hAnsi="Times New Roman"/>
          <w:sz w:val="28"/>
          <w:szCs w:val="28"/>
        </w:rPr>
        <w:t xml:space="preserve"> </w:t>
      </w:r>
      <w:r w:rsidRPr="00AC5461">
        <w:rPr>
          <w:rFonts w:ascii="Times New Roman" w:hAnsi="Times New Roman"/>
          <w:sz w:val="28"/>
          <w:szCs w:val="28"/>
        </w:rPr>
        <w:t>Фестивали по игре КВН. Ежегодно проводится муниципальный этап краевого фестиваля современного молодежного творчества «Свежий ветер».</w:t>
      </w:r>
    </w:p>
    <w:p w:rsidR="00AC5461" w:rsidRDefault="00AC5461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с</w:t>
      </w:r>
      <w:r w:rsidRPr="00AC5461">
        <w:rPr>
          <w:rFonts w:ascii="Times New Roman" w:hAnsi="Times New Roman"/>
          <w:sz w:val="28"/>
          <w:szCs w:val="28"/>
        </w:rPr>
        <w:t>оздание культурного социального досуга для молодежи</w:t>
      </w:r>
      <w:r>
        <w:rPr>
          <w:rFonts w:ascii="Times New Roman" w:hAnsi="Times New Roman"/>
          <w:sz w:val="28"/>
          <w:szCs w:val="28"/>
        </w:rPr>
        <w:t xml:space="preserve"> – 242,3 тыс. рублей</w:t>
      </w:r>
      <w:r w:rsidRPr="00AC5461">
        <w:rPr>
          <w:rFonts w:ascii="Times New Roman" w:hAnsi="Times New Roman"/>
          <w:sz w:val="28"/>
          <w:szCs w:val="28"/>
        </w:rPr>
        <w:t>.</w:t>
      </w:r>
    </w:p>
    <w:p w:rsidR="00EF739D" w:rsidRDefault="00BC418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BC4185">
        <w:rPr>
          <w:rFonts w:ascii="Times New Roman" w:hAnsi="Times New Roman"/>
          <w:sz w:val="28"/>
          <w:szCs w:val="28"/>
        </w:rPr>
        <w:t>о поручению главы муниципального образования Крымский район отделом по делам молодежи администрации муниципального образования Крымский район реализуются мастер-классы по граффити, где профессионалы совместно с молодежью Крымского района наносят тематические изображения на фасады электрических подстанций.</w:t>
      </w:r>
    </w:p>
    <w:p w:rsidR="00BC4185" w:rsidRDefault="00BC418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  <w:t>р</w:t>
      </w:r>
      <w:r w:rsidRPr="00BC4185">
        <w:rPr>
          <w:rFonts w:ascii="Times New Roman" w:hAnsi="Times New Roman"/>
          <w:sz w:val="28"/>
          <w:szCs w:val="28"/>
        </w:rPr>
        <w:t>асходы на обеспечение деятельности (оказание услуг) муниципальных учреждений</w:t>
      </w:r>
      <w:r>
        <w:rPr>
          <w:rFonts w:ascii="Times New Roman" w:hAnsi="Times New Roman"/>
          <w:sz w:val="28"/>
          <w:szCs w:val="28"/>
        </w:rPr>
        <w:t xml:space="preserve"> – 5316,9 тыс. рублей.</w:t>
      </w:r>
    </w:p>
    <w:p w:rsidR="00BC4185" w:rsidRDefault="00BC4185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BC4185">
        <w:rPr>
          <w:rFonts w:ascii="Times New Roman" w:hAnsi="Times New Roman"/>
          <w:sz w:val="28"/>
          <w:szCs w:val="28"/>
        </w:rPr>
        <w:t>одержание и обеспечение деятельности</w:t>
      </w:r>
      <w:r>
        <w:rPr>
          <w:rFonts w:ascii="Times New Roman" w:hAnsi="Times New Roman"/>
          <w:sz w:val="28"/>
          <w:szCs w:val="28"/>
        </w:rPr>
        <w:t xml:space="preserve"> МКУ «Центр молодежной политики» муниципального образования Крымский район.</w:t>
      </w:r>
    </w:p>
    <w:p w:rsidR="003D42E8" w:rsidRDefault="003D42E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D42E8" w:rsidRPr="00DF7A41" w:rsidRDefault="003D42E8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политика и развитие гражданского общества</w:t>
      </w:r>
      <w:r w:rsidRPr="00A9009F">
        <w:rPr>
          <w:rFonts w:ascii="Times New Roman" w:hAnsi="Times New Roman" w:cs="Times New Roman"/>
          <w:b/>
          <w:sz w:val="28"/>
          <w:szCs w:val="28"/>
        </w:rPr>
        <w:t>.</w:t>
      </w:r>
    </w:p>
    <w:p w:rsidR="009F40F8" w:rsidRPr="009F40F8" w:rsidRDefault="009F40F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40F8">
        <w:rPr>
          <w:rFonts w:ascii="Times New Roman" w:hAnsi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/>
          <w:sz w:val="28"/>
          <w:szCs w:val="28"/>
        </w:rPr>
        <w:t>Муниципальная политика и развитие гражданского общества</w:t>
      </w:r>
      <w:r w:rsidRPr="009F40F8">
        <w:rPr>
          <w:rFonts w:ascii="Times New Roman" w:hAnsi="Times New Roman"/>
          <w:sz w:val="28"/>
          <w:szCs w:val="28"/>
        </w:rPr>
        <w:t xml:space="preserve">» в 2022 году составил </w:t>
      </w:r>
      <w:r>
        <w:rPr>
          <w:rFonts w:ascii="Times New Roman" w:hAnsi="Times New Roman"/>
          <w:sz w:val="28"/>
          <w:szCs w:val="28"/>
        </w:rPr>
        <w:t>12 407,5</w:t>
      </w:r>
      <w:r w:rsidRPr="009F40F8">
        <w:rPr>
          <w:rFonts w:ascii="Times New Roman" w:hAnsi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3D42E8" w:rsidRPr="00F80A02" w:rsidRDefault="009F40F8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F40F8">
        <w:rPr>
          <w:rFonts w:ascii="Times New Roman" w:hAnsi="Times New Roman"/>
          <w:sz w:val="28"/>
          <w:szCs w:val="28"/>
        </w:rPr>
        <w:t>Муниципальная программа «</w:t>
      </w:r>
      <w:r>
        <w:rPr>
          <w:rFonts w:ascii="Times New Roman" w:hAnsi="Times New Roman"/>
          <w:sz w:val="28"/>
          <w:szCs w:val="28"/>
        </w:rPr>
        <w:t>Муниципальная политика и развитие гражданского общества</w:t>
      </w:r>
      <w:r w:rsidR="00360C12">
        <w:rPr>
          <w:rFonts w:ascii="Times New Roman" w:hAnsi="Times New Roman"/>
          <w:sz w:val="28"/>
          <w:szCs w:val="28"/>
        </w:rPr>
        <w:t>» состоит из трех</w:t>
      </w:r>
      <w:r w:rsidRPr="009F40F8">
        <w:rPr>
          <w:rFonts w:ascii="Times New Roman" w:hAnsi="Times New Roman"/>
          <w:sz w:val="28"/>
          <w:szCs w:val="28"/>
        </w:rPr>
        <w:t xml:space="preserve"> подпрограмм:</w:t>
      </w:r>
    </w:p>
    <w:p w:rsidR="00F80A02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6F30EC">
        <w:rPr>
          <w:rFonts w:ascii="Times New Roman" w:hAnsi="Times New Roman"/>
          <w:sz w:val="28"/>
          <w:szCs w:val="28"/>
        </w:rPr>
        <w:t xml:space="preserve">подпрограмма </w:t>
      </w:r>
      <w:r w:rsidR="006F30EC" w:rsidRPr="006F30EC">
        <w:rPr>
          <w:rFonts w:ascii="Times New Roman" w:hAnsi="Times New Roman"/>
          <w:sz w:val="28"/>
          <w:szCs w:val="28"/>
        </w:rPr>
        <w:t>«Гармонизация межнациональных отношений и развитие национальных культур в Крымском районе»</w:t>
      </w:r>
      <w:r w:rsidR="006F30EC">
        <w:rPr>
          <w:rFonts w:ascii="Times New Roman" w:hAnsi="Times New Roman"/>
          <w:sz w:val="28"/>
          <w:szCs w:val="28"/>
        </w:rPr>
        <w:t xml:space="preserve"> - 107,8 тыс. рублей</w:t>
      </w:r>
      <w:r w:rsidR="006E4FF4">
        <w:rPr>
          <w:rFonts w:ascii="Times New Roman" w:hAnsi="Times New Roman"/>
          <w:sz w:val="28"/>
          <w:szCs w:val="28"/>
        </w:rPr>
        <w:t xml:space="preserve"> (</w:t>
      </w:r>
      <w:r w:rsidR="006E4FF4" w:rsidRPr="005D1D43">
        <w:rPr>
          <w:rFonts w:ascii="Times New Roman" w:eastAsia="Calibri" w:hAnsi="Times New Roman" w:cs="Times New Roman"/>
          <w:sz w:val="28"/>
          <w:szCs w:val="28"/>
          <w:lang w:eastAsia="ru-RU"/>
        </w:rPr>
        <w:t>изготовление баннеров к памятным датам</w:t>
      </w:r>
      <w:r w:rsidR="000027B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10штук</w:t>
      </w:r>
      <w:r w:rsidR="006E4FF4">
        <w:rPr>
          <w:rFonts w:ascii="Times New Roman" w:eastAsia="Calibri" w:hAnsi="Times New Roman" w:cs="Times New Roman"/>
          <w:sz w:val="28"/>
          <w:szCs w:val="28"/>
          <w:lang w:eastAsia="ru-RU"/>
        </w:rPr>
        <w:t>)</w:t>
      </w:r>
      <w:r w:rsidR="006F30EC">
        <w:rPr>
          <w:rFonts w:ascii="Times New Roman" w:hAnsi="Times New Roman"/>
          <w:sz w:val="28"/>
          <w:szCs w:val="28"/>
        </w:rPr>
        <w:t>.</w:t>
      </w:r>
    </w:p>
    <w:p w:rsidR="00EC342D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067822">
        <w:rPr>
          <w:rFonts w:ascii="Times New Roman" w:hAnsi="Times New Roman"/>
          <w:sz w:val="28"/>
          <w:szCs w:val="28"/>
        </w:rPr>
        <w:t xml:space="preserve">подпрограмма </w:t>
      </w:r>
      <w:r w:rsidR="00067822" w:rsidRPr="00067822">
        <w:rPr>
          <w:rFonts w:ascii="Times New Roman" w:hAnsi="Times New Roman"/>
          <w:sz w:val="28"/>
          <w:szCs w:val="28"/>
        </w:rPr>
        <w:t>«Укрепление материально-технической базы архивного отдела администрации муниципального образования Крымский район»</w:t>
      </w:r>
      <w:r w:rsidR="00067822">
        <w:rPr>
          <w:rFonts w:ascii="Times New Roman" w:hAnsi="Times New Roman"/>
          <w:sz w:val="28"/>
          <w:szCs w:val="28"/>
        </w:rPr>
        <w:t xml:space="preserve"> - 2 694,6 тыс. рублей.</w:t>
      </w:r>
      <w:r w:rsidR="00460151">
        <w:rPr>
          <w:rFonts w:ascii="Times New Roman" w:hAnsi="Times New Roman"/>
          <w:sz w:val="28"/>
          <w:szCs w:val="28"/>
        </w:rPr>
        <w:t xml:space="preserve"> </w:t>
      </w:r>
    </w:p>
    <w:p w:rsidR="00EC342D" w:rsidRPr="00EC342D" w:rsidRDefault="00EC342D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C342D">
        <w:rPr>
          <w:rFonts w:ascii="Times New Roman" w:hAnsi="Times New Roman"/>
          <w:sz w:val="28"/>
          <w:szCs w:val="28"/>
        </w:rPr>
        <w:t xml:space="preserve">Для </w:t>
      </w:r>
      <w:r>
        <w:rPr>
          <w:rFonts w:ascii="Times New Roman" w:hAnsi="Times New Roman"/>
          <w:sz w:val="28"/>
          <w:szCs w:val="28"/>
        </w:rPr>
        <w:t>обеспечения</w:t>
      </w:r>
      <w:r w:rsidRPr="00EC342D">
        <w:rPr>
          <w:rFonts w:ascii="Times New Roman" w:hAnsi="Times New Roman"/>
          <w:sz w:val="28"/>
          <w:szCs w:val="28"/>
        </w:rPr>
        <w:t xml:space="preserve"> нормативных условий хранения архивных документов в архивном отделе администрации муниципаль</w:t>
      </w:r>
      <w:r>
        <w:rPr>
          <w:rFonts w:ascii="Times New Roman" w:hAnsi="Times New Roman"/>
          <w:sz w:val="28"/>
          <w:szCs w:val="28"/>
        </w:rPr>
        <w:t>ного образования Крымский район</w:t>
      </w:r>
      <w:r w:rsidRPr="00EC342D">
        <w:rPr>
          <w:rFonts w:ascii="Times New Roman" w:hAnsi="Times New Roman"/>
          <w:sz w:val="28"/>
          <w:szCs w:val="28"/>
        </w:rPr>
        <w:t xml:space="preserve"> приобрете</w:t>
      </w:r>
      <w:r>
        <w:rPr>
          <w:rFonts w:ascii="Times New Roman" w:hAnsi="Times New Roman"/>
          <w:sz w:val="28"/>
          <w:szCs w:val="28"/>
        </w:rPr>
        <w:t>ны и поставлены архивные короба, осуществлена</w:t>
      </w:r>
      <w:r w:rsidRPr="00EC342D">
        <w:rPr>
          <w:rFonts w:ascii="Times New Roman" w:hAnsi="Times New Roman"/>
          <w:sz w:val="28"/>
          <w:szCs w:val="28"/>
        </w:rPr>
        <w:t xml:space="preserve"> аренда нежилог</w:t>
      </w:r>
      <w:r>
        <w:rPr>
          <w:rFonts w:ascii="Times New Roman" w:hAnsi="Times New Roman"/>
          <w:sz w:val="28"/>
          <w:szCs w:val="28"/>
        </w:rPr>
        <w:t>о помещения под архивохранилище,</w:t>
      </w:r>
      <w:r w:rsidRPr="00EC342D">
        <w:rPr>
          <w:rFonts w:ascii="Times New Roman" w:hAnsi="Times New Roman"/>
          <w:sz w:val="28"/>
          <w:szCs w:val="28"/>
        </w:rPr>
        <w:t xml:space="preserve"> при</w:t>
      </w:r>
      <w:r>
        <w:rPr>
          <w:rFonts w:ascii="Times New Roman" w:hAnsi="Times New Roman"/>
          <w:sz w:val="28"/>
          <w:szCs w:val="28"/>
        </w:rPr>
        <w:t>обретены и установлены стеллажи,</w:t>
      </w:r>
      <w:r w:rsidRPr="00EC342D">
        <w:rPr>
          <w:rFonts w:ascii="Times New Roman" w:hAnsi="Times New Roman"/>
          <w:sz w:val="28"/>
          <w:szCs w:val="28"/>
        </w:rPr>
        <w:t xml:space="preserve"> перезарядка с переосвидетельствованием.</w:t>
      </w:r>
    </w:p>
    <w:p w:rsidR="006F30EC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737098">
        <w:rPr>
          <w:rFonts w:ascii="Times New Roman" w:hAnsi="Times New Roman"/>
          <w:sz w:val="28"/>
          <w:szCs w:val="28"/>
        </w:rPr>
        <w:t>подпрограмма</w:t>
      </w:r>
      <w:r w:rsidR="00737098" w:rsidRPr="00737098">
        <w:rPr>
          <w:rFonts w:ascii="Times New Roman" w:hAnsi="Times New Roman"/>
          <w:sz w:val="28"/>
          <w:szCs w:val="28"/>
        </w:rPr>
        <w:t xml:space="preserve"> «Развитие </w:t>
      </w:r>
      <w:proofErr w:type="gramStart"/>
      <w:r w:rsidR="00737098" w:rsidRPr="00737098">
        <w:rPr>
          <w:rFonts w:ascii="Times New Roman" w:hAnsi="Times New Roman"/>
          <w:sz w:val="28"/>
          <w:szCs w:val="28"/>
        </w:rPr>
        <w:t>инициативного</w:t>
      </w:r>
      <w:proofErr w:type="gramEnd"/>
      <w:r w:rsidR="00737098" w:rsidRPr="00737098">
        <w:rPr>
          <w:rFonts w:ascii="Times New Roman" w:hAnsi="Times New Roman"/>
          <w:sz w:val="28"/>
          <w:szCs w:val="28"/>
        </w:rPr>
        <w:t xml:space="preserve"> бюджетирования в Крымском районе»</w:t>
      </w:r>
      <w:r w:rsidR="00737098">
        <w:rPr>
          <w:rFonts w:ascii="Times New Roman" w:hAnsi="Times New Roman"/>
          <w:sz w:val="28"/>
          <w:szCs w:val="28"/>
        </w:rPr>
        <w:t xml:space="preserve"> - 9 605,1 тыс. рублей.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2176">
        <w:rPr>
          <w:rFonts w:ascii="Times New Roman" w:hAnsi="Times New Roman"/>
          <w:sz w:val="28"/>
          <w:szCs w:val="28"/>
        </w:rPr>
        <w:t>По итогам краевого конкурса</w:t>
      </w:r>
      <w:r>
        <w:rPr>
          <w:rFonts w:ascii="Times New Roman" w:hAnsi="Times New Roman"/>
          <w:sz w:val="28"/>
          <w:szCs w:val="28"/>
        </w:rPr>
        <w:t xml:space="preserve"> (постановление</w:t>
      </w:r>
      <w:r w:rsidRPr="006A2176">
        <w:rPr>
          <w:rFonts w:ascii="Times New Roman" w:hAnsi="Times New Roman"/>
          <w:sz w:val="28"/>
          <w:szCs w:val="28"/>
        </w:rPr>
        <w:t xml:space="preserve"> главы администрации (губернатора) Краснодарского края от 6 февраля 2020 года № 70 «О краевом конкурсе по отбору проектов местных инициатив»</w:t>
      </w:r>
      <w:r>
        <w:rPr>
          <w:rFonts w:ascii="Times New Roman" w:hAnsi="Times New Roman"/>
          <w:sz w:val="28"/>
          <w:szCs w:val="28"/>
        </w:rPr>
        <w:t>)</w:t>
      </w:r>
      <w:r w:rsidRPr="006A2176">
        <w:rPr>
          <w:rFonts w:ascii="Times New Roman" w:hAnsi="Times New Roman"/>
          <w:sz w:val="28"/>
          <w:szCs w:val="28"/>
        </w:rPr>
        <w:t xml:space="preserve">, на основании протокола заседания </w:t>
      </w:r>
      <w:r w:rsidRPr="006A2176">
        <w:rPr>
          <w:rFonts w:ascii="Times New Roman" w:hAnsi="Times New Roman"/>
          <w:sz w:val="28"/>
          <w:szCs w:val="28"/>
        </w:rPr>
        <w:lastRenderedPageBreak/>
        <w:t>комиссии о подведении итогов краевого конкурса по отбору проектов местных инициатив от 26 апреля 2022 года № 3 конкурсный отбор прошли 4 сельских поселения Крымского района (с общим количеством 4 заявки):</w:t>
      </w:r>
      <w:proofErr w:type="gramEnd"/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1) Южное сельское поселе</w:t>
      </w:r>
      <w:r>
        <w:rPr>
          <w:rFonts w:ascii="Times New Roman" w:hAnsi="Times New Roman"/>
          <w:sz w:val="28"/>
          <w:szCs w:val="28"/>
        </w:rPr>
        <w:t xml:space="preserve">ние - </w:t>
      </w:r>
      <w:r w:rsidRPr="006A2176">
        <w:rPr>
          <w:rFonts w:ascii="Times New Roman" w:hAnsi="Times New Roman"/>
          <w:sz w:val="28"/>
          <w:szCs w:val="28"/>
        </w:rPr>
        <w:t xml:space="preserve">«Благоустройство территории МКУ СКЦ х. </w:t>
      </w:r>
      <w:proofErr w:type="gramStart"/>
      <w:r w:rsidRPr="006A2176">
        <w:rPr>
          <w:rFonts w:ascii="Times New Roman" w:hAnsi="Times New Roman"/>
          <w:sz w:val="28"/>
          <w:szCs w:val="28"/>
        </w:rPr>
        <w:t>Черноморский</w:t>
      </w:r>
      <w:proofErr w:type="gramEnd"/>
      <w:r w:rsidRPr="006A2176">
        <w:rPr>
          <w:rFonts w:ascii="Times New Roman" w:hAnsi="Times New Roman"/>
          <w:sz w:val="28"/>
          <w:szCs w:val="28"/>
        </w:rPr>
        <w:t xml:space="preserve"> Южного сельского поселения Крымского района». 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Объем финансовых средств</w:t>
      </w:r>
      <w:r>
        <w:rPr>
          <w:rFonts w:ascii="Times New Roman" w:hAnsi="Times New Roman"/>
          <w:sz w:val="28"/>
          <w:szCs w:val="28"/>
        </w:rPr>
        <w:t xml:space="preserve"> из краевого бюджета – 4 015,5 тыс.</w:t>
      </w:r>
      <w:r w:rsidRPr="006A2176">
        <w:rPr>
          <w:rFonts w:ascii="Times New Roman" w:hAnsi="Times New Roman"/>
          <w:sz w:val="28"/>
          <w:szCs w:val="28"/>
        </w:rPr>
        <w:t xml:space="preserve"> рублей.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Молдаванское сельское поселение - </w:t>
      </w:r>
      <w:r w:rsidRPr="006A2176">
        <w:rPr>
          <w:rFonts w:ascii="Times New Roman" w:hAnsi="Times New Roman"/>
          <w:sz w:val="28"/>
          <w:szCs w:val="28"/>
        </w:rPr>
        <w:t xml:space="preserve">«Благоустройство детской площадки, пос. Первенец, </w:t>
      </w:r>
      <w:proofErr w:type="spellStart"/>
      <w:r w:rsidRPr="006A2176">
        <w:rPr>
          <w:rFonts w:ascii="Times New Roman" w:hAnsi="Times New Roman"/>
          <w:sz w:val="28"/>
          <w:szCs w:val="28"/>
        </w:rPr>
        <w:t>ул</w:t>
      </w:r>
      <w:proofErr w:type="gramStart"/>
      <w:r w:rsidRPr="006A2176">
        <w:rPr>
          <w:rFonts w:ascii="Times New Roman" w:hAnsi="Times New Roman"/>
          <w:sz w:val="28"/>
          <w:szCs w:val="28"/>
        </w:rPr>
        <w:t>.З</w:t>
      </w:r>
      <w:proofErr w:type="gramEnd"/>
      <w:r w:rsidRPr="006A2176">
        <w:rPr>
          <w:rFonts w:ascii="Times New Roman" w:hAnsi="Times New Roman"/>
          <w:sz w:val="28"/>
          <w:szCs w:val="28"/>
        </w:rPr>
        <w:t>вездная</w:t>
      </w:r>
      <w:proofErr w:type="spellEnd"/>
      <w:r w:rsidRPr="006A2176">
        <w:rPr>
          <w:rFonts w:ascii="Times New Roman" w:hAnsi="Times New Roman"/>
          <w:sz w:val="28"/>
          <w:szCs w:val="28"/>
        </w:rPr>
        <w:t>, 1 «А» Молдаванского сельского поселения Крымского района Краснодарского края</w:t>
      </w:r>
      <w:r>
        <w:rPr>
          <w:rFonts w:ascii="Times New Roman" w:hAnsi="Times New Roman"/>
          <w:sz w:val="28"/>
          <w:szCs w:val="28"/>
        </w:rPr>
        <w:t>»</w:t>
      </w:r>
      <w:r w:rsidRPr="006A2176">
        <w:rPr>
          <w:rFonts w:ascii="Times New Roman" w:hAnsi="Times New Roman"/>
          <w:sz w:val="28"/>
          <w:szCs w:val="28"/>
        </w:rPr>
        <w:t xml:space="preserve">. 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Объем финансовых сред</w:t>
      </w:r>
      <w:r>
        <w:rPr>
          <w:rFonts w:ascii="Times New Roman" w:hAnsi="Times New Roman"/>
          <w:sz w:val="28"/>
          <w:szCs w:val="28"/>
        </w:rPr>
        <w:t>ств из краевого бюджета – 2 098,1 тыс.</w:t>
      </w:r>
      <w:r w:rsidRPr="006A2176">
        <w:rPr>
          <w:rFonts w:ascii="Times New Roman" w:hAnsi="Times New Roman"/>
          <w:sz w:val="28"/>
          <w:szCs w:val="28"/>
        </w:rPr>
        <w:t xml:space="preserve"> рублей.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Пригородное сельское поселение - </w:t>
      </w:r>
      <w:r w:rsidRPr="006A2176">
        <w:rPr>
          <w:rFonts w:ascii="Times New Roman" w:hAnsi="Times New Roman"/>
          <w:sz w:val="28"/>
          <w:szCs w:val="28"/>
        </w:rPr>
        <w:t xml:space="preserve">«Благоустройство прилегающей территории к «Врачебной амбулатории х. </w:t>
      </w:r>
      <w:proofErr w:type="spellStart"/>
      <w:r w:rsidRPr="006A2176">
        <w:rPr>
          <w:rFonts w:ascii="Times New Roman" w:hAnsi="Times New Roman"/>
          <w:sz w:val="28"/>
          <w:szCs w:val="28"/>
        </w:rPr>
        <w:t>Новоукраинский</w:t>
      </w:r>
      <w:proofErr w:type="spellEnd"/>
      <w:r w:rsidRPr="006A2176">
        <w:rPr>
          <w:rFonts w:ascii="Times New Roman" w:hAnsi="Times New Roman"/>
          <w:sz w:val="28"/>
          <w:szCs w:val="28"/>
        </w:rPr>
        <w:t>» ГБУЗ «Крымская ЦРБ» МЗ КК Пригородного сельского поселения.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Объем финансовых средств</w:t>
      </w:r>
      <w:r>
        <w:rPr>
          <w:rFonts w:ascii="Times New Roman" w:hAnsi="Times New Roman"/>
          <w:sz w:val="28"/>
          <w:szCs w:val="28"/>
        </w:rPr>
        <w:t xml:space="preserve"> из краевого бюджета – 2 293,0 тыс.</w:t>
      </w:r>
      <w:r w:rsidRPr="006A2176">
        <w:rPr>
          <w:rFonts w:ascii="Times New Roman" w:hAnsi="Times New Roman"/>
          <w:sz w:val="28"/>
          <w:szCs w:val="28"/>
        </w:rPr>
        <w:t xml:space="preserve"> рублей.</w:t>
      </w:r>
    </w:p>
    <w:p w:rsidR="006A2176" w:rsidRPr="006A2176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Мерчанское сельское поселение - </w:t>
      </w:r>
      <w:r w:rsidRPr="006A2176">
        <w:rPr>
          <w:rFonts w:ascii="Times New Roman" w:hAnsi="Times New Roman"/>
          <w:sz w:val="28"/>
          <w:szCs w:val="28"/>
        </w:rPr>
        <w:t xml:space="preserve">«Благоустройство мест захоронения в х. </w:t>
      </w:r>
      <w:proofErr w:type="spellStart"/>
      <w:r w:rsidRPr="006A2176">
        <w:rPr>
          <w:rFonts w:ascii="Times New Roman" w:hAnsi="Times New Roman"/>
          <w:sz w:val="28"/>
          <w:szCs w:val="28"/>
        </w:rPr>
        <w:t>Мова</w:t>
      </w:r>
      <w:proofErr w:type="spellEnd"/>
      <w:r w:rsidRPr="006A2176">
        <w:rPr>
          <w:rFonts w:ascii="Times New Roman" w:hAnsi="Times New Roman"/>
          <w:sz w:val="28"/>
          <w:szCs w:val="28"/>
        </w:rPr>
        <w:t xml:space="preserve"> Мерчанского сельского поселения Крымского района».</w:t>
      </w:r>
    </w:p>
    <w:p w:rsidR="006F30EC" w:rsidRDefault="006A21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A2176">
        <w:rPr>
          <w:rFonts w:ascii="Times New Roman" w:hAnsi="Times New Roman"/>
          <w:sz w:val="28"/>
          <w:szCs w:val="28"/>
        </w:rPr>
        <w:t>Объем финансовых средств</w:t>
      </w:r>
      <w:r>
        <w:rPr>
          <w:rFonts w:ascii="Times New Roman" w:hAnsi="Times New Roman"/>
          <w:sz w:val="28"/>
          <w:szCs w:val="28"/>
        </w:rPr>
        <w:t xml:space="preserve"> из краевого бюджета – 1 198,5 тыс.</w:t>
      </w:r>
      <w:r w:rsidRPr="006A2176">
        <w:rPr>
          <w:rFonts w:ascii="Times New Roman" w:hAnsi="Times New Roman"/>
          <w:sz w:val="28"/>
          <w:szCs w:val="28"/>
        </w:rPr>
        <w:t xml:space="preserve"> рублей.</w:t>
      </w:r>
    </w:p>
    <w:p w:rsidR="006B0A1F" w:rsidRDefault="006B0A1F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D93896" w:rsidRDefault="000169DC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Казачество Крымского района</w:t>
      </w:r>
    </w:p>
    <w:p w:rsidR="000169DC" w:rsidRDefault="0092442D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442D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Казачество Крымского района» в 2022 году составил 3 000</w:t>
      </w:r>
      <w:r w:rsidRPr="0092442D">
        <w:rPr>
          <w:rFonts w:ascii="Times New Roman" w:hAnsi="Times New Roman" w:cs="Times New Roman"/>
          <w:sz w:val="28"/>
          <w:szCs w:val="28"/>
        </w:rPr>
        <w:t>,0 тыс. рублей средств местного бюджета. Денежные средства освоены в полном объеме.</w:t>
      </w:r>
    </w:p>
    <w:p w:rsidR="00DB3DC9" w:rsidRDefault="00DB3D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DC9">
        <w:rPr>
          <w:rFonts w:ascii="Times New Roman" w:hAnsi="Times New Roman" w:cs="Times New Roman"/>
          <w:sz w:val="28"/>
          <w:szCs w:val="28"/>
        </w:rPr>
        <w:t xml:space="preserve">Основным направлением финансирования расходов является финансовая поддержка «Крымского районного казачьего общества Таманского 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Pr="00DB3DC9">
        <w:rPr>
          <w:rFonts w:ascii="Times New Roman" w:hAnsi="Times New Roman" w:cs="Times New Roman"/>
          <w:sz w:val="28"/>
          <w:szCs w:val="28"/>
        </w:rPr>
        <w:t xml:space="preserve"> казачьего общества Кубанского войскового казачьего общества»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B3DC9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DB3DC9">
        <w:rPr>
          <w:rFonts w:ascii="Times New Roman" w:hAnsi="Times New Roman" w:cs="Times New Roman"/>
          <w:sz w:val="28"/>
          <w:szCs w:val="28"/>
        </w:rPr>
        <w:t>п</w:t>
      </w:r>
      <w:r w:rsidR="00DB3DC9" w:rsidRPr="00DB3DC9">
        <w:rPr>
          <w:rFonts w:ascii="Times New Roman" w:hAnsi="Times New Roman" w:cs="Times New Roman"/>
          <w:sz w:val="28"/>
          <w:szCs w:val="28"/>
        </w:rPr>
        <w:t>роведение мероприятий, направленных на в</w:t>
      </w:r>
      <w:r w:rsidR="00DB3DC9">
        <w:rPr>
          <w:rFonts w:ascii="Times New Roman" w:hAnsi="Times New Roman" w:cs="Times New Roman"/>
          <w:sz w:val="28"/>
          <w:szCs w:val="28"/>
        </w:rPr>
        <w:t>оспитание молодежи, планирование и контроль</w:t>
      </w:r>
      <w:r w:rsidR="00DB3DC9" w:rsidRPr="00DB3DC9">
        <w:rPr>
          <w:rFonts w:ascii="Times New Roman" w:hAnsi="Times New Roman" w:cs="Times New Roman"/>
          <w:sz w:val="28"/>
          <w:szCs w:val="28"/>
        </w:rPr>
        <w:t xml:space="preserve"> уставной деятельности в казачьих обществах Крымского районного казачьего общества Таманского </w:t>
      </w:r>
      <w:proofErr w:type="spellStart"/>
      <w:r w:rsidR="00DB3DC9" w:rsidRPr="00DB3DC9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="00DB3DC9" w:rsidRPr="00DB3DC9">
        <w:rPr>
          <w:rFonts w:ascii="Times New Roman" w:hAnsi="Times New Roman" w:cs="Times New Roman"/>
          <w:sz w:val="28"/>
          <w:szCs w:val="28"/>
        </w:rPr>
        <w:t xml:space="preserve"> казачьего общества Кубанского войскового казачьего обще</w:t>
      </w:r>
      <w:r w:rsidR="00DB3DC9">
        <w:rPr>
          <w:rFonts w:ascii="Times New Roman" w:hAnsi="Times New Roman" w:cs="Times New Roman"/>
          <w:sz w:val="28"/>
          <w:szCs w:val="28"/>
        </w:rPr>
        <w:t>ства</w:t>
      </w:r>
      <w:r w:rsidR="00DB3DC9" w:rsidRPr="00DB3DC9">
        <w:rPr>
          <w:rFonts w:ascii="Times New Roman" w:hAnsi="Times New Roman" w:cs="Times New Roman"/>
          <w:sz w:val="28"/>
          <w:szCs w:val="28"/>
        </w:rPr>
        <w:t xml:space="preserve"> – 610,1 тыс. рублей</w:t>
      </w:r>
      <w:r w:rsidR="00DB3DC9">
        <w:rPr>
          <w:rFonts w:ascii="Times New Roman" w:hAnsi="Times New Roman" w:cs="Times New Roman"/>
          <w:sz w:val="28"/>
          <w:szCs w:val="28"/>
        </w:rPr>
        <w:t>.</w:t>
      </w:r>
    </w:p>
    <w:p w:rsidR="00DB3DC9" w:rsidRPr="00DB3DC9" w:rsidRDefault="00DB3D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реализации мероприятия организованы и проведены традиционные казачьи мероприятия: отчетные, отчетно-выборные сбор</w:t>
      </w:r>
      <w:r w:rsidR="00F33CF5">
        <w:rPr>
          <w:rFonts w:ascii="Times New Roman" w:hAnsi="Times New Roman" w:cs="Times New Roman"/>
          <w:sz w:val="28"/>
          <w:szCs w:val="28"/>
        </w:rPr>
        <w:t>ы</w:t>
      </w:r>
      <w:r w:rsidRPr="00DB3DC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Красненском</w:t>
      </w:r>
      <w:proofErr w:type="spellEnd"/>
      <w:r w:rsidRPr="00DB3DC9">
        <w:rPr>
          <w:rFonts w:ascii="Times New Roman" w:hAnsi="Times New Roman" w:cs="Times New Roman"/>
          <w:sz w:val="28"/>
          <w:szCs w:val="28"/>
        </w:rPr>
        <w:t xml:space="preserve"> ХКО, Троицком СКО, 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Мерчанск</w:t>
      </w:r>
      <w:r>
        <w:rPr>
          <w:rFonts w:ascii="Times New Roman" w:hAnsi="Times New Roman" w:cs="Times New Roman"/>
          <w:sz w:val="28"/>
          <w:szCs w:val="28"/>
        </w:rPr>
        <w:t>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ХКО,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Мелиховском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ХКО, участие</w:t>
      </w:r>
      <w:r w:rsidRPr="00DB3DC9">
        <w:rPr>
          <w:rFonts w:ascii="Times New Roman" w:hAnsi="Times New Roman" w:cs="Times New Roman"/>
          <w:sz w:val="28"/>
          <w:szCs w:val="28"/>
        </w:rPr>
        <w:t xml:space="preserve"> казаков в торжественном молебне в войсковом сбор</w:t>
      </w:r>
      <w:r>
        <w:rPr>
          <w:rFonts w:ascii="Times New Roman" w:hAnsi="Times New Roman" w:cs="Times New Roman"/>
          <w:sz w:val="28"/>
          <w:szCs w:val="28"/>
        </w:rPr>
        <w:t>е, организация</w:t>
      </w:r>
      <w:r w:rsidRPr="00DB3DC9">
        <w:rPr>
          <w:rFonts w:ascii="Times New Roman" w:hAnsi="Times New Roman" w:cs="Times New Roman"/>
          <w:sz w:val="28"/>
          <w:szCs w:val="28"/>
        </w:rPr>
        <w:t xml:space="preserve"> отправки казаков для оказания помощи правоохраните</w:t>
      </w:r>
      <w:r>
        <w:rPr>
          <w:rFonts w:ascii="Times New Roman" w:hAnsi="Times New Roman" w:cs="Times New Roman"/>
          <w:sz w:val="28"/>
          <w:szCs w:val="28"/>
        </w:rPr>
        <w:t>льным органам ДНР и ЛНР, участие</w:t>
      </w:r>
      <w:r w:rsidRPr="00DB3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Божественной Литургии, участие</w:t>
      </w:r>
      <w:r w:rsidRPr="00DB3DC9">
        <w:rPr>
          <w:rFonts w:ascii="Times New Roman" w:hAnsi="Times New Roman" w:cs="Times New Roman"/>
          <w:sz w:val="28"/>
          <w:szCs w:val="28"/>
        </w:rPr>
        <w:t xml:space="preserve"> казаков в мероприятиях посвященных 31-й годовщины реабилитации Кубанского казачества, 74-ой годовщине Победы в ВОВ</w:t>
      </w:r>
      <w:proofErr w:type="gramEnd"/>
      <w:r w:rsidRPr="00DB3DC9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Тиховских</w:t>
      </w:r>
      <w:proofErr w:type="spellEnd"/>
      <w:r w:rsidRPr="00DB3DC9">
        <w:rPr>
          <w:rFonts w:ascii="Times New Roman" w:hAnsi="Times New Roman" w:cs="Times New Roman"/>
          <w:sz w:val="28"/>
          <w:szCs w:val="28"/>
        </w:rPr>
        <w:t xml:space="preserve"> поминовений», </w:t>
      </w:r>
      <w:r>
        <w:rPr>
          <w:rFonts w:ascii="Times New Roman" w:hAnsi="Times New Roman" w:cs="Times New Roman"/>
          <w:sz w:val="28"/>
          <w:szCs w:val="28"/>
        </w:rPr>
        <w:t>посвященные</w:t>
      </w:r>
      <w:r w:rsidR="00F33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229-</w:t>
      </w:r>
      <w:r w:rsidR="00F33CF5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3C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годовщине</w:t>
      </w:r>
      <w:r w:rsidRPr="00DB3DC9">
        <w:rPr>
          <w:rFonts w:ascii="Times New Roman" w:hAnsi="Times New Roman" w:cs="Times New Roman"/>
          <w:sz w:val="28"/>
          <w:szCs w:val="28"/>
        </w:rPr>
        <w:t xml:space="preserve"> начала высадки черноморски</w:t>
      </w:r>
      <w:r>
        <w:rPr>
          <w:rFonts w:ascii="Times New Roman" w:hAnsi="Times New Roman" w:cs="Times New Roman"/>
          <w:sz w:val="28"/>
          <w:szCs w:val="28"/>
        </w:rPr>
        <w:t>х казаков на Тамань, «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Липкинские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поминовения», проведение</w:t>
      </w:r>
      <w:r w:rsidRPr="00DB3DC9">
        <w:rPr>
          <w:rFonts w:ascii="Times New Roman" w:hAnsi="Times New Roman" w:cs="Times New Roman"/>
          <w:sz w:val="28"/>
          <w:szCs w:val="28"/>
        </w:rPr>
        <w:t xml:space="preserve"> военно-полевых сборов.</w:t>
      </w:r>
    </w:p>
    <w:p w:rsidR="00DB3DC9" w:rsidRPr="00DB3DC9" w:rsidRDefault="00DB3D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DC9">
        <w:rPr>
          <w:rFonts w:ascii="Times New Roman" w:hAnsi="Times New Roman" w:cs="Times New Roman"/>
          <w:sz w:val="28"/>
          <w:szCs w:val="28"/>
        </w:rPr>
        <w:t xml:space="preserve"> - </w:t>
      </w:r>
      <w:r w:rsidR="00A1484E">
        <w:rPr>
          <w:rFonts w:ascii="Times New Roman" w:hAnsi="Times New Roman" w:cs="Times New Roman"/>
          <w:sz w:val="28"/>
          <w:szCs w:val="28"/>
        </w:rPr>
        <w:t>о</w:t>
      </w:r>
      <w:r w:rsidRPr="00DB3DC9">
        <w:rPr>
          <w:rFonts w:ascii="Times New Roman" w:hAnsi="Times New Roman" w:cs="Times New Roman"/>
          <w:sz w:val="28"/>
          <w:szCs w:val="28"/>
        </w:rPr>
        <w:t xml:space="preserve">беспечение условий для деятельности Крымского районного казачьего общества Таманского 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Pr="00DB3DC9">
        <w:rPr>
          <w:rFonts w:ascii="Times New Roman" w:hAnsi="Times New Roman" w:cs="Times New Roman"/>
          <w:sz w:val="28"/>
          <w:szCs w:val="28"/>
        </w:rPr>
        <w:t xml:space="preserve"> казачьего общества Кубанског</w:t>
      </w:r>
      <w:r w:rsidR="00A1484E">
        <w:rPr>
          <w:rFonts w:ascii="Times New Roman" w:hAnsi="Times New Roman" w:cs="Times New Roman"/>
          <w:sz w:val="28"/>
          <w:szCs w:val="28"/>
        </w:rPr>
        <w:t>о войскового казачьего общества</w:t>
      </w:r>
      <w:r w:rsidRPr="00DB3DC9">
        <w:rPr>
          <w:rFonts w:ascii="Times New Roman" w:hAnsi="Times New Roman" w:cs="Times New Roman"/>
          <w:sz w:val="28"/>
          <w:szCs w:val="28"/>
        </w:rPr>
        <w:t xml:space="preserve"> – 1 814,6 тыс. рублей.</w:t>
      </w:r>
    </w:p>
    <w:p w:rsidR="00DB3DC9" w:rsidRPr="00DB3DC9" w:rsidRDefault="00DB3D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DC9">
        <w:rPr>
          <w:rFonts w:ascii="Times New Roman" w:hAnsi="Times New Roman" w:cs="Times New Roman"/>
          <w:sz w:val="28"/>
          <w:szCs w:val="28"/>
        </w:rPr>
        <w:t xml:space="preserve">В целях повышения </w:t>
      </w:r>
      <w:r w:rsidR="005B2E23">
        <w:rPr>
          <w:rFonts w:ascii="Times New Roman" w:hAnsi="Times New Roman" w:cs="Times New Roman"/>
          <w:sz w:val="28"/>
          <w:szCs w:val="28"/>
        </w:rPr>
        <w:t xml:space="preserve"> </w:t>
      </w:r>
      <w:r w:rsidRPr="00DB3DC9">
        <w:rPr>
          <w:rFonts w:ascii="Times New Roman" w:hAnsi="Times New Roman" w:cs="Times New Roman"/>
          <w:sz w:val="28"/>
          <w:szCs w:val="28"/>
        </w:rPr>
        <w:t xml:space="preserve">степени </w:t>
      </w:r>
      <w:r w:rsidR="005B2E23">
        <w:rPr>
          <w:rFonts w:ascii="Times New Roman" w:hAnsi="Times New Roman" w:cs="Times New Roman"/>
          <w:sz w:val="28"/>
          <w:szCs w:val="28"/>
        </w:rPr>
        <w:t xml:space="preserve"> </w:t>
      </w:r>
      <w:r w:rsidRPr="00DB3DC9">
        <w:rPr>
          <w:rFonts w:ascii="Times New Roman" w:hAnsi="Times New Roman" w:cs="Times New Roman"/>
          <w:sz w:val="28"/>
          <w:szCs w:val="28"/>
        </w:rPr>
        <w:t>готовности и стремления членов казачьих обществ к выполнению своего гражданского и патриотического долга произве</w:t>
      </w:r>
      <w:r w:rsidR="00A1484E">
        <w:rPr>
          <w:rFonts w:ascii="Times New Roman" w:hAnsi="Times New Roman" w:cs="Times New Roman"/>
          <w:sz w:val="28"/>
          <w:szCs w:val="28"/>
        </w:rPr>
        <w:t>дена оплата труда и приобретена казачья форма</w:t>
      </w:r>
      <w:r w:rsidRPr="00DB3DC9">
        <w:rPr>
          <w:rFonts w:ascii="Times New Roman" w:hAnsi="Times New Roman" w:cs="Times New Roman"/>
          <w:sz w:val="28"/>
          <w:szCs w:val="28"/>
        </w:rPr>
        <w:t>.</w:t>
      </w:r>
    </w:p>
    <w:p w:rsidR="00DB3DC9" w:rsidRDefault="00DB3D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3DC9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A1484E">
        <w:rPr>
          <w:rFonts w:ascii="Times New Roman" w:hAnsi="Times New Roman" w:cs="Times New Roman"/>
          <w:sz w:val="28"/>
          <w:szCs w:val="28"/>
        </w:rPr>
        <w:t>о</w:t>
      </w:r>
      <w:r w:rsidRPr="00DB3DC9">
        <w:rPr>
          <w:rFonts w:ascii="Times New Roman" w:hAnsi="Times New Roman" w:cs="Times New Roman"/>
          <w:sz w:val="28"/>
          <w:szCs w:val="28"/>
        </w:rPr>
        <w:t xml:space="preserve">бщехозяйственные расходы по обеспечению деятельности штаба Крымского районного казачьего общества Таманского </w:t>
      </w:r>
      <w:proofErr w:type="spellStart"/>
      <w:r w:rsidRPr="00DB3DC9">
        <w:rPr>
          <w:rFonts w:ascii="Times New Roman" w:hAnsi="Times New Roman" w:cs="Times New Roman"/>
          <w:sz w:val="28"/>
          <w:szCs w:val="28"/>
        </w:rPr>
        <w:t>отдельского</w:t>
      </w:r>
      <w:proofErr w:type="spellEnd"/>
      <w:r w:rsidRPr="00DB3DC9">
        <w:rPr>
          <w:rFonts w:ascii="Times New Roman" w:hAnsi="Times New Roman" w:cs="Times New Roman"/>
          <w:sz w:val="28"/>
          <w:szCs w:val="28"/>
        </w:rPr>
        <w:t xml:space="preserve"> казачьего общества Кубанског</w:t>
      </w:r>
      <w:r w:rsidR="00A1484E">
        <w:rPr>
          <w:rFonts w:ascii="Times New Roman" w:hAnsi="Times New Roman" w:cs="Times New Roman"/>
          <w:sz w:val="28"/>
          <w:szCs w:val="28"/>
        </w:rPr>
        <w:t>о войскового казачьего общества</w:t>
      </w:r>
      <w:r w:rsidRPr="00DB3DC9">
        <w:rPr>
          <w:rFonts w:ascii="Times New Roman" w:hAnsi="Times New Roman" w:cs="Times New Roman"/>
          <w:sz w:val="28"/>
          <w:szCs w:val="28"/>
        </w:rPr>
        <w:t xml:space="preserve"> – 575,3 тыс. рублей.</w:t>
      </w:r>
    </w:p>
    <w:p w:rsidR="00A14863" w:rsidRDefault="00A14863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Произведена оплата товаров</w:t>
      </w:r>
      <w:r w:rsidRPr="00A14863">
        <w:rPr>
          <w:rFonts w:ascii="Times New Roman" w:hAnsi="Times New Roman" w:cs="Times New Roman"/>
          <w:sz w:val="28"/>
          <w:szCs w:val="28"/>
        </w:rPr>
        <w:t xml:space="preserve"> для хозяйственны</w:t>
      </w:r>
      <w:r>
        <w:rPr>
          <w:rFonts w:ascii="Times New Roman" w:hAnsi="Times New Roman" w:cs="Times New Roman"/>
          <w:sz w:val="28"/>
          <w:szCs w:val="28"/>
        </w:rPr>
        <w:t>х нужд и коммунальных платежей</w:t>
      </w:r>
      <w:r w:rsidRPr="00A14863">
        <w:rPr>
          <w:rFonts w:ascii="Times New Roman" w:hAnsi="Times New Roman" w:cs="Times New Roman"/>
          <w:sz w:val="28"/>
          <w:szCs w:val="28"/>
        </w:rPr>
        <w:t>.</w:t>
      </w:r>
    </w:p>
    <w:p w:rsidR="005827A4" w:rsidRPr="000169DC" w:rsidRDefault="005827A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3896" w:rsidRPr="00603240" w:rsidRDefault="00030D2D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Формирование условий для духовно-нравственного развития граждан</w:t>
      </w:r>
    </w:p>
    <w:p w:rsidR="00603240" w:rsidRDefault="000414B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14BB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 w:cs="Times New Roman"/>
          <w:sz w:val="28"/>
          <w:szCs w:val="28"/>
        </w:rPr>
        <w:t>Формирование условий духовно-нравственного развития граждан</w:t>
      </w:r>
      <w:r w:rsidRPr="000414BB">
        <w:rPr>
          <w:rFonts w:ascii="Times New Roman" w:hAnsi="Times New Roman" w:cs="Times New Roman"/>
          <w:sz w:val="28"/>
          <w:szCs w:val="28"/>
        </w:rPr>
        <w:t xml:space="preserve">» в 2022 году составил </w:t>
      </w:r>
      <w:r w:rsidR="00D94567">
        <w:rPr>
          <w:rFonts w:ascii="Times New Roman" w:hAnsi="Times New Roman" w:cs="Times New Roman"/>
          <w:sz w:val="28"/>
          <w:szCs w:val="28"/>
        </w:rPr>
        <w:t>1 939,5</w:t>
      </w:r>
      <w:r w:rsidRPr="000414BB">
        <w:rPr>
          <w:rFonts w:ascii="Times New Roman" w:hAnsi="Times New Roman" w:cs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122EED" w:rsidRDefault="00122EED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EED">
        <w:rPr>
          <w:rFonts w:ascii="Times New Roman" w:hAnsi="Times New Roman" w:cs="Times New Roman"/>
          <w:sz w:val="28"/>
          <w:szCs w:val="28"/>
        </w:rPr>
        <w:t>Основным направлением муниципальной программы является предоставление субсидий социально ориентированным некоммерческим и общественным организациям на реализацию общественно полезных программ.</w:t>
      </w:r>
    </w:p>
    <w:p w:rsidR="00122EED" w:rsidRPr="00122EED" w:rsidRDefault="00122EED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EED">
        <w:rPr>
          <w:rFonts w:ascii="Times New Roman" w:hAnsi="Times New Roman" w:cs="Times New Roman"/>
          <w:sz w:val="28"/>
          <w:szCs w:val="28"/>
        </w:rPr>
        <w:t>В 2022 году было предусмотрено оказание финансовой поддержки из бюджета муниципального образования Крымский район следующим организациям: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Крымская районная организация Краснодарской краевой организации общероссийской общественной организации «Всероссийское общество инвалидов» – 260,0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477F">
        <w:rPr>
          <w:rFonts w:ascii="Times New Roman" w:hAnsi="Times New Roman" w:cs="Times New Roman"/>
          <w:sz w:val="28"/>
          <w:szCs w:val="28"/>
        </w:rPr>
        <w:t>-</w:t>
      </w:r>
      <w:r w:rsidRPr="0004477F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22EED" w:rsidRPr="0004477F">
        <w:rPr>
          <w:rFonts w:ascii="Times New Roman" w:hAnsi="Times New Roman" w:cs="Times New Roman"/>
          <w:sz w:val="28"/>
          <w:szCs w:val="28"/>
        </w:rPr>
        <w:t>Абинская</w:t>
      </w:r>
      <w:proofErr w:type="spellEnd"/>
      <w:r w:rsidR="00122EED" w:rsidRPr="0004477F">
        <w:rPr>
          <w:rFonts w:ascii="Times New Roman" w:hAnsi="Times New Roman" w:cs="Times New Roman"/>
          <w:sz w:val="28"/>
          <w:szCs w:val="28"/>
        </w:rPr>
        <w:t xml:space="preserve"> местная организация Краснодарской краевой организации общероссийской организации </w:t>
      </w:r>
      <w:r w:rsidR="00122EED" w:rsidRPr="00122EED">
        <w:rPr>
          <w:rFonts w:ascii="Times New Roman" w:hAnsi="Times New Roman" w:cs="Times New Roman"/>
          <w:sz w:val="28"/>
          <w:szCs w:val="28"/>
        </w:rPr>
        <w:t>инвалидов «Всероссийское Ордена Трудового Красного Знамени общество слепых» – 80,0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Крымская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 – 1030,0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Крымская районная организация Краснодарской региональной организации общероссийской общественной организации инвалидов войны в Афганистане и военной травмы «Инвалиды войны» - 150,0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Крымское отделение Краснодарской общественной поисковой организации «Кавказ» – 80,0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АНО «Центр развития экологического туризма в Крымском районе» - 35,0</w:t>
      </w:r>
      <w:r w:rsidR="000F4C2A">
        <w:rPr>
          <w:rFonts w:ascii="Times New Roman" w:hAnsi="Times New Roman" w:cs="Times New Roman"/>
          <w:sz w:val="28"/>
          <w:szCs w:val="28"/>
        </w:rPr>
        <w:t xml:space="preserve"> тыс.</w:t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 руб</w:t>
      </w:r>
      <w:r w:rsidR="000F4C2A">
        <w:rPr>
          <w:rFonts w:ascii="Times New Roman" w:hAnsi="Times New Roman" w:cs="Times New Roman"/>
          <w:sz w:val="28"/>
          <w:szCs w:val="28"/>
        </w:rPr>
        <w:t>лей</w:t>
      </w:r>
      <w:r w:rsidR="00122EED" w:rsidRPr="00122EED">
        <w:rPr>
          <w:rFonts w:ascii="Times New Roman" w:hAnsi="Times New Roman" w:cs="Times New Roman"/>
          <w:sz w:val="28"/>
          <w:szCs w:val="28"/>
        </w:rPr>
        <w:t>;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Крымское отделение Краснодарской общественной организации «Содействие возрождению села» - 35,0 </w:t>
      </w:r>
      <w:r w:rsidR="000F4C2A">
        <w:rPr>
          <w:rFonts w:ascii="Times New Roman" w:hAnsi="Times New Roman" w:cs="Times New Roman"/>
          <w:sz w:val="28"/>
          <w:szCs w:val="28"/>
        </w:rPr>
        <w:t>тыс. рублей</w:t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Краснодарское региональное отделение Общероссийской общественной организации инвалидов «Всероссийское общество глухих» - 30,0 </w:t>
      </w:r>
      <w:r w:rsidR="000F4C2A">
        <w:rPr>
          <w:rFonts w:ascii="Times New Roman" w:hAnsi="Times New Roman" w:cs="Times New Roman"/>
          <w:sz w:val="28"/>
          <w:szCs w:val="28"/>
        </w:rPr>
        <w:t>тыс. рублей</w:t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22EED" w:rsidRPr="00122EED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Управление образования администрации муниципального об</w:t>
      </w:r>
      <w:r w:rsidR="000F4C2A">
        <w:rPr>
          <w:rFonts w:ascii="Times New Roman" w:hAnsi="Times New Roman" w:cs="Times New Roman"/>
          <w:sz w:val="28"/>
          <w:szCs w:val="28"/>
        </w:rPr>
        <w:t>разования Крымский район – 106,5</w:t>
      </w:r>
      <w:r w:rsidR="00122EED" w:rsidRPr="00122EED">
        <w:rPr>
          <w:rFonts w:ascii="Times New Roman" w:hAnsi="Times New Roman" w:cs="Times New Roman"/>
          <w:sz w:val="28"/>
          <w:szCs w:val="28"/>
        </w:rPr>
        <w:t xml:space="preserve">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рублей;</w:t>
      </w:r>
    </w:p>
    <w:p w:rsidR="00122EED" w:rsidRPr="00716F63" w:rsidRDefault="00CE352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="00122EED" w:rsidRPr="00122EED">
        <w:rPr>
          <w:rFonts w:ascii="Times New Roman" w:hAnsi="Times New Roman" w:cs="Times New Roman"/>
          <w:sz w:val="28"/>
          <w:szCs w:val="28"/>
        </w:rPr>
        <w:t>Управление культуры администрации муниципального образования Крымский район – 133,0 тыс.</w:t>
      </w:r>
      <w:r w:rsidR="000F4C2A">
        <w:rPr>
          <w:rFonts w:ascii="Times New Roman" w:hAnsi="Times New Roman" w:cs="Times New Roman"/>
          <w:sz w:val="28"/>
          <w:szCs w:val="28"/>
        </w:rPr>
        <w:t xml:space="preserve"> </w:t>
      </w:r>
      <w:r w:rsidR="00122EED" w:rsidRPr="00122EED">
        <w:rPr>
          <w:rFonts w:ascii="Times New Roman" w:hAnsi="Times New Roman" w:cs="Times New Roman"/>
          <w:sz w:val="28"/>
          <w:szCs w:val="28"/>
        </w:rPr>
        <w:t>рублей.</w:t>
      </w:r>
    </w:p>
    <w:p w:rsidR="00716F63" w:rsidRDefault="00716F63" w:rsidP="00CE352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96" w:rsidRDefault="00812945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Информационное обеспечение и информирование граждан о деятельности органов местного самоуправления муниципального образования Крымский район</w:t>
      </w:r>
    </w:p>
    <w:p w:rsidR="00812945" w:rsidRDefault="001075A8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A8">
        <w:rPr>
          <w:rFonts w:ascii="Times New Roman" w:hAnsi="Times New Roman" w:cs="Times New Roman"/>
          <w:sz w:val="28"/>
          <w:szCs w:val="28"/>
        </w:rPr>
        <w:lastRenderedPageBreak/>
        <w:t xml:space="preserve">Запланированный объем бюджетных ассигнований на реализацию мероприятий муниципальной программы «Информационное обеспечение и информирование граждан о деятельности органов местного самоуправления муниципального образования Крымский район» в 2022 году составил </w:t>
      </w:r>
      <w:r>
        <w:rPr>
          <w:rFonts w:ascii="Times New Roman" w:hAnsi="Times New Roman" w:cs="Times New Roman"/>
          <w:sz w:val="28"/>
          <w:szCs w:val="28"/>
        </w:rPr>
        <w:t>4 468,2</w:t>
      </w:r>
      <w:r w:rsidRPr="001075A8">
        <w:rPr>
          <w:rFonts w:ascii="Times New Roman" w:hAnsi="Times New Roman" w:cs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5B48A2" w:rsidRDefault="005B48A2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B48A2">
        <w:rPr>
          <w:rFonts w:ascii="Times New Roman" w:hAnsi="Times New Roman" w:cs="Times New Roman"/>
          <w:sz w:val="28"/>
          <w:szCs w:val="28"/>
        </w:rPr>
        <w:t xml:space="preserve">редства израсходованы на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B48A2">
        <w:rPr>
          <w:rFonts w:ascii="Times New Roman" w:hAnsi="Times New Roman" w:cs="Times New Roman"/>
          <w:sz w:val="28"/>
          <w:szCs w:val="28"/>
        </w:rPr>
        <w:t xml:space="preserve">существление информационного освещения деятельности органов местного самоуправления в печатных и электронных средствах массовой информации. Опубликование, обнародование нормативно-правовых актов является наиболее емким и затратным среди всех мероприятий. </w:t>
      </w:r>
      <w:proofErr w:type="gramStart"/>
      <w:r w:rsidRPr="005B48A2">
        <w:rPr>
          <w:rFonts w:ascii="Times New Roman" w:hAnsi="Times New Roman" w:cs="Times New Roman"/>
          <w:sz w:val="28"/>
          <w:szCs w:val="28"/>
        </w:rPr>
        <w:t>Общая сумма заключенных контрактов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48A2">
        <w:rPr>
          <w:rFonts w:ascii="Times New Roman" w:hAnsi="Times New Roman" w:cs="Times New Roman"/>
          <w:sz w:val="28"/>
          <w:szCs w:val="28"/>
        </w:rPr>
        <w:t>с печатным</w:t>
      </w:r>
      <w:r>
        <w:rPr>
          <w:rFonts w:ascii="Times New Roman" w:hAnsi="Times New Roman" w:cs="Times New Roman"/>
          <w:sz w:val="28"/>
          <w:szCs w:val="28"/>
        </w:rPr>
        <w:t xml:space="preserve">и изданиями ООО «Редакция газеты «Призыв», </w:t>
      </w:r>
      <w:r w:rsidRPr="005B48A2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5B48A2">
        <w:rPr>
          <w:rFonts w:ascii="Times New Roman" w:hAnsi="Times New Roman" w:cs="Times New Roman"/>
          <w:sz w:val="28"/>
          <w:szCs w:val="28"/>
        </w:rPr>
        <w:t>Газетно</w:t>
      </w:r>
      <w:proofErr w:type="spellEnd"/>
      <w:r w:rsidRPr="005B48A2">
        <w:rPr>
          <w:rFonts w:ascii="Times New Roman" w:hAnsi="Times New Roman" w:cs="Times New Roman"/>
          <w:sz w:val="28"/>
          <w:szCs w:val="28"/>
        </w:rPr>
        <w:t>-информационн</w:t>
      </w:r>
      <w:r>
        <w:rPr>
          <w:rFonts w:ascii="Times New Roman" w:hAnsi="Times New Roman" w:cs="Times New Roman"/>
          <w:sz w:val="28"/>
          <w:szCs w:val="28"/>
        </w:rPr>
        <w:t xml:space="preserve">ый комплекс «Кубанские новости», </w:t>
      </w:r>
      <w:r w:rsidRPr="005B48A2">
        <w:rPr>
          <w:rFonts w:ascii="Times New Roman" w:hAnsi="Times New Roman" w:cs="Times New Roman"/>
          <w:sz w:val="28"/>
          <w:szCs w:val="28"/>
        </w:rPr>
        <w:t>ООО «Вольная Кубань»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5B48A2">
        <w:rPr>
          <w:rFonts w:ascii="Times New Roman" w:hAnsi="Times New Roman" w:cs="Times New Roman"/>
          <w:sz w:val="28"/>
          <w:szCs w:val="28"/>
        </w:rPr>
        <w:t>3361,5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5B48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41F55" w:rsidRDefault="00582D7F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BD8">
        <w:rPr>
          <w:rFonts w:ascii="Times New Roman" w:hAnsi="Times New Roman" w:cs="Times New Roman"/>
          <w:sz w:val="28"/>
          <w:szCs w:val="28"/>
        </w:rPr>
        <w:t>Информирование населен</w:t>
      </w:r>
      <w:r>
        <w:rPr>
          <w:rFonts w:ascii="Times New Roman" w:hAnsi="Times New Roman" w:cs="Times New Roman"/>
          <w:sz w:val="28"/>
          <w:szCs w:val="28"/>
        </w:rPr>
        <w:t xml:space="preserve">ия об уплате арендных платежей </w:t>
      </w:r>
      <w:r w:rsidRPr="00593BD8">
        <w:rPr>
          <w:rFonts w:ascii="Times New Roman" w:hAnsi="Times New Roman" w:cs="Times New Roman"/>
          <w:sz w:val="28"/>
          <w:szCs w:val="28"/>
        </w:rPr>
        <w:t xml:space="preserve">осуществлялось через мобильные средства связи по контракту с Кавказским филиалом ПАО «МегаФон» </w:t>
      </w:r>
      <w:r>
        <w:rPr>
          <w:rFonts w:ascii="Times New Roman" w:hAnsi="Times New Roman" w:cs="Times New Roman"/>
          <w:sz w:val="28"/>
          <w:szCs w:val="28"/>
        </w:rPr>
        <w:t>на сумму 20,4 тыс. рублей.</w:t>
      </w:r>
    </w:p>
    <w:p w:rsidR="008566B2" w:rsidRDefault="008566B2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</w:t>
      </w:r>
      <w:r w:rsidRPr="008566B2">
        <w:rPr>
          <w:rFonts w:ascii="Times New Roman" w:hAnsi="Times New Roman" w:cs="Times New Roman"/>
          <w:sz w:val="28"/>
          <w:szCs w:val="28"/>
        </w:rPr>
        <w:t>нфор</w:t>
      </w:r>
      <w:r>
        <w:rPr>
          <w:rFonts w:ascii="Times New Roman" w:hAnsi="Times New Roman" w:cs="Times New Roman"/>
          <w:sz w:val="28"/>
          <w:szCs w:val="28"/>
        </w:rPr>
        <w:t>мирование</w:t>
      </w:r>
      <w:r w:rsidRPr="008566B2">
        <w:rPr>
          <w:rFonts w:ascii="Times New Roman" w:hAnsi="Times New Roman" w:cs="Times New Roman"/>
          <w:sz w:val="28"/>
          <w:szCs w:val="28"/>
        </w:rPr>
        <w:t xml:space="preserve"> населения путем изготовления и размещения информации (баннеры, буклеты, плакат</w:t>
      </w:r>
      <w:r>
        <w:rPr>
          <w:rFonts w:ascii="Times New Roman" w:hAnsi="Times New Roman" w:cs="Times New Roman"/>
          <w:sz w:val="28"/>
          <w:szCs w:val="28"/>
        </w:rPr>
        <w:t xml:space="preserve">ы, листовки,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флаеры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фотоотчеты и иная печатная продукция) </w:t>
      </w:r>
      <w:r w:rsidRPr="008566B2">
        <w:rPr>
          <w:rFonts w:ascii="Times New Roman" w:hAnsi="Times New Roman" w:cs="Times New Roman"/>
          <w:sz w:val="28"/>
          <w:szCs w:val="28"/>
        </w:rPr>
        <w:t xml:space="preserve">было затрачено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566B2">
        <w:rPr>
          <w:rFonts w:ascii="Times New Roman" w:hAnsi="Times New Roman" w:cs="Times New Roman"/>
          <w:sz w:val="28"/>
          <w:szCs w:val="28"/>
        </w:rPr>
        <w:t xml:space="preserve"> 165,2 тысяч 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66B2" w:rsidRPr="00812945" w:rsidRDefault="008566B2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3BD8">
        <w:rPr>
          <w:rFonts w:ascii="Times New Roman" w:hAnsi="Times New Roman" w:cs="Times New Roman"/>
          <w:sz w:val="28"/>
          <w:szCs w:val="28"/>
        </w:rPr>
        <w:t xml:space="preserve">Активное развитие и администрирование </w:t>
      </w:r>
      <w:proofErr w:type="gramStart"/>
      <w:r w:rsidRPr="00593BD8">
        <w:rPr>
          <w:rFonts w:ascii="Times New Roman" w:hAnsi="Times New Roman" w:cs="Times New Roman"/>
          <w:sz w:val="28"/>
          <w:szCs w:val="28"/>
        </w:rPr>
        <w:t>официальных</w:t>
      </w:r>
      <w:proofErr w:type="gramEnd"/>
      <w:r w:rsidRPr="00593BD8">
        <w:rPr>
          <w:rFonts w:ascii="Times New Roman" w:hAnsi="Times New Roman" w:cs="Times New Roman"/>
          <w:sz w:val="28"/>
          <w:szCs w:val="28"/>
        </w:rPr>
        <w:t xml:space="preserve"> аккаунтов администрации муниципального образования Крымский район требует ежедневного использования технического оборудования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93BD8">
        <w:rPr>
          <w:rFonts w:ascii="Times New Roman" w:hAnsi="Times New Roman" w:cs="Times New Roman"/>
          <w:sz w:val="28"/>
          <w:szCs w:val="28"/>
        </w:rPr>
        <w:t xml:space="preserve"> фотоаппараты, жесткие диски, карты памяти, компьютеры и ноутбуки. В 2022 году был приобретен</w:t>
      </w:r>
      <w:r>
        <w:rPr>
          <w:rFonts w:ascii="Times New Roman" w:hAnsi="Times New Roman" w:cs="Times New Roman"/>
          <w:sz w:val="28"/>
          <w:szCs w:val="28"/>
        </w:rPr>
        <w:t xml:space="preserve"> фотоаппарат и аксессуары на сумму 507,3 тыс. рублей.</w:t>
      </w:r>
    </w:p>
    <w:p w:rsidR="008566B2" w:rsidRPr="00812945" w:rsidRDefault="008566B2" w:rsidP="00CE352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896" w:rsidRPr="0016166D" w:rsidRDefault="0016166D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Информатизация муниципального образования Крымский район</w:t>
      </w:r>
      <w:r w:rsidR="00700329">
        <w:rPr>
          <w:rFonts w:ascii="Times New Roman" w:hAnsi="Times New Roman" w:cs="Times New Roman"/>
          <w:b/>
          <w:sz w:val="28"/>
          <w:szCs w:val="28"/>
        </w:rPr>
        <w:t>.</w:t>
      </w:r>
    </w:p>
    <w:p w:rsidR="00D65FEE" w:rsidRDefault="00B83A3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34">
        <w:rPr>
          <w:rFonts w:ascii="Times New Roman" w:hAnsi="Times New Roman" w:cs="Times New Roman"/>
          <w:sz w:val="28"/>
          <w:szCs w:val="28"/>
        </w:rPr>
        <w:t xml:space="preserve">Плановый объем финансирования на 2022 год составил 6921,89 тысяч рублей. Фактический объем финансирования программы за 2022 год составил 6463,07 тысяч рублей. </w:t>
      </w:r>
    </w:p>
    <w:p w:rsidR="00B83A34" w:rsidRPr="00EC27CC" w:rsidRDefault="00B83A3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27CC">
        <w:rPr>
          <w:rFonts w:ascii="Times New Roman" w:hAnsi="Times New Roman" w:cs="Times New Roman"/>
          <w:sz w:val="28"/>
          <w:szCs w:val="28"/>
        </w:rPr>
        <w:t>Счета по контрактам с ПАО «Ростелеком» на сумму 9,7</w:t>
      </w:r>
      <w:r w:rsidR="0012429B" w:rsidRPr="00EC27CC">
        <w:rPr>
          <w:rFonts w:ascii="Times New Roman" w:hAnsi="Times New Roman" w:cs="Times New Roman"/>
          <w:sz w:val="28"/>
          <w:szCs w:val="28"/>
        </w:rPr>
        <w:t xml:space="preserve"> </w:t>
      </w:r>
      <w:r w:rsidRPr="00EC27CC">
        <w:rPr>
          <w:rFonts w:ascii="Times New Roman" w:hAnsi="Times New Roman" w:cs="Times New Roman"/>
          <w:sz w:val="28"/>
          <w:szCs w:val="28"/>
        </w:rPr>
        <w:t>тыс. рублей был</w:t>
      </w:r>
      <w:r w:rsidR="00123CCB" w:rsidRPr="00EC27CC">
        <w:rPr>
          <w:rFonts w:ascii="Times New Roman" w:hAnsi="Times New Roman" w:cs="Times New Roman"/>
          <w:sz w:val="28"/>
          <w:szCs w:val="28"/>
        </w:rPr>
        <w:t>и</w:t>
      </w:r>
      <w:r w:rsidRPr="00EC27CC">
        <w:rPr>
          <w:rFonts w:ascii="Times New Roman" w:hAnsi="Times New Roman" w:cs="Times New Roman"/>
          <w:sz w:val="28"/>
          <w:szCs w:val="28"/>
        </w:rPr>
        <w:t xml:space="preserve"> </w:t>
      </w:r>
      <w:r w:rsidR="00D8368B" w:rsidRPr="00EC27CC">
        <w:rPr>
          <w:rFonts w:ascii="Times New Roman" w:hAnsi="Times New Roman" w:cs="Times New Roman"/>
          <w:sz w:val="28"/>
          <w:szCs w:val="28"/>
        </w:rPr>
        <w:t>выставлены</w:t>
      </w:r>
      <w:r w:rsidRPr="00EC27CC">
        <w:rPr>
          <w:rFonts w:ascii="Times New Roman" w:hAnsi="Times New Roman" w:cs="Times New Roman"/>
          <w:sz w:val="28"/>
          <w:szCs w:val="28"/>
        </w:rPr>
        <w:t xml:space="preserve"> в январе 2023 года. Исполнени</w:t>
      </w:r>
      <w:r w:rsidR="00296D8E" w:rsidRPr="00EC27CC">
        <w:rPr>
          <w:rFonts w:ascii="Times New Roman" w:hAnsi="Times New Roman" w:cs="Times New Roman"/>
          <w:sz w:val="28"/>
          <w:szCs w:val="28"/>
        </w:rPr>
        <w:t>е</w:t>
      </w:r>
      <w:r w:rsidRPr="00EC27CC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04477F" w:rsidRPr="00EC27CC">
        <w:rPr>
          <w:rFonts w:ascii="Times New Roman" w:hAnsi="Times New Roman" w:cs="Times New Roman"/>
          <w:sz w:val="28"/>
          <w:szCs w:val="28"/>
        </w:rPr>
        <w:t>ов</w:t>
      </w:r>
      <w:r w:rsidRPr="00EC27CC">
        <w:rPr>
          <w:rFonts w:ascii="Times New Roman" w:hAnsi="Times New Roman" w:cs="Times New Roman"/>
          <w:sz w:val="28"/>
          <w:szCs w:val="28"/>
        </w:rPr>
        <w:t xml:space="preserve"> № 189 от 21.12.2022 года</w:t>
      </w:r>
      <w:r w:rsidR="00123CCB" w:rsidRPr="00EC27CC">
        <w:rPr>
          <w:rFonts w:ascii="Times New Roman" w:hAnsi="Times New Roman" w:cs="Times New Roman"/>
          <w:sz w:val="28"/>
          <w:szCs w:val="28"/>
        </w:rPr>
        <w:t xml:space="preserve">, </w:t>
      </w:r>
      <w:r w:rsidRPr="00EC27CC">
        <w:rPr>
          <w:rFonts w:ascii="Times New Roman" w:hAnsi="Times New Roman" w:cs="Times New Roman"/>
          <w:sz w:val="28"/>
          <w:szCs w:val="28"/>
        </w:rPr>
        <w:t>№ 201 от 27.12.2022 года с ООО "Офисная техника" были оплачены в первом квартале 2023 года по причине технических проблем с размещением изменений в план-график закупок на 2022 финансовый год на официальном сайте единой информаци</w:t>
      </w:r>
      <w:r w:rsidR="00EC27CC" w:rsidRPr="00EC27CC">
        <w:rPr>
          <w:rFonts w:ascii="Times New Roman" w:hAnsi="Times New Roman" w:cs="Times New Roman"/>
          <w:sz w:val="28"/>
          <w:szCs w:val="28"/>
        </w:rPr>
        <w:t>онной системы в сфере закупок.</w:t>
      </w:r>
    </w:p>
    <w:p w:rsidR="00A40954" w:rsidRDefault="00B83A3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A34">
        <w:rPr>
          <w:rFonts w:ascii="Times New Roman" w:hAnsi="Times New Roman" w:cs="Times New Roman"/>
          <w:sz w:val="28"/>
          <w:szCs w:val="28"/>
        </w:rPr>
        <w:t>Фактически средства израсхо</w:t>
      </w:r>
      <w:r w:rsidR="00A40954">
        <w:rPr>
          <w:rFonts w:ascii="Times New Roman" w:hAnsi="Times New Roman" w:cs="Times New Roman"/>
          <w:sz w:val="28"/>
          <w:szCs w:val="28"/>
        </w:rPr>
        <w:t>дованы на следующие мероприятия: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83A34" w:rsidRPr="00B83A34">
        <w:rPr>
          <w:rFonts w:ascii="Times New Roman" w:hAnsi="Times New Roman" w:cs="Times New Roman"/>
          <w:sz w:val="28"/>
          <w:szCs w:val="28"/>
        </w:rPr>
        <w:t>риобретение компьютеров и оргтехники (принтеров, копировальных аппаратов, источников бесперебойного питания и пр.) - 1753,98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  <w:r w:rsidR="00B83A34" w:rsidRPr="00B83A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="00B83A34" w:rsidRPr="00B83A34">
        <w:rPr>
          <w:rFonts w:ascii="Times New Roman" w:hAnsi="Times New Roman" w:cs="Times New Roman"/>
          <w:sz w:val="28"/>
          <w:szCs w:val="28"/>
        </w:rPr>
        <w:t>азвитие электронного документооборота в администрации – 1361,19 тыс.</w:t>
      </w:r>
      <w:r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83A34" w:rsidRPr="00B83A34">
        <w:rPr>
          <w:rFonts w:ascii="Times New Roman" w:hAnsi="Times New Roman" w:cs="Times New Roman"/>
          <w:sz w:val="28"/>
          <w:szCs w:val="28"/>
        </w:rPr>
        <w:t>оддержка программно-аппаратных систем поиска правовых документов – 263,3 тыс. 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</w:t>
      </w:r>
      <w:r w:rsidR="00B83A34" w:rsidRPr="00B83A34">
        <w:rPr>
          <w:rFonts w:ascii="Times New Roman" w:hAnsi="Times New Roman" w:cs="Times New Roman"/>
          <w:sz w:val="28"/>
          <w:szCs w:val="28"/>
        </w:rPr>
        <w:t xml:space="preserve">акупка услуг связи и услуг сети Интернет для администрации, услуг по предоставлению в пользование и техническому обслуживанию телефонных каналов, аренда имущества для размещения оборудования региональной </w:t>
      </w:r>
      <w:proofErr w:type="spellStart"/>
      <w:r w:rsidR="00B83A34" w:rsidRPr="00B83A34">
        <w:rPr>
          <w:rFonts w:ascii="Times New Roman" w:hAnsi="Times New Roman" w:cs="Times New Roman"/>
          <w:sz w:val="28"/>
          <w:szCs w:val="28"/>
        </w:rPr>
        <w:t>мультисервисной</w:t>
      </w:r>
      <w:proofErr w:type="spellEnd"/>
      <w:r w:rsidR="00B83A34" w:rsidRPr="00B83A34">
        <w:rPr>
          <w:rFonts w:ascii="Times New Roman" w:hAnsi="Times New Roman" w:cs="Times New Roman"/>
          <w:sz w:val="28"/>
          <w:szCs w:val="28"/>
        </w:rPr>
        <w:t xml:space="preserve"> сети, аренда </w:t>
      </w:r>
      <w:r>
        <w:rPr>
          <w:rFonts w:ascii="Times New Roman" w:hAnsi="Times New Roman" w:cs="Times New Roman"/>
          <w:sz w:val="28"/>
          <w:szCs w:val="28"/>
        </w:rPr>
        <w:t>каналов связи – 1384,01 тыс. рублей;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>
        <w:rPr>
          <w:rFonts w:ascii="Times New Roman" w:hAnsi="Times New Roman" w:cs="Times New Roman"/>
          <w:sz w:val="28"/>
          <w:szCs w:val="28"/>
        </w:rPr>
        <w:tab/>
        <w:t>защита</w:t>
      </w:r>
      <w:r w:rsidR="00B83A34" w:rsidRPr="00B83A34">
        <w:rPr>
          <w:rFonts w:ascii="Times New Roman" w:hAnsi="Times New Roman" w:cs="Times New Roman"/>
          <w:sz w:val="28"/>
          <w:szCs w:val="28"/>
        </w:rPr>
        <w:t xml:space="preserve"> информации, в том числе по защите персональных данных администрации (аттестация информационных систем персональных данных) – 278,96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A34" w:rsidRPr="00B83A3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83A34" w:rsidRPr="00B83A34">
        <w:rPr>
          <w:rFonts w:ascii="Times New Roman" w:hAnsi="Times New Roman" w:cs="Times New Roman"/>
          <w:sz w:val="28"/>
          <w:szCs w:val="28"/>
        </w:rPr>
        <w:t>оддержка и техническое обслуживание компьютерной техники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– 287,77 тыс. рублей;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83A34" w:rsidRPr="00B83A34">
        <w:rPr>
          <w:rFonts w:ascii="Times New Roman" w:hAnsi="Times New Roman" w:cs="Times New Roman"/>
          <w:sz w:val="28"/>
          <w:szCs w:val="28"/>
        </w:rPr>
        <w:t xml:space="preserve">риобретение расходного материала для бесперебойной работы администрации (картриджи, тонеры, внешние диски, жесткие </w:t>
      </w:r>
      <w:r>
        <w:rPr>
          <w:rFonts w:ascii="Times New Roman" w:hAnsi="Times New Roman" w:cs="Times New Roman"/>
          <w:sz w:val="28"/>
          <w:szCs w:val="28"/>
        </w:rPr>
        <w:t>диски и пр.) – 151,48 тыс. рублей;</w:t>
      </w:r>
    </w:p>
    <w:p w:rsidR="00A40954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="00B83A34" w:rsidRPr="00B83A34">
        <w:rPr>
          <w:rFonts w:ascii="Times New Roman" w:hAnsi="Times New Roman" w:cs="Times New Roman"/>
          <w:sz w:val="28"/>
          <w:szCs w:val="28"/>
        </w:rPr>
        <w:t>риобретение, настройка и сопровождение программного обеспечения администрации – 901,43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A34" w:rsidRPr="00B83A3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лей;</w:t>
      </w:r>
    </w:p>
    <w:p w:rsidR="00D93896" w:rsidRDefault="00A40954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</w:t>
      </w:r>
      <w:r w:rsidR="00B83A34" w:rsidRPr="00B83A34">
        <w:rPr>
          <w:rFonts w:ascii="Times New Roman" w:hAnsi="Times New Roman" w:cs="Times New Roman"/>
          <w:sz w:val="28"/>
          <w:szCs w:val="28"/>
        </w:rPr>
        <w:t>азвитие видео-аудио-конференцсвязи в администрации - 80,95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83A34" w:rsidRPr="00B83A34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="00B83A34" w:rsidRPr="00B83A34">
        <w:rPr>
          <w:rFonts w:ascii="Times New Roman" w:hAnsi="Times New Roman" w:cs="Times New Roman"/>
          <w:sz w:val="28"/>
          <w:szCs w:val="28"/>
        </w:rPr>
        <w:t>.</w:t>
      </w:r>
    </w:p>
    <w:p w:rsidR="008168C9" w:rsidRPr="00700329" w:rsidRDefault="008168C9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6166D" w:rsidRDefault="006E3DF1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3DF1">
        <w:rPr>
          <w:rFonts w:ascii="Times New Roman" w:hAnsi="Times New Roman" w:cs="Times New Roman"/>
          <w:b/>
          <w:sz w:val="28"/>
          <w:szCs w:val="28"/>
        </w:rPr>
        <w:t>Развитие сельского хозяйства и регулирование рынков сельскохозяйственной продукции, сырья и продовольствия</w:t>
      </w:r>
    </w:p>
    <w:p w:rsidR="000446F6" w:rsidRDefault="006E3DF1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3DF1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 w:rsidRPr="00F0005C">
        <w:rPr>
          <w:rFonts w:ascii="Times New Roman" w:hAnsi="Times New Roman"/>
          <w:sz w:val="28"/>
          <w:szCs w:val="28"/>
        </w:rPr>
        <w:t>Развитие сельского хозяйства и регулирование рынков сельскохозяйственной продукции, сырья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005C">
        <w:rPr>
          <w:rFonts w:ascii="Times New Roman" w:hAnsi="Times New Roman"/>
          <w:sz w:val="28"/>
          <w:szCs w:val="28"/>
        </w:rPr>
        <w:t>и продовольствия</w:t>
      </w:r>
      <w:r>
        <w:rPr>
          <w:rFonts w:ascii="Times New Roman" w:hAnsi="Times New Roman" w:cs="Times New Roman"/>
          <w:sz w:val="28"/>
          <w:szCs w:val="28"/>
        </w:rPr>
        <w:t>» в 2022 году составил 13 777,2</w:t>
      </w:r>
      <w:r w:rsidRPr="006E3DF1">
        <w:rPr>
          <w:rFonts w:ascii="Times New Roman" w:hAnsi="Times New Roman" w:cs="Times New Roman"/>
          <w:sz w:val="28"/>
          <w:szCs w:val="28"/>
        </w:rPr>
        <w:t xml:space="preserve"> тыс. рублей сре</w:t>
      </w:r>
      <w:proofErr w:type="gramStart"/>
      <w:r w:rsidRPr="006E3DF1">
        <w:rPr>
          <w:rFonts w:ascii="Times New Roman" w:hAnsi="Times New Roman" w:cs="Times New Roman"/>
          <w:sz w:val="28"/>
          <w:szCs w:val="28"/>
        </w:rPr>
        <w:t xml:space="preserve">дств </w:t>
      </w:r>
      <w:r>
        <w:rPr>
          <w:rFonts w:ascii="Times New Roman" w:hAnsi="Times New Roman" w:cs="Times New Roman"/>
          <w:sz w:val="28"/>
          <w:szCs w:val="28"/>
        </w:rPr>
        <w:t>кр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аевого </w:t>
      </w:r>
      <w:r w:rsidRPr="006E3DF1">
        <w:rPr>
          <w:rFonts w:ascii="Times New Roman" w:hAnsi="Times New Roman" w:cs="Times New Roman"/>
          <w:sz w:val="28"/>
          <w:szCs w:val="28"/>
        </w:rPr>
        <w:t>бюджета.</w:t>
      </w:r>
      <w:r>
        <w:rPr>
          <w:rFonts w:ascii="Times New Roman" w:hAnsi="Times New Roman" w:cs="Times New Roman"/>
          <w:sz w:val="28"/>
          <w:szCs w:val="28"/>
        </w:rPr>
        <w:t xml:space="preserve"> Освоено –</w:t>
      </w:r>
      <w:r w:rsidRPr="006E3D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13 740,4 тыс. рублей. </w:t>
      </w:r>
      <w:r w:rsidRPr="006E3DF1">
        <w:rPr>
          <w:rFonts w:ascii="Times New Roman" w:hAnsi="Times New Roman" w:cs="Times New Roman"/>
          <w:sz w:val="28"/>
          <w:szCs w:val="28"/>
        </w:rPr>
        <w:t xml:space="preserve">Денежные </w:t>
      </w:r>
      <w:r>
        <w:rPr>
          <w:rFonts w:ascii="Times New Roman" w:hAnsi="Times New Roman" w:cs="Times New Roman"/>
          <w:sz w:val="28"/>
          <w:szCs w:val="28"/>
        </w:rPr>
        <w:t>средства освоены на 99,7 %</w:t>
      </w:r>
      <w:r w:rsidRPr="006E3DF1">
        <w:rPr>
          <w:rFonts w:ascii="Times New Roman" w:hAnsi="Times New Roman" w:cs="Times New Roman"/>
          <w:sz w:val="28"/>
          <w:szCs w:val="28"/>
        </w:rPr>
        <w:t>.</w:t>
      </w:r>
    </w:p>
    <w:p w:rsidR="00E6023B" w:rsidRDefault="00E6023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выполнены следующие мероприятия:</w:t>
      </w:r>
    </w:p>
    <w:p w:rsidR="00E6023B" w:rsidRPr="00E6023B" w:rsidRDefault="00E6023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E6023B">
        <w:rPr>
          <w:rFonts w:ascii="Times New Roman" w:hAnsi="Times New Roman" w:cs="Times New Roman"/>
          <w:sz w:val="28"/>
          <w:szCs w:val="28"/>
        </w:rPr>
        <w:t>существление отдельных государственных полномочий по предупреждению и ликвидации болезней животных, в части регулирования численности безнадзорных животных – выделено 2584,8  тыс</w:t>
      </w:r>
      <w:r>
        <w:rPr>
          <w:rFonts w:ascii="Times New Roman" w:hAnsi="Times New Roman" w:cs="Times New Roman"/>
          <w:sz w:val="28"/>
          <w:szCs w:val="28"/>
        </w:rPr>
        <w:t xml:space="preserve">яч рублей из краевого бюджета. </w:t>
      </w:r>
      <w:r w:rsidRPr="00E6023B">
        <w:rPr>
          <w:rFonts w:ascii="Times New Roman" w:hAnsi="Times New Roman" w:cs="Times New Roman"/>
          <w:sz w:val="28"/>
          <w:szCs w:val="28"/>
        </w:rPr>
        <w:t xml:space="preserve">Освоено </w:t>
      </w:r>
      <w:r>
        <w:rPr>
          <w:rFonts w:ascii="Times New Roman" w:hAnsi="Times New Roman" w:cs="Times New Roman"/>
          <w:sz w:val="28"/>
          <w:szCs w:val="28"/>
        </w:rPr>
        <w:t xml:space="preserve">- 2548 тыс. рублей, </w:t>
      </w:r>
      <w:r w:rsidRPr="00E6023B">
        <w:rPr>
          <w:rFonts w:ascii="Times New Roman" w:hAnsi="Times New Roman" w:cs="Times New Roman"/>
          <w:sz w:val="28"/>
          <w:szCs w:val="28"/>
        </w:rPr>
        <w:t xml:space="preserve">не освоено 36,8 тыс. рублей, выделенные на выполнение государственных </w:t>
      </w:r>
      <w:proofErr w:type="gramStart"/>
      <w:r w:rsidRPr="00E6023B">
        <w:rPr>
          <w:rFonts w:ascii="Times New Roman" w:hAnsi="Times New Roman" w:cs="Times New Roman"/>
          <w:sz w:val="28"/>
          <w:szCs w:val="28"/>
        </w:rPr>
        <w:t>полномочий</w:t>
      </w:r>
      <w:proofErr w:type="gramEnd"/>
      <w:r w:rsidRPr="00E6023B">
        <w:rPr>
          <w:rFonts w:ascii="Times New Roman" w:hAnsi="Times New Roman" w:cs="Times New Roman"/>
          <w:sz w:val="28"/>
          <w:szCs w:val="28"/>
        </w:rPr>
        <w:t xml:space="preserve"> на обеспечение деятельности органов местного самоуправления по причине отсутствия необходимости в приобретении канцтоваров и оргтехники. </w:t>
      </w:r>
    </w:p>
    <w:p w:rsidR="006E3DF1" w:rsidRPr="006E3DF1" w:rsidRDefault="00E6023B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E6023B">
        <w:rPr>
          <w:rFonts w:ascii="Times New Roman" w:hAnsi="Times New Roman" w:cs="Times New Roman"/>
          <w:sz w:val="28"/>
          <w:szCs w:val="28"/>
        </w:rPr>
        <w:t xml:space="preserve">существление отдельных государственных полномочий по поддержке сельскохозяйственного производства в Краснодарском крае в части предоставления субсидий гражданам, ведущим личное подсобное хозяйство, фермерским хозяйствам, индивидуальным предпринимателям, ведущим деятельность в области сельскохозяйственного производства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60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232598">
        <w:rPr>
          <w:rFonts w:ascii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hAnsi="Times New Roman" w:cs="Times New Roman"/>
          <w:sz w:val="28"/>
          <w:szCs w:val="28"/>
        </w:rPr>
        <w:t xml:space="preserve">субсидий на сумму 11 192,4 тыс. </w:t>
      </w:r>
      <w:r w:rsidRPr="00E6023B">
        <w:rPr>
          <w:rFonts w:ascii="Times New Roman" w:hAnsi="Times New Roman" w:cs="Times New Roman"/>
          <w:sz w:val="28"/>
          <w:szCs w:val="28"/>
        </w:rPr>
        <w:t>рублей.</w:t>
      </w:r>
    </w:p>
    <w:p w:rsidR="006E3DF1" w:rsidRPr="006E3DF1" w:rsidRDefault="006E3DF1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46F6" w:rsidRDefault="000446F6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Развитие топливно – энергетического комплекса</w:t>
      </w:r>
      <w:r w:rsidR="00200BF3">
        <w:rPr>
          <w:rFonts w:ascii="Times New Roman" w:hAnsi="Times New Roman" w:cs="Times New Roman"/>
          <w:b/>
          <w:sz w:val="28"/>
          <w:szCs w:val="28"/>
        </w:rPr>
        <w:t>.</w:t>
      </w:r>
    </w:p>
    <w:p w:rsidR="003B558C" w:rsidRDefault="003B558C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58C">
        <w:rPr>
          <w:rFonts w:ascii="Times New Roman" w:hAnsi="Times New Roman" w:cs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 w:rsidRPr="003B558C">
        <w:rPr>
          <w:rFonts w:ascii="Times New Roman" w:hAnsi="Times New Roman" w:cs="Times New Roman"/>
          <w:sz w:val="28"/>
          <w:szCs w:val="28"/>
        </w:rPr>
        <w:tab/>
        <w:t xml:space="preserve">Развитие топливно – энергетического комплекса» в 2022 году составил </w:t>
      </w:r>
      <w:r>
        <w:rPr>
          <w:rFonts w:ascii="Times New Roman" w:hAnsi="Times New Roman" w:cs="Times New Roman"/>
          <w:sz w:val="28"/>
          <w:szCs w:val="28"/>
        </w:rPr>
        <w:t>12 873,3</w:t>
      </w:r>
      <w:r w:rsidRPr="003B558C">
        <w:rPr>
          <w:rFonts w:ascii="Times New Roman" w:hAnsi="Times New Roman" w:cs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3B558C" w:rsidRPr="003B558C" w:rsidRDefault="003B558C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558C">
        <w:rPr>
          <w:rFonts w:ascii="Times New Roman" w:hAnsi="Times New Roman" w:cs="Times New Roman"/>
          <w:sz w:val="28"/>
          <w:szCs w:val="28"/>
        </w:rPr>
        <w:t>Данные средства израсходованы в полном объеме на следующие мероприятия:</w:t>
      </w:r>
    </w:p>
    <w:p w:rsidR="003B558C" w:rsidRPr="003B558C" w:rsidRDefault="003B558C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3B558C">
        <w:rPr>
          <w:rFonts w:ascii="Times New Roman" w:hAnsi="Times New Roman" w:cs="Times New Roman"/>
          <w:sz w:val="28"/>
          <w:szCs w:val="28"/>
        </w:rPr>
        <w:t>установка приборов учета тепла, газовых котлов  в учреждениях управления образования муниципальн</w:t>
      </w:r>
      <w:r>
        <w:rPr>
          <w:rFonts w:ascii="Times New Roman" w:hAnsi="Times New Roman" w:cs="Times New Roman"/>
          <w:sz w:val="28"/>
          <w:szCs w:val="28"/>
        </w:rPr>
        <w:t>ого образования Крымский район - 1 088,2</w:t>
      </w:r>
      <w:r w:rsidRPr="003B55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Pr="003B558C">
        <w:rPr>
          <w:rFonts w:ascii="Times New Roman" w:hAnsi="Times New Roman" w:cs="Times New Roman"/>
          <w:sz w:val="28"/>
          <w:szCs w:val="28"/>
        </w:rPr>
        <w:t>;</w:t>
      </w:r>
    </w:p>
    <w:p w:rsidR="00200BF3" w:rsidRPr="00200BF3" w:rsidRDefault="003B558C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 w:rsidRPr="003B558C">
        <w:rPr>
          <w:rFonts w:ascii="Times New Roman" w:hAnsi="Times New Roman" w:cs="Times New Roman"/>
          <w:sz w:val="28"/>
          <w:szCs w:val="28"/>
        </w:rPr>
        <w:t xml:space="preserve">технологическое присоединение обеспечивающих энергосбережение </w:t>
      </w:r>
      <w:proofErr w:type="spellStart"/>
      <w:r w:rsidRPr="003B558C">
        <w:rPr>
          <w:rFonts w:ascii="Times New Roman" w:hAnsi="Times New Roman" w:cs="Times New Roman"/>
          <w:sz w:val="28"/>
          <w:szCs w:val="28"/>
        </w:rPr>
        <w:t>энергопринимающих</w:t>
      </w:r>
      <w:proofErr w:type="spellEnd"/>
      <w:r w:rsidRPr="003B558C">
        <w:rPr>
          <w:rFonts w:ascii="Times New Roman" w:hAnsi="Times New Roman" w:cs="Times New Roman"/>
          <w:sz w:val="28"/>
          <w:szCs w:val="28"/>
        </w:rPr>
        <w:t xml:space="preserve"> устройств МБОУ СОШ № 55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558C">
        <w:rPr>
          <w:rFonts w:ascii="Times New Roman" w:hAnsi="Times New Roman" w:cs="Times New Roman"/>
          <w:sz w:val="28"/>
          <w:szCs w:val="28"/>
        </w:rPr>
        <w:t xml:space="preserve">Варениковской </w:t>
      </w:r>
      <w:r>
        <w:rPr>
          <w:rFonts w:ascii="Times New Roman" w:hAnsi="Times New Roman" w:cs="Times New Roman"/>
          <w:sz w:val="28"/>
          <w:szCs w:val="28"/>
        </w:rPr>
        <w:t>- (11 785,</w:t>
      </w:r>
      <w:r w:rsidRPr="003B558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  <w:proofErr w:type="gramEnd"/>
    </w:p>
    <w:p w:rsidR="0016166D" w:rsidRPr="0016166D" w:rsidRDefault="0016166D" w:rsidP="00CE352B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0A1F" w:rsidRPr="006B0A1F" w:rsidRDefault="006B0A1F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Противодействие коррупции в муниципальном образовании Крымский район</w:t>
      </w:r>
      <w:r w:rsidRPr="006B0A1F">
        <w:rPr>
          <w:rFonts w:ascii="Times New Roman" w:hAnsi="Times New Roman" w:cs="Times New Roman"/>
          <w:b/>
          <w:sz w:val="28"/>
          <w:szCs w:val="28"/>
        </w:rPr>
        <w:t>.</w:t>
      </w:r>
    </w:p>
    <w:p w:rsidR="006B0A1F" w:rsidRDefault="00D9389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93896">
        <w:rPr>
          <w:rFonts w:ascii="Times New Roman" w:hAnsi="Times New Roman"/>
          <w:sz w:val="28"/>
          <w:szCs w:val="28"/>
        </w:rPr>
        <w:t xml:space="preserve">Запланированный объем бюджетных ассигнований на реализацию мероприятий муниципальной программы «Противодействие коррупции в муниципальном образовании Крымский район» в 2022 году составил </w:t>
      </w:r>
      <w:r>
        <w:rPr>
          <w:rFonts w:ascii="Times New Roman" w:hAnsi="Times New Roman"/>
          <w:sz w:val="28"/>
          <w:szCs w:val="28"/>
        </w:rPr>
        <w:t>9,0</w:t>
      </w:r>
      <w:r w:rsidRPr="00D93896">
        <w:rPr>
          <w:rFonts w:ascii="Times New Roman" w:hAnsi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AC3976" w:rsidRDefault="00AC397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C3976">
        <w:rPr>
          <w:rFonts w:ascii="Times New Roman" w:hAnsi="Times New Roman"/>
          <w:sz w:val="28"/>
          <w:szCs w:val="28"/>
        </w:rPr>
        <w:t xml:space="preserve">Денежные средства израсходованы на </w:t>
      </w:r>
      <w:proofErr w:type="gramStart"/>
      <w:r w:rsidRPr="00AC3976">
        <w:rPr>
          <w:rFonts w:ascii="Times New Roman" w:hAnsi="Times New Roman"/>
          <w:sz w:val="28"/>
          <w:szCs w:val="28"/>
        </w:rPr>
        <w:t xml:space="preserve">обучение муниципальных </w:t>
      </w:r>
      <w:r w:rsidR="002B5EA8">
        <w:rPr>
          <w:rFonts w:ascii="Times New Roman" w:hAnsi="Times New Roman"/>
          <w:sz w:val="28"/>
          <w:szCs w:val="28"/>
        </w:rPr>
        <w:t xml:space="preserve"> </w:t>
      </w:r>
      <w:r w:rsidRPr="00AC3976">
        <w:rPr>
          <w:rFonts w:ascii="Times New Roman" w:hAnsi="Times New Roman"/>
          <w:sz w:val="28"/>
          <w:szCs w:val="28"/>
        </w:rPr>
        <w:t>служащих по вопросам</w:t>
      </w:r>
      <w:proofErr w:type="gramEnd"/>
      <w:r w:rsidRPr="00AC3976">
        <w:rPr>
          <w:rFonts w:ascii="Times New Roman" w:hAnsi="Times New Roman"/>
          <w:sz w:val="28"/>
          <w:szCs w:val="28"/>
        </w:rPr>
        <w:t xml:space="preserve"> профилактики и противодействия коррупции. В 2022 году обучение прошл</w:t>
      </w:r>
      <w:r w:rsidR="002B5EA8">
        <w:rPr>
          <w:rFonts w:ascii="Times New Roman" w:hAnsi="Times New Roman"/>
          <w:sz w:val="28"/>
          <w:szCs w:val="28"/>
        </w:rPr>
        <w:t>и</w:t>
      </w:r>
      <w:r w:rsidRPr="00AC3976">
        <w:rPr>
          <w:rFonts w:ascii="Times New Roman" w:hAnsi="Times New Roman"/>
          <w:sz w:val="28"/>
          <w:szCs w:val="28"/>
        </w:rPr>
        <w:t xml:space="preserve"> 6 муниципальных служащих. Обучение проводилось в Автономной некоммерческой организации дополнительного профессионального образования «Группа компаний Профи-Юг» г. Краснодар (договор № 00006695-2022-142 от 26.09.2022г.).</w:t>
      </w:r>
    </w:p>
    <w:p w:rsidR="00CD2201" w:rsidRPr="00CD2201" w:rsidRDefault="00CD2201" w:rsidP="00CE352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D2201" w:rsidRDefault="00586BA6" w:rsidP="00CE352B">
      <w:pPr>
        <w:pStyle w:val="a7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Управление муниципальными финансами Крымского района</w:t>
      </w:r>
    </w:p>
    <w:p w:rsidR="00586BA6" w:rsidRDefault="00586BA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BA6">
        <w:rPr>
          <w:rFonts w:ascii="Times New Roman" w:hAnsi="Times New Roman"/>
          <w:sz w:val="28"/>
          <w:szCs w:val="28"/>
        </w:rPr>
        <w:t>Запланированный объем бюджетных ассигнований на реализацию мероприятий муниципальной программы «</w:t>
      </w:r>
      <w:r>
        <w:rPr>
          <w:rFonts w:ascii="Times New Roman" w:hAnsi="Times New Roman"/>
          <w:sz w:val="28"/>
          <w:szCs w:val="28"/>
        </w:rPr>
        <w:t>Управление муниципальными финансами Крымского района</w:t>
      </w:r>
      <w:r w:rsidRPr="00586BA6">
        <w:rPr>
          <w:rFonts w:ascii="Times New Roman" w:hAnsi="Times New Roman"/>
          <w:sz w:val="28"/>
          <w:szCs w:val="28"/>
        </w:rPr>
        <w:t xml:space="preserve">» в 2022 году составил </w:t>
      </w:r>
      <w:r>
        <w:rPr>
          <w:rFonts w:ascii="Times New Roman" w:hAnsi="Times New Roman"/>
          <w:sz w:val="28"/>
          <w:szCs w:val="28"/>
        </w:rPr>
        <w:t>19 803,1</w:t>
      </w:r>
      <w:r w:rsidRPr="00586BA6">
        <w:rPr>
          <w:rFonts w:ascii="Times New Roman" w:hAnsi="Times New Roman"/>
          <w:sz w:val="28"/>
          <w:szCs w:val="28"/>
        </w:rPr>
        <w:t xml:space="preserve"> тыс. рублей средств местного бюджета. Денежные средства освоены в полном объеме.</w:t>
      </w:r>
    </w:p>
    <w:p w:rsidR="00586BA6" w:rsidRPr="00586BA6" w:rsidRDefault="00586BA6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BA6">
        <w:rPr>
          <w:rFonts w:ascii="Times New Roman" w:hAnsi="Times New Roman"/>
          <w:sz w:val="28"/>
          <w:szCs w:val="28"/>
        </w:rPr>
        <w:t>Основными мероприятиями муниципальной программы являются:</w:t>
      </w:r>
    </w:p>
    <w:p w:rsidR="00586BA6" w:rsidRPr="00586BA6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586BA6">
        <w:rPr>
          <w:rFonts w:ascii="Times New Roman" w:hAnsi="Times New Roman"/>
          <w:sz w:val="28"/>
          <w:szCs w:val="28"/>
        </w:rPr>
        <w:t>п</w:t>
      </w:r>
      <w:r w:rsidR="00586BA6" w:rsidRPr="00586BA6">
        <w:rPr>
          <w:rFonts w:ascii="Times New Roman" w:hAnsi="Times New Roman"/>
          <w:sz w:val="28"/>
          <w:szCs w:val="28"/>
        </w:rPr>
        <w:t>огашение долговых обязательств муниципального образования Крымский район</w:t>
      </w:r>
      <w:r w:rsidR="00586BA6">
        <w:rPr>
          <w:rFonts w:ascii="Times New Roman" w:hAnsi="Times New Roman"/>
          <w:sz w:val="28"/>
          <w:szCs w:val="28"/>
        </w:rPr>
        <w:t xml:space="preserve"> – 4657,1 тыс. рублей. Ф</w:t>
      </w:r>
      <w:r w:rsidR="00586BA6" w:rsidRPr="00586BA6">
        <w:rPr>
          <w:rFonts w:ascii="Times New Roman" w:hAnsi="Times New Roman"/>
          <w:sz w:val="28"/>
          <w:szCs w:val="28"/>
        </w:rPr>
        <w:t>актический объем расходов на обслуживание муниципального долга в 2022 году составил 4 657,1 тысяч рублей или 0,3% к общему объему расходов района</w:t>
      </w:r>
      <w:r w:rsidR="00B9409E">
        <w:rPr>
          <w:rFonts w:ascii="Times New Roman" w:hAnsi="Times New Roman"/>
          <w:sz w:val="28"/>
          <w:szCs w:val="28"/>
        </w:rPr>
        <w:t>,</w:t>
      </w:r>
      <w:r w:rsidR="00586BA6" w:rsidRPr="00586BA6">
        <w:rPr>
          <w:rFonts w:ascii="Times New Roman" w:hAnsi="Times New Roman"/>
          <w:sz w:val="28"/>
          <w:szCs w:val="28"/>
        </w:rPr>
        <w:t xml:space="preserve"> за исключением расходов за счет межбюджетных трансфертов имеющих целевое значение;</w:t>
      </w:r>
    </w:p>
    <w:p w:rsidR="00AD3E23" w:rsidRPr="00AD3E23" w:rsidRDefault="00CE352B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ab/>
      </w:r>
      <w:r w:rsidR="00AD3E23">
        <w:rPr>
          <w:rFonts w:ascii="Times New Roman" w:hAnsi="Times New Roman"/>
          <w:sz w:val="28"/>
          <w:szCs w:val="28"/>
        </w:rPr>
        <w:t>п</w:t>
      </w:r>
      <w:r w:rsidR="00586BA6" w:rsidRPr="00586BA6">
        <w:rPr>
          <w:rFonts w:ascii="Times New Roman" w:hAnsi="Times New Roman"/>
          <w:sz w:val="28"/>
          <w:szCs w:val="28"/>
        </w:rPr>
        <w:t>оддержка устойчив</w:t>
      </w:r>
      <w:r w:rsidR="00586BA6">
        <w:rPr>
          <w:rFonts w:ascii="Times New Roman" w:hAnsi="Times New Roman"/>
          <w:sz w:val="28"/>
          <w:szCs w:val="28"/>
        </w:rPr>
        <w:t>ого исполнения местных бюджетов</w:t>
      </w:r>
      <w:r w:rsidR="00AD3E23">
        <w:rPr>
          <w:rFonts w:ascii="Times New Roman" w:hAnsi="Times New Roman"/>
          <w:sz w:val="28"/>
          <w:szCs w:val="28"/>
        </w:rPr>
        <w:t xml:space="preserve"> - </w:t>
      </w:r>
      <w:r w:rsidR="00AD3E23" w:rsidRPr="00AD3E23">
        <w:rPr>
          <w:rFonts w:ascii="Times New Roman" w:hAnsi="Times New Roman"/>
          <w:sz w:val="28"/>
          <w:szCs w:val="28"/>
        </w:rPr>
        <w:t>15 146,0</w:t>
      </w:r>
      <w:r w:rsidR="00AD3E23">
        <w:rPr>
          <w:rFonts w:ascii="Times New Roman" w:hAnsi="Times New Roman"/>
          <w:sz w:val="28"/>
          <w:szCs w:val="28"/>
        </w:rPr>
        <w:t xml:space="preserve"> тыс. рублей. </w:t>
      </w:r>
      <w:r w:rsidR="00AD3E23" w:rsidRPr="00AD3E23">
        <w:rPr>
          <w:rFonts w:ascii="Times New Roman" w:hAnsi="Times New Roman"/>
          <w:sz w:val="28"/>
          <w:szCs w:val="28"/>
        </w:rPr>
        <w:t>Выравнивание бюджетной обеспеченности сельских поселений муниципального образования Крымский район фактические</w:t>
      </w:r>
      <w:r w:rsidR="00AD3E23">
        <w:rPr>
          <w:rFonts w:ascii="Times New Roman" w:hAnsi="Times New Roman"/>
          <w:sz w:val="28"/>
          <w:szCs w:val="28"/>
        </w:rPr>
        <w:t xml:space="preserve"> расходы составили 2 346,0 тыс. рублей</w:t>
      </w:r>
      <w:r w:rsidR="00AD3E23" w:rsidRPr="00AD3E23">
        <w:rPr>
          <w:rFonts w:ascii="Times New Roman" w:hAnsi="Times New Roman"/>
          <w:sz w:val="28"/>
          <w:szCs w:val="28"/>
        </w:rPr>
        <w:t>.</w:t>
      </w:r>
    </w:p>
    <w:p w:rsidR="00586BA6" w:rsidRPr="00586BA6" w:rsidRDefault="00AD3E23" w:rsidP="00CE352B">
      <w:pPr>
        <w:pStyle w:val="a7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D3E23">
        <w:rPr>
          <w:rFonts w:ascii="Times New Roman" w:hAnsi="Times New Roman"/>
          <w:sz w:val="28"/>
          <w:szCs w:val="28"/>
        </w:rPr>
        <w:t xml:space="preserve">Иные межбюджетные трансферты на поддержку мер по обеспечению сбалансированности бюджетов поселений фактические </w:t>
      </w:r>
      <w:r>
        <w:rPr>
          <w:rFonts w:ascii="Times New Roman" w:hAnsi="Times New Roman"/>
          <w:sz w:val="28"/>
          <w:szCs w:val="28"/>
        </w:rPr>
        <w:t>расходы составили 12 800,0 тыс.</w:t>
      </w:r>
      <w:r w:rsidRPr="00AD3E23">
        <w:rPr>
          <w:rFonts w:ascii="Times New Roman" w:hAnsi="Times New Roman"/>
          <w:sz w:val="28"/>
          <w:szCs w:val="28"/>
        </w:rPr>
        <w:t xml:space="preserve"> рублей.</w:t>
      </w:r>
    </w:p>
    <w:sectPr w:rsidR="00586BA6" w:rsidRPr="00586BA6" w:rsidSect="00E73980">
      <w:headerReference w:type="default" r:id="rId9"/>
      <w:pgSz w:w="11906" w:h="16838"/>
      <w:pgMar w:top="709" w:right="566" w:bottom="993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C42" w:rsidRDefault="00062C42" w:rsidP="000D27EE">
      <w:pPr>
        <w:spacing w:after="0" w:line="240" w:lineRule="auto"/>
      </w:pPr>
      <w:r>
        <w:separator/>
      </w:r>
    </w:p>
  </w:endnote>
  <w:endnote w:type="continuationSeparator" w:id="0">
    <w:p w:rsidR="00062C42" w:rsidRDefault="00062C42" w:rsidP="000D2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C42" w:rsidRDefault="00062C42" w:rsidP="000D27EE">
      <w:pPr>
        <w:spacing w:after="0" w:line="240" w:lineRule="auto"/>
      </w:pPr>
      <w:r>
        <w:separator/>
      </w:r>
    </w:p>
  </w:footnote>
  <w:footnote w:type="continuationSeparator" w:id="0">
    <w:p w:rsidR="00062C42" w:rsidRDefault="00062C42" w:rsidP="000D2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564619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D27EE" w:rsidRDefault="000D27EE" w:rsidP="000D27EE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D27E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D27E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D27E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E6A6C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0D27EE">
          <w:rPr>
            <w:rFonts w:ascii="Times New Roman" w:hAnsi="Times New Roman" w:cs="Times New Roman"/>
            <w:sz w:val="24"/>
            <w:szCs w:val="24"/>
          </w:rPr>
          <w:fldChar w:fldCharType="end"/>
        </w:r>
      </w:p>
      <w:p w:rsidR="000D27EE" w:rsidRPr="000D27EE" w:rsidRDefault="007E6A6C" w:rsidP="000D27EE">
        <w:pPr>
          <w:pStyle w:val="af0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B7D0E"/>
    <w:multiLevelType w:val="hybridMultilevel"/>
    <w:tmpl w:val="6FE64208"/>
    <w:lvl w:ilvl="0" w:tplc="2E2225B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8CC7E30"/>
    <w:multiLevelType w:val="hybridMultilevel"/>
    <w:tmpl w:val="7CF8ABD8"/>
    <w:lvl w:ilvl="0" w:tplc="1B32B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FF3B14"/>
    <w:multiLevelType w:val="hybridMultilevel"/>
    <w:tmpl w:val="7CF8ABD8"/>
    <w:lvl w:ilvl="0" w:tplc="1B32B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05711C"/>
    <w:multiLevelType w:val="hybridMultilevel"/>
    <w:tmpl w:val="39BC492C"/>
    <w:lvl w:ilvl="0" w:tplc="09B82D24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A677EBD"/>
    <w:multiLevelType w:val="hybridMultilevel"/>
    <w:tmpl w:val="8AE26058"/>
    <w:lvl w:ilvl="0" w:tplc="EC868AA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D2342BA"/>
    <w:multiLevelType w:val="hybridMultilevel"/>
    <w:tmpl w:val="131453AC"/>
    <w:lvl w:ilvl="0" w:tplc="ED86CCD2">
      <w:start w:val="1"/>
      <w:numFmt w:val="decimal"/>
      <w:lvlText w:val="%1."/>
      <w:lvlJc w:val="left"/>
      <w:pPr>
        <w:ind w:left="1068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1E00FE3"/>
    <w:multiLevelType w:val="hybridMultilevel"/>
    <w:tmpl w:val="89B6A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AF7F3E"/>
    <w:multiLevelType w:val="hybridMultilevel"/>
    <w:tmpl w:val="C370549A"/>
    <w:lvl w:ilvl="0" w:tplc="C71C19F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ED57D7"/>
    <w:multiLevelType w:val="hybridMultilevel"/>
    <w:tmpl w:val="2A1240C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6E84118"/>
    <w:multiLevelType w:val="hybridMultilevel"/>
    <w:tmpl w:val="DD9C30EE"/>
    <w:lvl w:ilvl="0" w:tplc="1B32B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D2F4A"/>
    <w:multiLevelType w:val="hybridMultilevel"/>
    <w:tmpl w:val="4100EFCA"/>
    <w:lvl w:ilvl="0" w:tplc="A120BA0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F1C6CC5"/>
    <w:multiLevelType w:val="hybridMultilevel"/>
    <w:tmpl w:val="83A4BB08"/>
    <w:lvl w:ilvl="0" w:tplc="AFAAA7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6617300"/>
    <w:multiLevelType w:val="hybridMultilevel"/>
    <w:tmpl w:val="9B127CF0"/>
    <w:lvl w:ilvl="0" w:tplc="F08E1FD4">
      <w:start w:val="3"/>
      <w:numFmt w:val="decimal"/>
      <w:lvlText w:val="%1."/>
      <w:lvlJc w:val="left"/>
      <w:pPr>
        <w:ind w:left="1495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D3253AC"/>
    <w:multiLevelType w:val="hybridMultilevel"/>
    <w:tmpl w:val="AE047360"/>
    <w:lvl w:ilvl="0" w:tplc="62BACFC8">
      <w:start w:val="1"/>
      <w:numFmt w:val="decimal"/>
      <w:lvlText w:val="%1."/>
      <w:lvlJc w:val="left"/>
      <w:pPr>
        <w:ind w:left="2089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F2F3CC7"/>
    <w:multiLevelType w:val="hybridMultilevel"/>
    <w:tmpl w:val="3352432C"/>
    <w:lvl w:ilvl="0" w:tplc="A950E35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3F721FF"/>
    <w:multiLevelType w:val="hybridMultilevel"/>
    <w:tmpl w:val="975AC2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01519"/>
    <w:multiLevelType w:val="hybridMultilevel"/>
    <w:tmpl w:val="EF342572"/>
    <w:lvl w:ilvl="0" w:tplc="CECA959C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74D609D4"/>
    <w:multiLevelType w:val="hybridMultilevel"/>
    <w:tmpl w:val="03BEE834"/>
    <w:lvl w:ilvl="0" w:tplc="1B32BCA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9B31889"/>
    <w:multiLevelType w:val="hybridMultilevel"/>
    <w:tmpl w:val="03B24338"/>
    <w:lvl w:ilvl="0" w:tplc="F4C6F9FC">
      <w:start w:val="1"/>
      <w:numFmt w:val="decimal"/>
      <w:lvlText w:val="%1."/>
      <w:lvlJc w:val="left"/>
      <w:pPr>
        <w:ind w:left="779" w:hanging="495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7E6B12A3"/>
    <w:multiLevelType w:val="hybridMultilevel"/>
    <w:tmpl w:val="39BC492C"/>
    <w:lvl w:ilvl="0" w:tplc="09B82D2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12"/>
  </w:num>
  <w:num w:numId="9">
    <w:abstractNumId w:val="19"/>
  </w:num>
  <w:num w:numId="10">
    <w:abstractNumId w:val="5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"/>
  </w:num>
  <w:num w:numId="15">
    <w:abstractNumId w:val="13"/>
  </w:num>
  <w:num w:numId="16">
    <w:abstractNumId w:val="1"/>
  </w:num>
  <w:num w:numId="17">
    <w:abstractNumId w:val="11"/>
  </w:num>
  <w:num w:numId="18">
    <w:abstractNumId w:val="9"/>
  </w:num>
  <w:num w:numId="19">
    <w:abstractNumId w:val="17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837"/>
    <w:rsid w:val="000007FA"/>
    <w:rsid w:val="000027B6"/>
    <w:rsid w:val="00010998"/>
    <w:rsid w:val="0001538B"/>
    <w:rsid w:val="000169DC"/>
    <w:rsid w:val="00030D2D"/>
    <w:rsid w:val="00034BC1"/>
    <w:rsid w:val="000401C4"/>
    <w:rsid w:val="000414BB"/>
    <w:rsid w:val="000446F6"/>
    <w:rsid w:val="0004477F"/>
    <w:rsid w:val="0005278E"/>
    <w:rsid w:val="000533D5"/>
    <w:rsid w:val="000537BC"/>
    <w:rsid w:val="00057BDC"/>
    <w:rsid w:val="0006028D"/>
    <w:rsid w:val="000608F7"/>
    <w:rsid w:val="00062C42"/>
    <w:rsid w:val="000635A3"/>
    <w:rsid w:val="00063CDD"/>
    <w:rsid w:val="00067822"/>
    <w:rsid w:val="00067997"/>
    <w:rsid w:val="0007377A"/>
    <w:rsid w:val="0007726A"/>
    <w:rsid w:val="000A4ACF"/>
    <w:rsid w:val="000B462D"/>
    <w:rsid w:val="000D27EE"/>
    <w:rsid w:val="000E28D1"/>
    <w:rsid w:val="000F3553"/>
    <w:rsid w:val="000F4AB8"/>
    <w:rsid w:val="000F4C2A"/>
    <w:rsid w:val="00101585"/>
    <w:rsid w:val="001075A8"/>
    <w:rsid w:val="00110526"/>
    <w:rsid w:val="0011217B"/>
    <w:rsid w:val="00115307"/>
    <w:rsid w:val="00122EED"/>
    <w:rsid w:val="00123CCB"/>
    <w:rsid w:val="0012429B"/>
    <w:rsid w:val="00134810"/>
    <w:rsid w:val="00141095"/>
    <w:rsid w:val="001426DE"/>
    <w:rsid w:val="0016166D"/>
    <w:rsid w:val="00164BE0"/>
    <w:rsid w:val="00171EFA"/>
    <w:rsid w:val="00174D87"/>
    <w:rsid w:val="00183008"/>
    <w:rsid w:val="001852F1"/>
    <w:rsid w:val="00194BF8"/>
    <w:rsid w:val="001974DC"/>
    <w:rsid w:val="001A3D72"/>
    <w:rsid w:val="001C30BF"/>
    <w:rsid w:val="001D151F"/>
    <w:rsid w:val="001D4377"/>
    <w:rsid w:val="001E6DB4"/>
    <w:rsid w:val="001F372A"/>
    <w:rsid w:val="001F7192"/>
    <w:rsid w:val="00200BF3"/>
    <w:rsid w:val="0020155D"/>
    <w:rsid w:val="00213CBE"/>
    <w:rsid w:val="00223A1D"/>
    <w:rsid w:val="0022622B"/>
    <w:rsid w:val="0022740A"/>
    <w:rsid w:val="00227991"/>
    <w:rsid w:val="00232598"/>
    <w:rsid w:val="00235343"/>
    <w:rsid w:val="00236208"/>
    <w:rsid w:val="00242649"/>
    <w:rsid w:val="00242F01"/>
    <w:rsid w:val="00251C2C"/>
    <w:rsid w:val="00253097"/>
    <w:rsid w:val="00253D5A"/>
    <w:rsid w:val="00256E70"/>
    <w:rsid w:val="0027027D"/>
    <w:rsid w:val="002758B2"/>
    <w:rsid w:val="00275BE3"/>
    <w:rsid w:val="00284B44"/>
    <w:rsid w:val="0029281D"/>
    <w:rsid w:val="00296D8E"/>
    <w:rsid w:val="002A1F4C"/>
    <w:rsid w:val="002A4038"/>
    <w:rsid w:val="002B273C"/>
    <w:rsid w:val="002B3E65"/>
    <w:rsid w:val="002B47A2"/>
    <w:rsid w:val="002B5EA8"/>
    <w:rsid w:val="002C234D"/>
    <w:rsid w:val="002C2414"/>
    <w:rsid w:val="002C2F3A"/>
    <w:rsid w:val="002E1221"/>
    <w:rsid w:val="002F4F4D"/>
    <w:rsid w:val="00323200"/>
    <w:rsid w:val="00326DC6"/>
    <w:rsid w:val="00327389"/>
    <w:rsid w:val="003378F3"/>
    <w:rsid w:val="00340F2F"/>
    <w:rsid w:val="00341F55"/>
    <w:rsid w:val="00343363"/>
    <w:rsid w:val="003439FB"/>
    <w:rsid w:val="0035273A"/>
    <w:rsid w:val="00355A45"/>
    <w:rsid w:val="00360C12"/>
    <w:rsid w:val="00360E06"/>
    <w:rsid w:val="00362110"/>
    <w:rsid w:val="0036286A"/>
    <w:rsid w:val="00375510"/>
    <w:rsid w:val="00380357"/>
    <w:rsid w:val="00386070"/>
    <w:rsid w:val="00390C8D"/>
    <w:rsid w:val="003A1E06"/>
    <w:rsid w:val="003B4878"/>
    <w:rsid w:val="003B558C"/>
    <w:rsid w:val="003C704D"/>
    <w:rsid w:val="003D3AAF"/>
    <w:rsid w:val="003D42E8"/>
    <w:rsid w:val="003D72C3"/>
    <w:rsid w:val="003E485A"/>
    <w:rsid w:val="003E4D85"/>
    <w:rsid w:val="003F7AAF"/>
    <w:rsid w:val="00400604"/>
    <w:rsid w:val="0040738F"/>
    <w:rsid w:val="004113BB"/>
    <w:rsid w:val="00411B14"/>
    <w:rsid w:val="00415C2A"/>
    <w:rsid w:val="00416753"/>
    <w:rsid w:val="00424DDE"/>
    <w:rsid w:val="00424E32"/>
    <w:rsid w:val="004279E7"/>
    <w:rsid w:val="00432183"/>
    <w:rsid w:val="004337FA"/>
    <w:rsid w:val="00442D49"/>
    <w:rsid w:val="0044331F"/>
    <w:rsid w:val="0045197A"/>
    <w:rsid w:val="004556A4"/>
    <w:rsid w:val="004558BB"/>
    <w:rsid w:val="00457335"/>
    <w:rsid w:val="00460151"/>
    <w:rsid w:val="00464C21"/>
    <w:rsid w:val="0047739C"/>
    <w:rsid w:val="0048632C"/>
    <w:rsid w:val="004877B6"/>
    <w:rsid w:val="004944DA"/>
    <w:rsid w:val="0049512C"/>
    <w:rsid w:val="00496A4E"/>
    <w:rsid w:val="004979E2"/>
    <w:rsid w:val="004A1EEE"/>
    <w:rsid w:val="004A638B"/>
    <w:rsid w:val="004B05CA"/>
    <w:rsid w:val="004B1AA4"/>
    <w:rsid w:val="004B5FB8"/>
    <w:rsid w:val="004B7B80"/>
    <w:rsid w:val="004D0AAB"/>
    <w:rsid w:val="004E024F"/>
    <w:rsid w:val="004F1D69"/>
    <w:rsid w:val="004F3B09"/>
    <w:rsid w:val="004F6E32"/>
    <w:rsid w:val="00503383"/>
    <w:rsid w:val="005059B8"/>
    <w:rsid w:val="00506BDD"/>
    <w:rsid w:val="00507CD8"/>
    <w:rsid w:val="0051030F"/>
    <w:rsid w:val="00511F20"/>
    <w:rsid w:val="005173D2"/>
    <w:rsid w:val="00523A0F"/>
    <w:rsid w:val="00534E0F"/>
    <w:rsid w:val="00536B1F"/>
    <w:rsid w:val="00543329"/>
    <w:rsid w:val="00543909"/>
    <w:rsid w:val="00550E28"/>
    <w:rsid w:val="00554D77"/>
    <w:rsid w:val="00555893"/>
    <w:rsid w:val="00560C26"/>
    <w:rsid w:val="00571BE1"/>
    <w:rsid w:val="00575F32"/>
    <w:rsid w:val="00577AFB"/>
    <w:rsid w:val="005827A4"/>
    <w:rsid w:val="00582D7F"/>
    <w:rsid w:val="00586BA6"/>
    <w:rsid w:val="00590F67"/>
    <w:rsid w:val="005978AA"/>
    <w:rsid w:val="005A328B"/>
    <w:rsid w:val="005A6086"/>
    <w:rsid w:val="005B2E23"/>
    <w:rsid w:val="005B3598"/>
    <w:rsid w:val="005B48A2"/>
    <w:rsid w:val="005B4EB3"/>
    <w:rsid w:val="005C793D"/>
    <w:rsid w:val="005E17E7"/>
    <w:rsid w:val="005E42A5"/>
    <w:rsid w:val="005F10A9"/>
    <w:rsid w:val="00603240"/>
    <w:rsid w:val="00605C26"/>
    <w:rsid w:val="00627019"/>
    <w:rsid w:val="00632EE4"/>
    <w:rsid w:val="0063563F"/>
    <w:rsid w:val="00642C03"/>
    <w:rsid w:val="006467A2"/>
    <w:rsid w:val="00654775"/>
    <w:rsid w:val="006570ED"/>
    <w:rsid w:val="0066614A"/>
    <w:rsid w:val="00674758"/>
    <w:rsid w:val="00675644"/>
    <w:rsid w:val="00675DAB"/>
    <w:rsid w:val="00695124"/>
    <w:rsid w:val="00695C12"/>
    <w:rsid w:val="006970ED"/>
    <w:rsid w:val="006A2176"/>
    <w:rsid w:val="006A4D46"/>
    <w:rsid w:val="006B0A1F"/>
    <w:rsid w:val="006D2830"/>
    <w:rsid w:val="006D527B"/>
    <w:rsid w:val="006D676B"/>
    <w:rsid w:val="006E3DF1"/>
    <w:rsid w:val="006E4FF4"/>
    <w:rsid w:val="006F30EC"/>
    <w:rsid w:val="00700329"/>
    <w:rsid w:val="0070297B"/>
    <w:rsid w:val="007073FC"/>
    <w:rsid w:val="00707479"/>
    <w:rsid w:val="007163FF"/>
    <w:rsid w:val="00716F63"/>
    <w:rsid w:val="007210EE"/>
    <w:rsid w:val="00722407"/>
    <w:rsid w:val="00723739"/>
    <w:rsid w:val="007243E2"/>
    <w:rsid w:val="00724FC7"/>
    <w:rsid w:val="00732470"/>
    <w:rsid w:val="00737098"/>
    <w:rsid w:val="00743EA6"/>
    <w:rsid w:val="00746B20"/>
    <w:rsid w:val="00753900"/>
    <w:rsid w:val="00754D9A"/>
    <w:rsid w:val="00755A05"/>
    <w:rsid w:val="00760125"/>
    <w:rsid w:val="00765F74"/>
    <w:rsid w:val="007713D3"/>
    <w:rsid w:val="00781C0E"/>
    <w:rsid w:val="007830B8"/>
    <w:rsid w:val="00787D3C"/>
    <w:rsid w:val="007A6C5A"/>
    <w:rsid w:val="007B639E"/>
    <w:rsid w:val="007C264E"/>
    <w:rsid w:val="007C6CE6"/>
    <w:rsid w:val="007D2D8C"/>
    <w:rsid w:val="007D3546"/>
    <w:rsid w:val="007D68D9"/>
    <w:rsid w:val="007E1006"/>
    <w:rsid w:val="007E195A"/>
    <w:rsid w:val="007E2335"/>
    <w:rsid w:val="007E2E11"/>
    <w:rsid w:val="007E6A6C"/>
    <w:rsid w:val="007E7EA0"/>
    <w:rsid w:val="007F11EE"/>
    <w:rsid w:val="007F2DD1"/>
    <w:rsid w:val="007F2F09"/>
    <w:rsid w:val="00805164"/>
    <w:rsid w:val="00812945"/>
    <w:rsid w:val="008168C9"/>
    <w:rsid w:val="00820735"/>
    <w:rsid w:val="008230BC"/>
    <w:rsid w:val="00832335"/>
    <w:rsid w:val="00834942"/>
    <w:rsid w:val="008410F2"/>
    <w:rsid w:val="00846AE8"/>
    <w:rsid w:val="008560BB"/>
    <w:rsid w:val="008566B2"/>
    <w:rsid w:val="0086285E"/>
    <w:rsid w:val="00862C45"/>
    <w:rsid w:val="00867B88"/>
    <w:rsid w:val="008726D4"/>
    <w:rsid w:val="008819B4"/>
    <w:rsid w:val="00887457"/>
    <w:rsid w:val="00894422"/>
    <w:rsid w:val="008A08F4"/>
    <w:rsid w:val="008A0B68"/>
    <w:rsid w:val="008C20F4"/>
    <w:rsid w:val="008C2CB3"/>
    <w:rsid w:val="008D04BE"/>
    <w:rsid w:val="008D0D89"/>
    <w:rsid w:val="008D1687"/>
    <w:rsid w:val="008D26BA"/>
    <w:rsid w:val="008D33E2"/>
    <w:rsid w:val="008D67FB"/>
    <w:rsid w:val="008E6528"/>
    <w:rsid w:val="008F3243"/>
    <w:rsid w:val="008F35D1"/>
    <w:rsid w:val="008F70B7"/>
    <w:rsid w:val="00905C56"/>
    <w:rsid w:val="009078FB"/>
    <w:rsid w:val="009127BC"/>
    <w:rsid w:val="009234BB"/>
    <w:rsid w:val="0092442D"/>
    <w:rsid w:val="009247D7"/>
    <w:rsid w:val="00932BEE"/>
    <w:rsid w:val="00947157"/>
    <w:rsid w:val="00952DD0"/>
    <w:rsid w:val="00967351"/>
    <w:rsid w:val="0097772C"/>
    <w:rsid w:val="00980249"/>
    <w:rsid w:val="00982B08"/>
    <w:rsid w:val="009916D7"/>
    <w:rsid w:val="009A5B18"/>
    <w:rsid w:val="009A689C"/>
    <w:rsid w:val="009B31FD"/>
    <w:rsid w:val="009B7B13"/>
    <w:rsid w:val="009C0A94"/>
    <w:rsid w:val="009D02B4"/>
    <w:rsid w:val="009D323F"/>
    <w:rsid w:val="009D3FB4"/>
    <w:rsid w:val="009D469B"/>
    <w:rsid w:val="009F0131"/>
    <w:rsid w:val="009F0259"/>
    <w:rsid w:val="009F40F8"/>
    <w:rsid w:val="00A10C89"/>
    <w:rsid w:val="00A11F10"/>
    <w:rsid w:val="00A1484E"/>
    <w:rsid w:val="00A14863"/>
    <w:rsid w:val="00A16E3D"/>
    <w:rsid w:val="00A20126"/>
    <w:rsid w:val="00A22BB9"/>
    <w:rsid w:val="00A23CCF"/>
    <w:rsid w:val="00A24312"/>
    <w:rsid w:val="00A40954"/>
    <w:rsid w:val="00A47699"/>
    <w:rsid w:val="00A5160A"/>
    <w:rsid w:val="00A66179"/>
    <w:rsid w:val="00A67424"/>
    <w:rsid w:val="00A7087F"/>
    <w:rsid w:val="00A8291E"/>
    <w:rsid w:val="00A854FA"/>
    <w:rsid w:val="00A8788B"/>
    <w:rsid w:val="00A9009F"/>
    <w:rsid w:val="00A94CF3"/>
    <w:rsid w:val="00A96368"/>
    <w:rsid w:val="00AA0462"/>
    <w:rsid w:val="00AA39CB"/>
    <w:rsid w:val="00AB244A"/>
    <w:rsid w:val="00AB3701"/>
    <w:rsid w:val="00AB62F0"/>
    <w:rsid w:val="00AC2E50"/>
    <w:rsid w:val="00AC3976"/>
    <w:rsid w:val="00AC5461"/>
    <w:rsid w:val="00AD3E23"/>
    <w:rsid w:val="00AD75F9"/>
    <w:rsid w:val="00AE1323"/>
    <w:rsid w:val="00AE29C7"/>
    <w:rsid w:val="00AE2B09"/>
    <w:rsid w:val="00AE69CE"/>
    <w:rsid w:val="00B1006F"/>
    <w:rsid w:val="00B10E04"/>
    <w:rsid w:val="00B17B9B"/>
    <w:rsid w:val="00B2521D"/>
    <w:rsid w:val="00B276A4"/>
    <w:rsid w:val="00B337EC"/>
    <w:rsid w:val="00B36138"/>
    <w:rsid w:val="00B41AB6"/>
    <w:rsid w:val="00B4381E"/>
    <w:rsid w:val="00B44126"/>
    <w:rsid w:val="00B453F4"/>
    <w:rsid w:val="00B4619A"/>
    <w:rsid w:val="00B51150"/>
    <w:rsid w:val="00B635A0"/>
    <w:rsid w:val="00B83A34"/>
    <w:rsid w:val="00B86FF2"/>
    <w:rsid w:val="00B9409E"/>
    <w:rsid w:val="00B9622B"/>
    <w:rsid w:val="00B96283"/>
    <w:rsid w:val="00BA10EC"/>
    <w:rsid w:val="00BB2AC6"/>
    <w:rsid w:val="00BB37B0"/>
    <w:rsid w:val="00BB773B"/>
    <w:rsid w:val="00BC4185"/>
    <w:rsid w:val="00BD26C9"/>
    <w:rsid w:val="00BD34C0"/>
    <w:rsid w:val="00BE0D63"/>
    <w:rsid w:val="00BF7155"/>
    <w:rsid w:val="00C018BA"/>
    <w:rsid w:val="00C30673"/>
    <w:rsid w:val="00C31F3A"/>
    <w:rsid w:val="00C34CA0"/>
    <w:rsid w:val="00C35D01"/>
    <w:rsid w:val="00C400F0"/>
    <w:rsid w:val="00C422FC"/>
    <w:rsid w:val="00C5367C"/>
    <w:rsid w:val="00C6427F"/>
    <w:rsid w:val="00C763AD"/>
    <w:rsid w:val="00C83867"/>
    <w:rsid w:val="00C91549"/>
    <w:rsid w:val="00C92D30"/>
    <w:rsid w:val="00C95837"/>
    <w:rsid w:val="00C961EA"/>
    <w:rsid w:val="00CA7D1D"/>
    <w:rsid w:val="00CB7D76"/>
    <w:rsid w:val="00CC19FA"/>
    <w:rsid w:val="00CC43C4"/>
    <w:rsid w:val="00CD2201"/>
    <w:rsid w:val="00CD41EC"/>
    <w:rsid w:val="00CD53F2"/>
    <w:rsid w:val="00CE199C"/>
    <w:rsid w:val="00CE1BE4"/>
    <w:rsid w:val="00CE29A9"/>
    <w:rsid w:val="00CE352B"/>
    <w:rsid w:val="00CE536C"/>
    <w:rsid w:val="00CE5B98"/>
    <w:rsid w:val="00CF2A8B"/>
    <w:rsid w:val="00CF328F"/>
    <w:rsid w:val="00CF6B7E"/>
    <w:rsid w:val="00D00457"/>
    <w:rsid w:val="00D04947"/>
    <w:rsid w:val="00D16302"/>
    <w:rsid w:val="00D16755"/>
    <w:rsid w:val="00D25423"/>
    <w:rsid w:val="00D25776"/>
    <w:rsid w:val="00D3543E"/>
    <w:rsid w:val="00D44791"/>
    <w:rsid w:val="00D55743"/>
    <w:rsid w:val="00D65FEE"/>
    <w:rsid w:val="00D75D84"/>
    <w:rsid w:val="00D81B6B"/>
    <w:rsid w:val="00D81CA1"/>
    <w:rsid w:val="00D8368B"/>
    <w:rsid w:val="00D91D6F"/>
    <w:rsid w:val="00D93896"/>
    <w:rsid w:val="00D94567"/>
    <w:rsid w:val="00DA79BA"/>
    <w:rsid w:val="00DB3DC9"/>
    <w:rsid w:val="00DB55A6"/>
    <w:rsid w:val="00DC3086"/>
    <w:rsid w:val="00DC6DF7"/>
    <w:rsid w:val="00DD0EB3"/>
    <w:rsid w:val="00DD6564"/>
    <w:rsid w:val="00DF0FE8"/>
    <w:rsid w:val="00DF2F09"/>
    <w:rsid w:val="00DF31BB"/>
    <w:rsid w:val="00DF7A41"/>
    <w:rsid w:val="00E034EE"/>
    <w:rsid w:val="00E07A50"/>
    <w:rsid w:val="00E07C8E"/>
    <w:rsid w:val="00E22006"/>
    <w:rsid w:val="00E23C2A"/>
    <w:rsid w:val="00E240CD"/>
    <w:rsid w:val="00E30A9F"/>
    <w:rsid w:val="00E3402C"/>
    <w:rsid w:val="00E34CF8"/>
    <w:rsid w:val="00E3526C"/>
    <w:rsid w:val="00E377FA"/>
    <w:rsid w:val="00E446DD"/>
    <w:rsid w:val="00E6023B"/>
    <w:rsid w:val="00E603D2"/>
    <w:rsid w:val="00E62478"/>
    <w:rsid w:val="00E65515"/>
    <w:rsid w:val="00E66DDF"/>
    <w:rsid w:val="00E7230C"/>
    <w:rsid w:val="00E73980"/>
    <w:rsid w:val="00E916BF"/>
    <w:rsid w:val="00E9588E"/>
    <w:rsid w:val="00EA235B"/>
    <w:rsid w:val="00EC27CC"/>
    <w:rsid w:val="00EC342D"/>
    <w:rsid w:val="00EC56E1"/>
    <w:rsid w:val="00ED22F7"/>
    <w:rsid w:val="00ED23FA"/>
    <w:rsid w:val="00EE12F9"/>
    <w:rsid w:val="00EF2C70"/>
    <w:rsid w:val="00EF4DB2"/>
    <w:rsid w:val="00EF4E1F"/>
    <w:rsid w:val="00EF739D"/>
    <w:rsid w:val="00F04185"/>
    <w:rsid w:val="00F05B8F"/>
    <w:rsid w:val="00F140FE"/>
    <w:rsid w:val="00F15F88"/>
    <w:rsid w:val="00F17187"/>
    <w:rsid w:val="00F17EF1"/>
    <w:rsid w:val="00F203CA"/>
    <w:rsid w:val="00F33CF5"/>
    <w:rsid w:val="00F374DE"/>
    <w:rsid w:val="00F606F6"/>
    <w:rsid w:val="00F74DC4"/>
    <w:rsid w:val="00F80A02"/>
    <w:rsid w:val="00F939C7"/>
    <w:rsid w:val="00FA4986"/>
    <w:rsid w:val="00FB0051"/>
    <w:rsid w:val="00FB2671"/>
    <w:rsid w:val="00FC160B"/>
    <w:rsid w:val="00FC20F8"/>
    <w:rsid w:val="00FC7B7E"/>
    <w:rsid w:val="00FD341C"/>
    <w:rsid w:val="00FD6B27"/>
    <w:rsid w:val="00FE05C8"/>
    <w:rsid w:val="00FF42D5"/>
    <w:rsid w:val="00FF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7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2C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F2C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1A3D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D75D84"/>
    <w:pPr>
      <w:ind w:left="720"/>
      <w:contextualSpacing/>
    </w:pPr>
  </w:style>
  <w:style w:type="character" w:customStyle="1" w:styleId="western">
    <w:name w:val="western"/>
    <w:basedOn w:val="a0"/>
    <w:rsid w:val="00AD75F9"/>
  </w:style>
  <w:style w:type="character" w:customStyle="1" w:styleId="a8">
    <w:name w:val="Основной текст_"/>
    <w:basedOn w:val="a0"/>
    <w:link w:val="3"/>
    <w:locked/>
    <w:rsid w:val="00905C56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8"/>
    <w:rsid w:val="00905C5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1"/>
    </w:rPr>
  </w:style>
  <w:style w:type="table" w:styleId="a9">
    <w:name w:val="Table Grid"/>
    <w:basedOn w:val="a1"/>
    <w:uiPriority w:val="59"/>
    <w:rsid w:val="00724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rsid w:val="008D33E2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D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3E2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8D33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8D3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8D33E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8D33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415C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15C2A"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0D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D27EE"/>
  </w:style>
  <w:style w:type="paragraph" w:styleId="af2">
    <w:name w:val="footer"/>
    <w:basedOn w:val="a"/>
    <w:link w:val="af3"/>
    <w:uiPriority w:val="99"/>
    <w:unhideWhenUsed/>
    <w:rsid w:val="000D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D27EE"/>
  </w:style>
  <w:style w:type="paragraph" w:styleId="2">
    <w:name w:val="Body Text 2"/>
    <w:basedOn w:val="a"/>
    <w:link w:val="20"/>
    <w:uiPriority w:val="99"/>
    <w:semiHidden/>
    <w:unhideWhenUsed/>
    <w:rsid w:val="00F17E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17E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2C7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2C7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F2C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link w:val="a6"/>
    <w:uiPriority w:val="1"/>
    <w:qFormat/>
    <w:rsid w:val="001A3D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D75D84"/>
    <w:pPr>
      <w:ind w:left="720"/>
      <w:contextualSpacing/>
    </w:pPr>
  </w:style>
  <w:style w:type="character" w:customStyle="1" w:styleId="western">
    <w:name w:val="western"/>
    <w:basedOn w:val="a0"/>
    <w:rsid w:val="00AD75F9"/>
  </w:style>
  <w:style w:type="character" w:customStyle="1" w:styleId="a8">
    <w:name w:val="Основной текст_"/>
    <w:basedOn w:val="a0"/>
    <w:link w:val="3"/>
    <w:locked/>
    <w:rsid w:val="00905C56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3">
    <w:name w:val="Основной текст3"/>
    <w:basedOn w:val="a"/>
    <w:link w:val="a8"/>
    <w:rsid w:val="00905C56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spacing w:val="1"/>
    </w:rPr>
  </w:style>
  <w:style w:type="table" w:styleId="a9">
    <w:name w:val="Table Grid"/>
    <w:basedOn w:val="a1"/>
    <w:uiPriority w:val="59"/>
    <w:rsid w:val="007243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basedOn w:val="a0"/>
    <w:link w:val="a5"/>
    <w:uiPriority w:val="1"/>
    <w:rsid w:val="008D33E2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D3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D33E2"/>
    <w:rPr>
      <w:rFonts w:ascii="Tahoma" w:hAnsi="Tahoma" w:cs="Tahoma"/>
      <w:sz w:val="16"/>
      <w:szCs w:val="16"/>
    </w:rPr>
  </w:style>
  <w:style w:type="paragraph" w:styleId="ac">
    <w:name w:val="Title"/>
    <w:basedOn w:val="a"/>
    <w:next w:val="a"/>
    <w:link w:val="ad"/>
    <w:uiPriority w:val="10"/>
    <w:qFormat/>
    <w:rsid w:val="008D33E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d">
    <w:name w:val="Название Знак"/>
    <w:basedOn w:val="a0"/>
    <w:link w:val="ac"/>
    <w:uiPriority w:val="10"/>
    <w:rsid w:val="008D33E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e">
    <w:name w:val="Subtitle"/>
    <w:basedOn w:val="a"/>
    <w:next w:val="a"/>
    <w:link w:val="af"/>
    <w:uiPriority w:val="11"/>
    <w:qFormat/>
    <w:rsid w:val="008D33E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f">
    <w:name w:val="Подзаголовок Знак"/>
    <w:basedOn w:val="a0"/>
    <w:link w:val="ae"/>
    <w:uiPriority w:val="11"/>
    <w:rsid w:val="008D33E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paragraph" w:styleId="30">
    <w:name w:val="Body Text Indent 3"/>
    <w:basedOn w:val="a"/>
    <w:link w:val="31"/>
    <w:uiPriority w:val="99"/>
    <w:semiHidden/>
    <w:unhideWhenUsed/>
    <w:rsid w:val="00415C2A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15C2A"/>
    <w:rPr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0D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0D27EE"/>
  </w:style>
  <w:style w:type="paragraph" w:styleId="af2">
    <w:name w:val="footer"/>
    <w:basedOn w:val="a"/>
    <w:link w:val="af3"/>
    <w:uiPriority w:val="99"/>
    <w:unhideWhenUsed/>
    <w:rsid w:val="000D27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0D27EE"/>
  </w:style>
  <w:style w:type="paragraph" w:styleId="2">
    <w:name w:val="Body Text 2"/>
    <w:basedOn w:val="a"/>
    <w:link w:val="20"/>
    <w:uiPriority w:val="99"/>
    <w:semiHidden/>
    <w:unhideWhenUsed/>
    <w:rsid w:val="00F17EF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17E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3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9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5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9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33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608A9-D9A2-4365-BC23-616F68493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13014</TotalTime>
  <Pages>20</Pages>
  <Words>7967</Words>
  <Characters>45417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Инвест</dc:creator>
  <cp:lastModifiedBy>Пользователь Windows</cp:lastModifiedBy>
  <cp:revision>560</cp:revision>
  <dcterms:created xsi:type="dcterms:W3CDTF">2022-01-12T10:30:00Z</dcterms:created>
  <dcterms:modified xsi:type="dcterms:W3CDTF">2023-06-15T11:10:00Z</dcterms:modified>
</cp:coreProperties>
</file>