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5CDB23" w14:textId="610639E4" w:rsidR="00FF2470" w:rsidRDefault="00FF2470" w:rsidP="00FF24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5608F0E" wp14:editId="64886E8E">
            <wp:simplePos x="0" y="0"/>
            <wp:positionH relativeFrom="column">
              <wp:posOffset>2773045</wp:posOffset>
            </wp:positionH>
            <wp:positionV relativeFrom="paragraph">
              <wp:posOffset>-204470</wp:posOffset>
            </wp:positionV>
            <wp:extent cx="504825" cy="628650"/>
            <wp:effectExtent l="0" t="0" r="0" b="0"/>
            <wp:wrapTight wrapText="bothSides">
              <wp:wrapPolygon edited="0">
                <wp:start x="0" y="0"/>
                <wp:lineTo x="0" y="20945"/>
                <wp:lineTo x="21192" y="20945"/>
                <wp:lineTo x="21192" y="0"/>
                <wp:lineTo x="0" y="0"/>
              </wp:wrapPolygon>
            </wp:wrapTight>
            <wp:docPr id="1" name="Рисунок 1" descr="Описание: 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4F9965" w14:textId="77777777" w:rsidR="00FF2470" w:rsidRDefault="00FF2470" w:rsidP="00FF24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DBC7CB4" w14:textId="77777777" w:rsidR="00FF2470" w:rsidRDefault="00FF2470" w:rsidP="00FF24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308C407" w14:textId="77777777" w:rsidR="00FF2470" w:rsidRDefault="00FF2470" w:rsidP="00FF2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14:paraId="62553B0D" w14:textId="77777777" w:rsidR="00FF2470" w:rsidRDefault="00FF2470" w:rsidP="00FF2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КРЫМСКИЙ РАЙОН</w:t>
      </w:r>
    </w:p>
    <w:p w14:paraId="7AC73AE2" w14:textId="77777777" w:rsidR="00FF2470" w:rsidRDefault="00FF2470" w:rsidP="00FF2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82AF626" w14:textId="77777777" w:rsidR="00FF2470" w:rsidRDefault="00FF2470" w:rsidP="00FF2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14:paraId="3331E7FF" w14:textId="77777777" w:rsidR="00FF2470" w:rsidRDefault="00FF2470" w:rsidP="00FF24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C9DF376" w14:textId="72A859E1" w:rsidR="00FF2470" w:rsidRDefault="00140186" w:rsidP="00FF24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FF2470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13.12.2021</w:t>
      </w:r>
      <w:r w:rsidR="00FF247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</w:t>
      </w:r>
      <w:r w:rsidR="00FF2470"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 xml:space="preserve">      № 3733</w:t>
      </w:r>
    </w:p>
    <w:p w14:paraId="56DC3AD7" w14:textId="77777777" w:rsidR="00A3496E" w:rsidRPr="00234012" w:rsidRDefault="00A3496E" w:rsidP="00F06663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14:paraId="59CA3E2B" w14:textId="77777777" w:rsidR="00A3496E" w:rsidRPr="00234012" w:rsidRDefault="00A3496E" w:rsidP="00F06663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14:paraId="2FB28F3E" w14:textId="77777777" w:rsidR="00140186" w:rsidRPr="0065583D" w:rsidRDefault="00140186" w:rsidP="0014018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558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внесении изменений в постановление администрации муниципального образования Крымский район от 31 декабря 2019 года № 2795 </w:t>
      </w:r>
    </w:p>
    <w:p w14:paraId="702E1064" w14:textId="77777777" w:rsidR="00140186" w:rsidRPr="0065583D" w:rsidRDefault="00140186" w:rsidP="001401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83D">
        <w:rPr>
          <w:rFonts w:ascii="Times New Roman" w:hAnsi="Times New Roman" w:cs="Times New Roman"/>
          <w:b/>
          <w:color w:val="000000"/>
          <w:sz w:val="28"/>
          <w:szCs w:val="28"/>
        </w:rPr>
        <w:t>«Об утверждении административного регламента предоставления муниципальной услуги «Выдача разрешения на строительство, реконструкцию объекта капитального строительства»</w:t>
      </w:r>
    </w:p>
    <w:p w14:paraId="3237C87C" w14:textId="77777777" w:rsidR="00140186" w:rsidRPr="0065583D" w:rsidRDefault="00140186" w:rsidP="001401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1131624" w14:textId="77777777" w:rsidR="00140186" w:rsidRPr="0065583D" w:rsidRDefault="00140186" w:rsidP="001401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445156D" w14:textId="77777777" w:rsidR="00140186" w:rsidRPr="0065583D" w:rsidRDefault="00140186" w:rsidP="00140186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</w:pPr>
      <w:r w:rsidRPr="0065583D">
        <w:t xml:space="preserve">В целях приведения в соответствие с требованиями </w:t>
      </w:r>
      <w:r w:rsidRPr="0065583D">
        <w:rPr>
          <w:color w:val="000000"/>
        </w:rPr>
        <w:t>Федерального закона от 1 июля 2021 года № 275-ФЗ «О внесении изменений в Градостроительный кодекс Российской Федерации и отдельные законодательные акты Российской Федерации»</w:t>
      </w:r>
      <w:r w:rsidRPr="0065583D">
        <w:rPr>
          <w:shd w:val="clear" w:color="auto" w:fill="FFFFFF"/>
        </w:rPr>
        <w:t>,</w:t>
      </w:r>
      <w:r w:rsidRPr="0065583D">
        <w:t xml:space="preserve"> </w:t>
      </w:r>
      <w:proofErr w:type="gramStart"/>
      <w:r w:rsidRPr="0065583D">
        <w:t>п</w:t>
      </w:r>
      <w:proofErr w:type="gramEnd"/>
      <w:r w:rsidRPr="0065583D">
        <w:t xml:space="preserve"> о с т а н о в л я ю:</w:t>
      </w:r>
    </w:p>
    <w:p w14:paraId="1953F933" w14:textId="77777777" w:rsidR="00140186" w:rsidRPr="0065583D" w:rsidRDefault="00140186" w:rsidP="00140186">
      <w:pPr>
        <w:pStyle w:val="aa"/>
        <w:shd w:val="clear" w:color="auto" w:fill="FFFFFF"/>
        <w:tabs>
          <w:tab w:val="left" w:pos="7082"/>
        </w:tabs>
        <w:spacing w:after="0" w:line="240" w:lineRule="auto"/>
        <w:ind w:left="0" w:right="-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583D">
        <w:rPr>
          <w:rFonts w:ascii="Times New Roman" w:hAnsi="Times New Roman" w:cs="Times New Roman"/>
          <w:sz w:val="28"/>
          <w:szCs w:val="28"/>
        </w:rPr>
        <w:t>1. Внести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65583D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83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Крымский район</w:t>
      </w:r>
      <w:r w:rsidRPr="0065583D">
        <w:rPr>
          <w:rFonts w:ascii="Times New Roman" w:hAnsi="Times New Roman" w:cs="Times New Roman"/>
          <w:color w:val="000000"/>
          <w:sz w:val="28"/>
          <w:szCs w:val="28"/>
        </w:rPr>
        <w:t xml:space="preserve"> от 31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583D"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583D">
        <w:rPr>
          <w:rFonts w:ascii="Times New Roman" w:hAnsi="Times New Roman" w:cs="Times New Roman"/>
          <w:color w:val="000000"/>
          <w:sz w:val="28"/>
          <w:szCs w:val="28"/>
        </w:rPr>
        <w:t xml:space="preserve">2019 года № 2795 «Об утверждении административного регламента по предоставлению муниципальной услуги «Выдача разрешения на строительство, реконструкцию объекта капитального строительства» (с изменениями, внесенными постановлением администрации муниципального образования Крымский район от 19 марта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2021 года </w:t>
      </w:r>
      <w:r w:rsidRPr="0065583D">
        <w:rPr>
          <w:rFonts w:ascii="Times New Roman" w:hAnsi="Times New Roman" w:cs="Times New Roman"/>
          <w:color w:val="000000"/>
          <w:sz w:val="28"/>
          <w:szCs w:val="28"/>
        </w:rPr>
        <w:t>№ 552) следующие изменения</w:t>
      </w:r>
      <w:r w:rsidRPr="0065583D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58BE415" w14:textId="77777777" w:rsidR="00140186" w:rsidRPr="0065583D" w:rsidRDefault="00140186" w:rsidP="00140186">
      <w:pPr>
        <w:shd w:val="clear" w:color="auto" w:fill="FFFFFF"/>
        <w:tabs>
          <w:tab w:val="left" w:pos="7082"/>
        </w:tabs>
        <w:spacing w:after="0" w:line="240" w:lineRule="auto"/>
        <w:ind w:right="-6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583D">
        <w:rPr>
          <w:rFonts w:ascii="Times New Roman" w:hAnsi="Times New Roman" w:cs="Times New Roman"/>
          <w:sz w:val="28"/>
          <w:szCs w:val="28"/>
        </w:rPr>
        <w:t xml:space="preserve">1) дополнить часть 1.3.1 подраздела 1.3 </w:t>
      </w:r>
      <w:r>
        <w:rPr>
          <w:rFonts w:ascii="Times New Roman" w:hAnsi="Times New Roman" w:cs="Times New Roman"/>
          <w:sz w:val="28"/>
          <w:szCs w:val="28"/>
        </w:rPr>
        <w:t xml:space="preserve">приложения </w:t>
      </w:r>
      <w:r w:rsidRPr="0065583D">
        <w:rPr>
          <w:rFonts w:ascii="Times New Roman" w:hAnsi="Times New Roman" w:cs="Times New Roman"/>
          <w:sz w:val="28"/>
          <w:szCs w:val="28"/>
        </w:rPr>
        <w:t xml:space="preserve">пунктом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5583D">
        <w:rPr>
          <w:rFonts w:ascii="Times New Roman" w:hAnsi="Times New Roman" w:cs="Times New Roman"/>
          <w:sz w:val="28"/>
          <w:szCs w:val="28"/>
        </w:rPr>
        <w:t xml:space="preserve">«- 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деятельности» и пунктом «- для застройщиков, наименования которых содержат слова «специализированный застройщик», наряду с указанными способами, с использованием единой информационной системы жилищного строительства, предусмотренной </w:t>
      </w:r>
      <w:hyperlink r:id="rId9" w:anchor="/document/12138267/entry/0" w:history="1">
        <w:r w:rsidRPr="0065583D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</w:t>
        </w:r>
      </w:hyperlink>
      <w:r w:rsidRPr="0065583D">
        <w:rPr>
          <w:rFonts w:ascii="Times New Roman" w:hAnsi="Times New Roman" w:cs="Times New Roman"/>
          <w:sz w:val="28"/>
          <w:szCs w:val="28"/>
        </w:rPr>
        <w:t xml:space="preserve"> от 30 декабря 2004 года № 214-ФЗ «Об участии в</w:t>
      </w:r>
      <w:proofErr w:type="gramEnd"/>
      <w:r w:rsidRPr="006558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5583D">
        <w:rPr>
          <w:rFonts w:ascii="Times New Roman" w:hAnsi="Times New Roman" w:cs="Times New Roman"/>
          <w:sz w:val="28"/>
          <w:szCs w:val="28"/>
        </w:rPr>
        <w:t>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Федерации», за исключением случаев, если в соответствии с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системы, которые должны быть интегрированы с единой информационной системой жилищного строительства»;</w:t>
      </w:r>
      <w:proofErr w:type="gramEnd"/>
    </w:p>
    <w:p w14:paraId="22B9C934" w14:textId="77777777" w:rsidR="00140186" w:rsidRPr="0065583D" w:rsidRDefault="00140186" w:rsidP="00140186">
      <w:pPr>
        <w:shd w:val="clear" w:color="auto" w:fill="FFFFFF"/>
        <w:tabs>
          <w:tab w:val="left" w:pos="7082"/>
        </w:tabs>
        <w:spacing w:after="0" w:line="240" w:lineRule="auto"/>
        <w:ind w:right="-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583D">
        <w:rPr>
          <w:rFonts w:ascii="Times New Roman" w:hAnsi="Times New Roman" w:cs="Times New Roman"/>
          <w:sz w:val="28"/>
          <w:szCs w:val="28"/>
        </w:rPr>
        <w:lastRenderedPageBreak/>
        <w:t xml:space="preserve">2) абзац второй части 2.6.4 подраздела 2.6 </w:t>
      </w:r>
      <w:r>
        <w:rPr>
          <w:rFonts w:ascii="Times New Roman" w:hAnsi="Times New Roman" w:cs="Times New Roman"/>
          <w:sz w:val="28"/>
          <w:szCs w:val="28"/>
        </w:rPr>
        <w:t xml:space="preserve">приложения </w:t>
      </w:r>
      <w:r w:rsidRPr="0065583D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  <w:proofErr w:type="gramStart"/>
      <w:r w:rsidRPr="0065583D">
        <w:rPr>
          <w:rFonts w:ascii="Times New Roman" w:hAnsi="Times New Roman" w:cs="Times New Roman"/>
          <w:sz w:val="28"/>
          <w:szCs w:val="28"/>
        </w:rPr>
        <w:t xml:space="preserve">«Заявитель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«Единый портал государственных и муниципальных услуг (функций)»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5583D">
        <w:rPr>
          <w:rFonts w:ascii="Times New Roman" w:hAnsi="Times New Roman" w:cs="Times New Roman"/>
          <w:sz w:val="28"/>
          <w:szCs w:val="28"/>
        </w:rPr>
        <w:t xml:space="preserve"> единый портал), регионального портала государственных и муниципальных услуг Краснодарского края, с использованием государственных информационных систем обеспечения градостроительной деятельности с функциями</w:t>
      </w:r>
      <w:proofErr w:type="gramEnd"/>
      <w:r w:rsidRPr="0065583D">
        <w:rPr>
          <w:rFonts w:ascii="Times New Roman" w:hAnsi="Times New Roman" w:cs="Times New Roman"/>
          <w:sz w:val="28"/>
          <w:szCs w:val="28"/>
        </w:rPr>
        <w:t xml:space="preserve"> автоматизированной информационно-аналитической поддержки осуществления полномочий в области градостроительной деятельности, а также посредством многофункциональных центров предоставления государственных и муниципальных услуг. </w:t>
      </w:r>
      <w:proofErr w:type="gramStart"/>
      <w:r w:rsidRPr="0065583D">
        <w:rPr>
          <w:rFonts w:ascii="Times New Roman" w:hAnsi="Times New Roman" w:cs="Times New Roman"/>
          <w:sz w:val="28"/>
          <w:szCs w:val="28"/>
        </w:rPr>
        <w:t xml:space="preserve">Для застройщиков, наименования которых содержат слова «специализированный застройщик», наряду с указанными способами, с использованием единой информационной системы жилищного строительства, предусмотренной </w:t>
      </w:r>
      <w:hyperlink r:id="rId10" w:anchor="/document/12138267/entry/0" w:history="1">
        <w:r w:rsidRPr="0065583D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</w:t>
        </w:r>
      </w:hyperlink>
      <w:r w:rsidRPr="0065583D">
        <w:rPr>
          <w:rFonts w:ascii="Times New Roman" w:hAnsi="Times New Roman" w:cs="Times New Roman"/>
          <w:sz w:val="28"/>
          <w:szCs w:val="28"/>
        </w:rPr>
        <w:t xml:space="preserve"> от 30 декабря 2004 года 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Федерации», за исключением случаев, если в соответствии с нормативным правовым актом субъекта</w:t>
      </w:r>
      <w:proofErr w:type="gramEnd"/>
      <w:r w:rsidRPr="0065583D">
        <w:rPr>
          <w:rFonts w:ascii="Times New Roman" w:hAnsi="Times New Roman" w:cs="Times New Roman"/>
          <w:sz w:val="28"/>
          <w:szCs w:val="28"/>
        </w:rPr>
        <w:t xml:space="preserve"> Российской Федерации подача заявления о выдаче разрешения на строительство осуществляется через иные информационные системы, которые должны быть интегрированы с единой информационной системой жилищного строительства».</w:t>
      </w:r>
    </w:p>
    <w:p w14:paraId="4C68A5FC" w14:textId="77777777" w:rsidR="00140186" w:rsidRPr="0065583D" w:rsidRDefault="00140186" w:rsidP="00140186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83D">
        <w:rPr>
          <w:rFonts w:ascii="Times New Roman" w:hAnsi="Times New Roman" w:cs="Times New Roman"/>
          <w:sz w:val="28"/>
          <w:szCs w:val="28"/>
        </w:rPr>
        <w:t xml:space="preserve">2. Отделу по взаимодействию со СМИ администрации муниципального образования Крымский район (Безовчук) обнародовать настоящее постановление путем размещения на официальном сайте администрации муниципального образования Крымский район </w:t>
      </w:r>
      <w:r w:rsidRPr="0065583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65583D">
        <w:rPr>
          <w:rFonts w:ascii="Times New Roman" w:hAnsi="Times New Roman" w:cs="Times New Roman"/>
          <w:sz w:val="28"/>
          <w:szCs w:val="28"/>
        </w:rPr>
        <w:t>.</w:t>
      </w:r>
      <w:r w:rsidRPr="0065583D">
        <w:rPr>
          <w:rFonts w:ascii="Times New Roman" w:hAnsi="Times New Roman" w:cs="Times New Roman"/>
          <w:sz w:val="28"/>
          <w:szCs w:val="28"/>
          <w:lang w:val="en-US"/>
        </w:rPr>
        <w:t>krymsk</w:t>
      </w:r>
      <w:r w:rsidRPr="0065583D">
        <w:rPr>
          <w:rFonts w:ascii="Times New Roman" w:hAnsi="Times New Roman" w:cs="Times New Roman"/>
          <w:sz w:val="28"/>
          <w:szCs w:val="28"/>
        </w:rPr>
        <w:t>-</w:t>
      </w:r>
      <w:r w:rsidRPr="0065583D">
        <w:rPr>
          <w:rFonts w:ascii="Times New Roman" w:hAnsi="Times New Roman" w:cs="Times New Roman"/>
          <w:sz w:val="28"/>
          <w:szCs w:val="28"/>
          <w:lang w:val="en-US"/>
        </w:rPr>
        <w:t>region</w:t>
      </w:r>
      <w:r w:rsidRPr="0065583D">
        <w:rPr>
          <w:rFonts w:ascii="Times New Roman" w:hAnsi="Times New Roman" w:cs="Times New Roman"/>
          <w:sz w:val="28"/>
          <w:szCs w:val="28"/>
        </w:rPr>
        <w:t>.</w:t>
      </w:r>
      <w:r w:rsidRPr="0065583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65583D">
        <w:rPr>
          <w:rFonts w:ascii="Times New Roman" w:hAnsi="Times New Roman" w:cs="Times New Roman"/>
          <w:sz w:val="28"/>
          <w:szCs w:val="28"/>
        </w:rPr>
        <w:t>, зарегистрированном в качестве средства массовой информации.</w:t>
      </w:r>
    </w:p>
    <w:p w14:paraId="65B48312" w14:textId="77777777" w:rsidR="00140186" w:rsidRPr="0065583D" w:rsidRDefault="00140186" w:rsidP="001401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83D">
        <w:rPr>
          <w:rFonts w:ascii="Times New Roman" w:hAnsi="Times New Roman" w:cs="Times New Roman"/>
          <w:sz w:val="28"/>
          <w:szCs w:val="28"/>
        </w:rPr>
        <w:t>3. Постановление вступает в силу со дня обнародования.</w:t>
      </w:r>
    </w:p>
    <w:p w14:paraId="5915312A" w14:textId="77777777" w:rsidR="00140186" w:rsidRPr="0065583D" w:rsidRDefault="00140186" w:rsidP="00140186">
      <w:pPr>
        <w:pStyle w:val="20"/>
        <w:shd w:val="clear" w:color="auto" w:fill="auto"/>
        <w:spacing w:before="0" w:line="240" w:lineRule="auto"/>
      </w:pPr>
    </w:p>
    <w:p w14:paraId="1D0BFA1E" w14:textId="77777777" w:rsidR="00140186" w:rsidRPr="0065583D" w:rsidRDefault="00140186" w:rsidP="00140186">
      <w:pPr>
        <w:pStyle w:val="20"/>
        <w:shd w:val="clear" w:color="auto" w:fill="auto"/>
        <w:spacing w:before="0" w:line="240" w:lineRule="auto"/>
      </w:pPr>
    </w:p>
    <w:p w14:paraId="6F870CEA" w14:textId="77777777" w:rsidR="00140186" w:rsidRPr="0065583D" w:rsidRDefault="00140186" w:rsidP="00140186">
      <w:pPr>
        <w:pStyle w:val="20"/>
        <w:shd w:val="clear" w:color="auto" w:fill="auto"/>
        <w:spacing w:before="0" w:line="240" w:lineRule="auto"/>
      </w:pPr>
    </w:p>
    <w:p w14:paraId="2B0759CE" w14:textId="77777777" w:rsidR="00140186" w:rsidRPr="0065583D" w:rsidRDefault="00140186" w:rsidP="00140186">
      <w:pPr>
        <w:pStyle w:val="20"/>
        <w:shd w:val="clear" w:color="auto" w:fill="auto"/>
        <w:spacing w:before="0" w:line="240" w:lineRule="auto"/>
      </w:pPr>
      <w:r w:rsidRPr="0065583D">
        <w:t xml:space="preserve">Первый заместитель главы </w:t>
      </w:r>
      <w:proofErr w:type="gramStart"/>
      <w:r w:rsidRPr="0065583D">
        <w:t>муниципального</w:t>
      </w:r>
      <w:proofErr w:type="gramEnd"/>
      <w:r w:rsidRPr="0065583D">
        <w:t xml:space="preserve"> </w:t>
      </w:r>
    </w:p>
    <w:p w14:paraId="540D03C9" w14:textId="77777777" w:rsidR="00140186" w:rsidRPr="000F6142" w:rsidRDefault="00140186" w:rsidP="001401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583D">
        <w:rPr>
          <w:rFonts w:ascii="Times New Roman" w:hAnsi="Times New Roman" w:cs="Times New Roman"/>
          <w:sz w:val="28"/>
          <w:szCs w:val="28"/>
        </w:rPr>
        <w:t>образования Крымский район                                                                  В.Н.Чер</w:t>
      </w:r>
      <w:r w:rsidRPr="000F6142">
        <w:rPr>
          <w:rFonts w:ascii="Times New Roman" w:hAnsi="Times New Roman" w:cs="Times New Roman"/>
          <w:sz w:val="28"/>
          <w:szCs w:val="28"/>
        </w:rPr>
        <w:t>ник</w:t>
      </w:r>
    </w:p>
    <w:p w14:paraId="48A764EE" w14:textId="57569582" w:rsidR="00C57857" w:rsidRPr="00234012" w:rsidRDefault="00C57857" w:rsidP="00140186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</w:p>
    <w:sectPr w:rsidR="00C57857" w:rsidRPr="00234012" w:rsidSect="00F06663">
      <w:headerReference w:type="even" r:id="rId11"/>
      <w:headerReference w:type="default" r:id="rId12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97A637" w14:textId="77777777" w:rsidR="00577C62" w:rsidRDefault="00577C62">
      <w:pPr>
        <w:spacing w:after="0" w:line="240" w:lineRule="auto"/>
      </w:pPr>
      <w:r>
        <w:separator/>
      </w:r>
    </w:p>
  </w:endnote>
  <w:endnote w:type="continuationSeparator" w:id="0">
    <w:p w14:paraId="06519EC6" w14:textId="77777777" w:rsidR="00577C62" w:rsidRDefault="00577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A585C0" w14:textId="77777777" w:rsidR="00577C62" w:rsidRDefault="00577C62">
      <w:pPr>
        <w:spacing w:after="0" w:line="240" w:lineRule="auto"/>
      </w:pPr>
      <w:r>
        <w:separator/>
      </w:r>
    </w:p>
  </w:footnote>
  <w:footnote w:type="continuationSeparator" w:id="0">
    <w:p w14:paraId="58764B65" w14:textId="77777777" w:rsidR="00577C62" w:rsidRDefault="00577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457639" w14:textId="77777777" w:rsidR="008A605F" w:rsidRDefault="00577C62">
    <w:pPr>
      <w:rPr>
        <w:sz w:val="2"/>
        <w:szCs w:val="2"/>
      </w:rPr>
    </w:pPr>
    <w:r>
      <w:pict w14:anchorId="7FF03B4D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4.25pt;margin-top:41.25pt;width:6.55pt;height:14.95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14:paraId="3E1FE40C" w14:textId="77777777" w:rsidR="008A605F" w:rsidRDefault="008A605F">
                <w:pPr>
                  <w:spacing w:line="240" w:lineRule="auto"/>
                </w:pPr>
                <w:r>
                  <w:rPr>
                    <w:rStyle w:val="a4"/>
                    <w:rFonts w:eastAsiaTheme="minorEastAsia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13160"/>
      <w:docPartObj>
        <w:docPartGallery w:val="Page Numbers (Top of Page)"/>
        <w:docPartUnique/>
      </w:docPartObj>
    </w:sdtPr>
    <w:sdtEndPr/>
    <w:sdtContent>
      <w:p w14:paraId="1C308003" w14:textId="77777777" w:rsidR="00CB11C1" w:rsidRDefault="0029786A" w:rsidP="00F06663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018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54DE3"/>
    <w:multiLevelType w:val="hybridMultilevel"/>
    <w:tmpl w:val="2AAC5846"/>
    <w:lvl w:ilvl="0" w:tplc="C6B6C4A4">
      <w:start w:val="1"/>
      <w:numFmt w:val="decimal"/>
      <w:lvlText w:val="%1."/>
      <w:lvlJc w:val="left"/>
      <w:pPr>
        <w:ind w:left="1699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552A"/>
    <w:rsid w:val="00015A4D"/>
    <w:rsid w:val="000403F9"/>
    <w:rsid w:val="00044A8B"/>
    <w:rsid w:val="0006064C"/>
    <w:rsid w:val="000B2C57"/>
    <w:rsid w:val="000C58F6"/>
    <w:rsid w:val="00112E6A"/>
    <w:rsid w:val="00116E40"/>
    <w:rsid w:val="0013418E"/>
    <w:rsid w:val="001359F5"/>
    <w:rsid w:val="00140186"/>
    <w:rsid w:val="0015139F"/>
    <w:rsid w:val="001A0852"/>
    <w:rsid w:val="001A1E99"/>
    <w:rsid w:val="001D004A"/>
    <w:rsid w:val="00200177"/>
    <w:rsid w:val="00200AA4"/>
    <w:rsid w:val="00202E71"/>
    <w:rsid w:val="00227986"/>
    <w:rsid w:val="00234012"/>
    <w:rsid w:val="002506A8"/>
    <w:rsid w:val="002562EF"/>
    <w:rsid w:val="002721EF"/>
    <w:rsid w:val="002820F2"/>
    <w:rsid w:val="00285564"/>
    <w:rsid w:val="002905B9"/>
    <w:rsid w:val="0029786A"/>
    <w:rsid w:val="002D7F11"/>
    <w:rsid w:val="002F01BE"/>
    <w:rsid w:val="002F3356"/>
    <w:rsid w:val="00311BA5"/>
    <w:rsid w:val="0037035E"/>
    <w:rsid w:val="0038391D"/>
    <w:rsid w:val="0039639C"/>
    <w:rsid w:val="003C3C3D"/>
    <w:rsid w:val="00437B34"/>
    <w:rsid w:val="004629A1"/>
    <w:rsid w:val="00487881"/>
    <w:rsid w:val="004A2017"/>
    <w:rsid w:val="00543574"/>
    <w:rsid w:val="005527F9"/>
    <w:rsid w:val="00561A43"/>
    <w:rsid w:val="00562A8C"/>
    <w:rsid w:val="00577C62"/>
    <w:rsid w:val="005A0C63"/>
    <w:rsid w:val="005B519D"/>
    <w:rsid w:val="005E2F16"/>
    <w:rsid w:val="006161AD"/>
    <w:rsid w:val="0061656D"/>
    <w:rsid w:val="00625BFC"/>
    <w:rsid w:val="0064124A"/>
    <w:rsid w:val="006654CA"/>
    <w:rsid w:val="0067514D"/>
    <w:rsid w:val="0077295F"/>
    <w:rsid w:val="00786879"/>
    <w:rsid w:val="00795BF4"/>
    <w:rsid w:val="007C5EA3"/>
    <w:rsid w:val="00805E2E"/>
    <w:rsid w:val="0084184E"/>
    <w:rsid w:val="00876A27"/>
    <w:rsid w:val="008917A8"/>
    <w:rsid w:val="008A605F"/>
    <w:rsid w:val="008A7FF5"/>
    <w:rsid w:val="008B405A"/>
    <w:rsid w:val="008B48AA"/>
    <w:rsid w:val="008F2043"/>
    <w:rsid w:val="008F7D07"/>
    <w:rsid w:val="00912A47"/>
    <w:rsid w:val="0092455B"/>
    <w:rsid w:val="009374F1"/>
    <w:rsid w:val="009A18E2"/>
    <w:rsid w:val="009A1CDF"/>
    <w:rsid w:val="009C5649"/>
    <w:rsid w:val="009D3502"/>
    <w:rsid w:val="009E4B78"/>
    <w:rsid w:val="00A23066"/>
    <w:rsid w:val="00A238E9"/>
    <w:rsid w:val="00A30E93"/>
    <w:rsid w:val="00A3496E"/>
    <w:rsid w:val="00A53BF3"/>
    <w:rsid w:val="00A64CF3"/>
    <w:rsid w:val="00A711EF"/>
    <w:rsid w:val="00AC37E0"/>
    <w:rsid w:val="00AF1B6E"/>
    <w:rsid w:val="00AF6C5E"/>
    <w:rsid w:val="00B02545"/>
    <w:rsid w:val="00B746C6"/>
    <w:rsid w:val="00BB5390"/>
    <w:rsid w:val="00BB6423"/>
    <w:rsid w:val="00BE158C"/>
    <w:rsid w:val="00C40A1E"/>
    <w:rsid w:val="00C57857"/>
    <w:rsid w:val="00C6552A"/>
    <w:rsid w:val="00C82A33"/>
    <w:rsid w:val="00CA4F83"/>
    <w:rsid w:val="00CB11C1"/>
    <w:rsid w:val="00CF5613"/>
    <w:rsid w:val="00DA1333"/>
    <w:rsid w:val="00DA42F9"/>
    <w:rsid w:val="00DB38FC"/>
    <w:rsid w:val="00DD5D41"/>
    <w:rsid w:val="00DE2F9E"/>
    <w:rsid w:val="00E313FD"/>
    <w:rsid w:val="00E62FA5"/>
    <w:rsid w:val="00E968BE"/>
    <w:rsid w:val="00EE6B23"/>
    <w:rsid w:val="00EF69CA"/>
    <w:rsid w:val="00F06663"/>
    <w:rsid w:val="00F10A64"/>
    <w:rsid w:val="00F163C8"/>
    <w:rsid w:val="00F81EF3"/>
    <w:rsid w:val="00FB6228"/>
    <w:rsid w:val="00FF24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FEEE9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CB1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11C1"/>
  </w:style>
  <w:style w:type="paragraph" w:styleId="a7">
    <w:name w:val="footer"/>
    <w:basedOn w:val="a"/>
    <w:link w:val="a8"/>
    <w:uiPriority w:val="99"/>
    <w:semiHidden/>
    <w:unhideWhenUsed/>
    <w:rsid w:val="00CB1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B11C1"/>
  </w:style>
  <w:style w:type="character" w:styleId="a9">
    <w:name w:val="Hyperlink"/>
    <w:basedOn w:val="a0"/>
    <w:uiPriority w:val="99"/>
    <w:unhideWhenUsed/>
    <w:rsid w:val="00C57857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1401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Admin</cp:lastModifiedBy>
  <cp:revision>55</cp:revision>
  <cp:lastPrinted>2020-06-23T09:39:00Z</cp:lastPrinted>
  <dcterms:created xsi:type="dcterms:W3CDTF">2019-08-21T13:12:00Z</dcterms:created>
  <dcterms:modified xsi:type="dcterms:W3CDTF">2021-12-14T13:40:00Z</dcterms:modified>
</cp:coreProperties>
</file>