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C31" w:rsidRPr="003E0826" w:rsidRDefault="00992C31" w:rsidP="00992C31">
      <w:pPr>
        <w:tabs>
          <w:tab w:val="left" w:pos="7786"/>
        </w:tabs>
        <w:spacing w:after="0" w:line="240" w:lineRule="auto"/>
        <w:ind w:left="-142" w:firstLine="107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3E0826">
        <w:rPr>
          <w:rFonts w:ascii="Times New Roman" w:hAnsi="Times New Roman" w:cs="Times New Roman"/>
          <w:sz w:val="28"/>
          <w:szCs w:val="28"/>
        </w:rPr>
        <w:t>роверка отдельных вопросов финансово-хозяйственной деятельности, предупреждение и выявление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</w:t>
      </w:r>
      <w:r>
        <w:rPr>
          <w:rFonts w:ascii="Times New Roman" w:hAnsi="Times New Roman" w:cs="Times New Roman"/>
          <w:sz w:val="28"/>
          <w:szCs w:val="28"/>
        </w:rPr>
        <w:t>арственных и муниципальных нужд</w:t>
      </w:r>
      <w:r w:rsidRPr="003E0826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муниципальном бюджетном учреждении</w:t>
      </w:r>
      <w:r w:rsidRPr="003E0826">
        <w:rPr>
          <w:rFonts w:ascii="Times New Roman" w:hAnsi="Times New Roman" w:cs="Times New Roman"/>
          <w:sz w:val="28"/>
          <w:szCs w:val="28"/>
        </w:rPr>
        <w:t xml:space="preserve"> "Спортивная школа Урожай"</w:t>
      </w:r>
      <w:r>
        <w:rPr>
          <w:rFonts w:ascii="Times New Roman" w:hAnsi="Times New Roman" w:cs="Times New Roman"/>
          <w:sz w:val="28"/>
          <w:szCs w:val="28"/>
        </w:rPr>
        <w:t xml:space="preserve"> станицы Варениковской</w:t>
      </w:r>
    </w:p>
    <w:p w:rsidR="00992C31" w:rsidRDefault="00992C31" w:rsidP="00992C31">
      <w:pPr>
        <w:tabs>
          <w:tab w:val="left" w:pos="7786"/>
        </w:tabs>
        <w:spacing w:after="0" w:line="240" w:lineRule="auto"/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</w:pPr>
    </w:p>
    <w:p w:rsidR="00992C31" w:rsidRDefault="00992C31" w:rsidP="00992C31">
      <w:pPr>
        <w:tabs>
          <w:tab w:val="left" w:pos="851"/>
          <w:tab w:val="left" w:pos="778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</w:pPr>
    </w:p>
    <w:p w:rsidR="00992C31" w:rsidRDefault="00992C31" w:rsidP="00992C31">
      <w:pPr>
        <w:tabs>
          <w:tab w:val="left" w:pos="778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</w:pPr>
      <w:r w:rsidRPr="003E1FFD">
        <w:rPr>
          <w:rFonts w:ascii="Times New Roman" w:eastAsia="Times New Roman" w:hAnsi="Times New Roman" w:cs="Times New Roman"/>
          <w:b/>
          <w:spacing w:val="-2"/>
          <w:sz w:val="28"/>
          <w:shd w:val="clear" w:color="auto" w:fill="FFFFFF"/>
        </w:rPr>
        <w:t>Объект проверки:</w:t>
      </w:r>
      <w:r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Муниципальное бюджетное у</w:t>
      </w:r>
      <w:r w:rsidRPr="00DE2479">
        <w:rPr>
          <w:rFonts w:ascii="Times New Roman" w:hAnsi="Times New Roman" w:cs="Times New Roman"/>
          <w:sz w:val="28"/>
          <w:szCs w:val="28"/>
        </w:rPr>
        <w:t>чреждение «Спортивная школа «Урожай»</w:t>
      </w:r>
      <w:r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  <w:t xml:space="preserve"> (далее –  МБУ </w:t>
      </w:r>
      <w:r w:rsidRPr="00DE2479">
        <w:rPr>
          <w:rFonts w:ascii="Times New Roman" w:hAnsi="Times New Roman" w:cs="Times New Roman"/>
          <w:sz w:val="28"/>
          <w:szCs w:val="28"/>
        </w:rPr>
        <w:t>«Спортивная школа «Урожай»</w:t>
      </w:r>
      <w:r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  <w:t xml:space="preserve">). </w:t>
      </w:r>
    </w:p>
    <w:p w:rsidR="00992C31" w:rsidRDefault="00992C31" w:rsidP="00992C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3E1FFD">
        <w:rPr>
          <w:rFonts w:ascii="Times New Roman" w:eastAsia="Times New Roman" w:hAnsi="Times New Roman" w:cs="Times New Roman"/>
          <w:b/>
          <w:spacing w:val="-2"/>
          <w:sz w:val="28"/>
        </w:rPr>
        <w:t>Основание проведения проверки:</w:t>
      </w:r>
      <w:r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</w:rPr>
        <w:t>Решение Совета муниципального образова</w:t>
      </w:r>
      <w:r w:rsidR="003F0E31">
        <w:rPr>
          <w:rFonts w:ascii="Times New Roman" w:eastAsia="Times New Roman" w:hAnsi="Times New Roman" w:cs="Times New Roman"/>
          <w:sz w:val="28"/>
        </w:rPr>
        <w:t>ния Крымский район от 27.08.2014</w:t>
      </w:r>
      <w:r>
        <w:rPr>
          <w:rFonts w:ascii="Times New Roman" w:eastAsia="Times New Roman" w:hAnsi="Times New Roman" w:cs="Times New Roman"/>
          <w:sz w:val="28"/>
        </w:rPr>
        <w:t xml:space="preserve"> № 431 «О бюджетном процессе в муниципальном образовании Крымский район», постановление администрации муниципального образования Крымский район от 31 июля 2018 года № 1254 «Об утверждении Порядка осуществления органом внутреннего муниципального финансового контроля администрации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 закупок товаров, работ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8"/>
        </w:rPr>
        <w:t xml:space="preserve">услуг для обеспечения муниципальных нужд», приказ № </w:t>
      </w:r>
      <w:r w:rsidRPr="001B15E1">
        <w:rPr>
          <w:rFonts w:ascii="Times New Roman" w:eastAsia="Times New Roman" w:hAnsi="Times New Roman" w:cs="Times New Roman"/>
          <w:sz w:val="28"/>
        </w:rPr>
        <w:t>13 - о от 08.04.2019</w:t>
      </w:r>
      <w:r>
        <w:rPr>
          <w:rFonts w:ascii="Times New Roman" w:eastAsia="Times New Roman" w:hAnsi="Times New Roman" w:cs="Times New Roman"/>
          <w:sz w:val="28"/>
        </w:rPr>
        <w:t xml:space="preserve">  «О проведении контрольного мероприятия». </w:t>
      </w:r>
      <w:proofErr w:type="gramEnd"/>
    </w:p>
    <w:p w:rsidR="00992C31" w:rsidRPr="003531C3" w:rsidRDefault="00992C31" w:rsidP="00992C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</w:rPr>
      </w:pPr>
      <w:proofErr w:type="gramStart"/>
      <w:r w:rsidRPr="003E1FFD">
        <w:rPr>
          <w:rFonts w:ascii="Times New Roman" w:eastAsia="Times New Roman" w:hAnsi="Times New Roman" w:cs="Times New Roman"/>
          <w:b/>
          <w:spacing w:val="-2"/>
          <w:sz w:val="28"/>
        </w:rPr>
        <w:t>Цель проверки:</w:t>
      </w:r>
      <w:r>
        <w:rPr>
          <w:rFonts w:ascii="Times New Roman" w:eastAsia="Times New Roman" w:hAnsi="Times New Roman" w:cs="Times New Roman"/>
          <w:spacing w:val="-2"/>
          <w:sz w:val="28"/>
        </w:rPr>
        <w:t xml:space="preserve"> осуществление контроля за соблюдением законодательства в финансово-бюджетной сфере, экономической обоснованностью, правомерным и эффективным использованием муниципальных финансовых и материальных ресурсов, соблюдение финансовой дисциплины, предупреждение нарушений законодательства РФ и иных нормативных правовых актов о контрактной системе в сфере закупок в соответствии с п.3ч.1 ст.99 Закона № 44-ФЗ в  МБУ </w:t>
      </w:r>
      <w:r w:rsidRPr="00DE2479">
        <w:rPr>
          <w:rFonts w:ascii="Times New Roman" w:hAnsi="Times New Roman" w:cs="Times New Roman"/>
          <w:sz w:val="28"/>
          <w:szCs w:val="28"/>
        </w:rPr>
        <w:t>«Спортивная школа «Урожай»</w:t>
      </w:r>
      <w:r>
        <w:rPr>
          <w:rFonts w:ascii="Times New Roman" w:eastAsia="Times New Roman" w:hAnsi="Times New Roman" w:cs="Times New Roman"/>
          <w:spacing w:val="-2"/>
          <w:sz w:val="28"/>
        </w:rPr>
        <w:t>.</w:t>
      </w:r>
      <w:proofErr w:type="gramEnd"/>
    </w:p>
    <w:p w:rsidR="00992C31" w:rsidRPr="003531C3" w:rsidRDefault="00992C31" w:rsidP="00992C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pacing w:val="-2"/>
          <w:sz w:val="28"/>
        </w:rPr>
        <w:t xml:space="preserve"> </w:t>
      </w:r>
      <w:r w:rsidRPr="003E1FFD">
        <w:rPr>
          <w:rFonts w:ascii="Times New Roman" w:eastAsia="Times New Roman" w:hAnsi="Times New Roman" w:cs="Times New Roman"/>
          <w:b/>
          <w:color w:val="000000"/>
          <w:spacing w:val="-2"/>
          <w:sz w:val="28"/>
        </w:rPr>
        <w:t>Тема проверки: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</w:rPr>
        <w:t>проверка финансово – хозяйственной деятельности, полноты и достоверности отчетности об исполнении муниципального задания, соблюдения требований законодательства РФ и иных нормативно-правовых актов РФ о контрактной системе в сфере закупок за 2018</w:t>
      </w:r>
      <w:r w:rsidR="00887EA3">
        <w:rPr>
          <w:rFonts w:ascii="Times New Roman" w:eastAsia="Times New Roman" w:hAnsi="Times New Roman" w:cs="Times New Roman"/>
          <w:spacing w:val="-2"/>
          <w:sz w:val="28"/>
        </w:rPr>
        <w:t>-2019 годы (с 01.01.2018</w:t>
      </w:r>
      <w:r>
        <w:rPr>
          <w:rFonts w:ascii="Times New Roman" w:eastAsia="Times New Roman" w:hAnsi="Times New Roman" w:cs="Times New Roman"/>
          <w:spacing w:val="-2"/>
          <w:sz w:val="28"/>
        </w:rPr>
        <w:t xml:space="preserve"> по 01.04</w:t>
      </w:r>
      <w:r w:rsidR="00887EA3">
        <w:rPr>
          <w:rFonts w:ascii="Times New Roman" w:eastAsia="Times New Roman" w:hAnsi="Times New Roman" w:cs="Times New Roman"/>
          <w:spacing w:val="-2"/>
          <w:sz w:val="28"/>
        </w:rPr>
        <w:t>.2019</w:t>
      </w:r>
      <w:r>
        <w:rPr>
          <w:rFonts w:ascii="Times New Roman" w:eastAsia="Times New Roman" w:hAnsi="Times New Roman" w:cs="Times New Roman"/>
          <w:spacing w:val="-2"/>
          <w:sz w:val="28"/>
        </w:rPr>
        <w:t xml:space="preserve">) в  МБУ </w:t>
      </w:r>
      <w:r w:rsidRPr="00DE2479">
        <w:rPr>
          <w:rFonts w:ascii="Times New Roman" w:hAnsi="Times New Roman" w:cs="Times New Roman"/>
          <w:sz w:val="28"/>
          <w:szCs w:val="28"/>
        </w:rPr>
        <w:t>«Спортивная школа «Урожай»</w:t>
      </w:r>
      <w:r>
        <w:rPr>
          <w:rFonts w:ascii="Times New Roman" w:eastAsia="Times New Roman" w:hAnsi="Times New Roman" w:cs="Times New Roman"/>
          <w:spacing w:val="-2"/>
          <w:sz w:val="28"/>
        </w:rPr>
        <w:t>.</w:t>
      </w:r>
    </w:p>
    <w:p w:rsidR="00992C31" w:rsidRPr="009B0CE5" w:rsidRDefault="00992C31" w:rsidP="00992C3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3E1FFD">
        <w:rPr>
          <w:rFonts w:ascii="Times New Roman" w:eastAsia="Times New Roman" w:hAnsi="Times New Roman" w:cs="Times New Roman"/>
          <w:b/>
          <w:sz w:val="28"/>
        </w:rPr>
        <w:t>Проверяемый период</w:t>
      </w:r>
      <w:r w:rsidR="00887EA3">
        <w:rPr>
          <w:rFonts w:ascii="Times New Roman" w:eastAsia="Times New Roman" w:hAnsi="Times New Roman" w:cs="Times New Roman"/>
          <w:sz w:val="28"/>
        </w:rPr>
        <w:t>:  с 01.01.2018</w:t>
      </w:r>
      <w:r w:rsidRPr="009B0CE5">
        <w:rPr>
          <w:rFonts w:ascii="Times New Roman" w:eastAsia="Times New Roman" w:hAnsi="Times New Roman" w:cs="Times New Roman"/>
          <w:sz w:val="28"/>
        </w:rPr>
        <w:t xml:space="preserve"> по 30.04</w:t>
      </w:r>
      <w:r w:rsidR="00887EA3">
        <w:rPr>
          <w:rFonts w:ascii="Times New Roman" w:eastAsia="Times New Roman" w:hAnsi="Times New Roman" w:cs="Times New Roman"/>
          <w:sz w:val="28"/>
        </w:rPr>
        <w:t>.2019</w:t>
      </w:r>
      <w:r w:rsidRPr="009B0CE5">
        <w:rPr>
          <w:rFonts w:ascii="Times New Roman" w:eastAsia="Times New Roman" w:hAnsi="Times New Roman" w:cs="Times New Roman"/>
          <w:sz w:val="28"/>
        </w:rPr>
        <w:t>.</w:t>
      </w:r>
    </w:p>
    <w:p w:rsidR="00992C31" w:rsidRPr="009B0CE5" w:rsidRDefault="00992C31" w:rsidP="00992C31">
      <w:pPr>
        <w:tabs>
          <w:tab w:val="left" w:pos="7786"/>
        </w:tabs>
        <w:spacing w:after="0" w:line="240" w:lineRule="auto"/>
        <w:ind w:firstLine="709"/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 xml:space="preserve"> </w:t>
      </w:r>
      <w:r w:rsidRPr="003E1FFD"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Сроки проведения проверки</w:t>
      </w:r>
      <w:r w:rsidRPr="009B0CE5">
        <w:rPr>
          <w:rFonts w:ascii="Times New Roman" w:eastAsia="Times New Roman" w:hAnsi="Times New Roman" w:cs="Times New Roman"/>
          <w:sz w:val="28"/>
          <w:shd w:val="clear" w:color="auto" w:fill="FFFFFF"/>
        </w:rPr>
        <w:t>: с 11.04.2019 года  по 30.04.2019 года.</w:t>
      </w:r>
    </w:p>
    <w:p w:rsidR="00992C31" w:rsidRDefault="00992C31" w:rsidP="00992C31">
      <w:pPr>
        <w:tabs>
          <w:tab w:val="left" w:pos="3422"/>
          <w:tab w:val="left" w:pos="5746"/>
          <w:tab w:val="left" w:pos="84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 xml:space="preserve"> </w:t>
      </w:r>
      <w:r w:rsidRPr="003E1FFD"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Метод проведения проверки</w:t>
      </w:r>
      <w:r w:rsidRPr="009B0CE5">
        <w:rPr>
          <w:rFonts w:ascii="Times New Roman" w:eastAsia="Times New Roman" w:hAnsi="Times New Roman" w:cs="Times New Roman"/>
          <w:sz w:val="28"/>
          <w:shd w:val="clear" w:color="auto" w:fill="FFFFFF"/>
        </w:rPr>
        <w:t>: выборочная</w:t>
      </w:r>
      <w:r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проверка.</w:t>
      </w:r>
    </w:p>
    <w:p w:rsidR="00992C31" w:rsidRDefault="00992C31" w:rsidP="00992C3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</w:rPr>
      </w:pPr>
    </w:p>
    <w:p w:rsidR="00992C31" w:rsidRPr="00D21087" w:rsidRDefault="00992C31" w:rsidP="00992C31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Проверка проведена с согласия директора </w:t>
      </w:r>
      <w:r w:rsidR="00887EA3">
        <w:rPr>
          <w:rFonts w:ascii="Times New Roman" w:eastAsia="Times New Roman" w:hAnsi="Times New Roman" w:cs="Times New Roman"/>
          <w:spacing w:val="-2"/>
          <w:sz w:val="28"/>
        </w:rPr>
        <w:t xml:space="preserve">МБУ </w:t>
      </w:r>
      <w:r w:rsidR="00887EA3" w:rsidRPr="00DE2479">
        <w:rPr>
          <w:rFonts w:ascii="Times New Roman" w:hAnsi="Times New Roman" w:cs="Times New Roman"/>
          <w:sz w:val="28"/>
          <w:szCs w:val="28"/>
        </w:rPr>
        <w:t>«Спортивная школа «Урожай»</w:t>
      </w:r>
      <w:r w:rsidR="00887EA3">
        <w:rPr>
          <w:rFonts w:ascii="Times New Roman" w:hAnsi="Times New Roman" w:cs="Times New Roman"/>
          <w:sz w:val="28"/>
          <w:szCs w:val="28"/>
        </w:rPr>
        <w:t xml:space="preserve"> </w:t>
      </w:r>
      <w:r w:rsidRPr="00D21087">
        <w:rPr>
          <w:rFonts w:ascii="Times New Roman" w:hAnsi="Times New Roman" w:cs="Times New Roman"/>
          <w:sz w:val="28"/>
          <w:szCs w:val="28"/>
        </w:rPr>
        <w:t>Зюзин</w:t>
      </w:r>
      <w:r>
        <w:rPr>
          <w:rFonts w:ascii="Times New Roman" w:hAnsi="Times New Roman" w:cs="Times New Roman"/>
          <w:sz w:val="28"/>
          <w:szCs w:val="28"/>
        </w:rPr>
        <w:t>а А. В</w:t>
      </w:r>
      <w:r w:rsidRPr="00D21087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</w:p>
    <w:p w:rsidR="00FF3944" w:rsidRDefault="00887EA3" w:rsidP="00FF3944">
      <w:pPr>
        <w:widowControl w:val="0"/>
        <w:spacing w:after="0" w:line="240" w:lineRule="auto"/>
        <w:ind w:firstLine="708"/>
        <w:jc w:val="both"/>
      </w:pPr>
      <w:r>
        <w:t xml:space="preserve"> </w:t>
      </w:r>
    </w:p>
    <w:p w:rsidR="00FF3944" w:rsidRPr="007A4F31" w:rsidRDefault="00FF3944" w:rsidP="00FF394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  <w:r w:rsidRPr="007A4F31">
        <w:rPr>
          <w:rFonts w:ascii="Times New Roman" w:eastAsia="Times New Roman" w:hAnsi="Times New Roman" w:cs="Times New Roman"/>
          <w:b/>
          <w:sz w:val="28"/>
        </w:rPr>
        <w:t>В ходе проверки выявлены нарушения:</w:t>
      </w:r>
    </w:p>
    <w:p w:rsidR="00FF3944" w:rsidRDefault="00FF3944" w:rsidP="00FF39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BA7CAB" w:rsidRDefault="00BA7CAB" w:rsidP="00BA7CAB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1.</w:t>
      </w:r>
      <w:r w:rsidRPr="00BA7CAB">
        <w:rPr>
          <w:rFonts w:ascii="Times New Roman" w:hAnsi="Times New Roman" w:cs="Times New Roman"/>
          <w:sz w:val="28"/>
          <w:szCs w:val="28"/>
        </w:rPr>
        <w:t xml:space="preserve"> </w:t>
      </w:r>
      <w:r w:rsidRPr="00471F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Нарушение п.1 ст.78.1 БК РФ.   </w:t>
      </w:r>
    </w:p>
    <w:p w:rsidR="00E13580" w:rsidRPr="00E13580" w:rsidRDefault="003D6CD1" w:rsidP="00FF39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2</w:t>
      </w:r>
      <w:r w:rsidR="00FF3944" w:rsidRPr="00E13580">
        <w:rPr>
          <w:rFonts w:ascii="Times New Roman" w:eastAsia="Times New Roman" w:hAnsi="Times New Roman" w:cs="Times New Roman"/>
          <w:sz w:val="28"/>
        </w:rPr>
        <w:t>.</w:t>
      </w:r>
      <w:r w:rsidR="00FF3944" w:rsidRPr="00E13580">
        <w:t xml:space="preserve"> </w:t>
      </w:r>
      <w:r w:rsidR="00E13580" w:rsidRPr="00E13580">
        <w:rPr>
          <w:rFonts w:ascii="Times New Roman" w:eastAsia="Times New Roman" w:hAnsi="Times New Roman" w:cs="Times New Roman"/>
          <w:sz w:val="28"/>
        </w:rPr>
        <w:t>Выявлено нарушение трудового законодательства</w:t>
      </w:r>
      <w:r w:rsidR="00E13580" w:rsidRPr="00E13580">
        <w:rPr>
          <w:rFonts w:ascii="Times New Roman" w:hAnsi="Times New Roman" w:cs="Times New Roman"/>
          <w:sz w:val="28"/>
          <w:szCs w:val="28"/>
        </w:rPr>
        <w:t xml:space="preserve"> - н</w:t>
      </w:r>
      <w:r w:rsidR="003D107E" w:rsidRPr="00E13580">
        <w:rPr>
          <w:rFonts w:ascii="Times New Roman" w:eastAsia="Times New Roman" w:hAnsi="Times New Roman" w:cs="Times New Roman"/>
          <w:sz w:val="28"/>
          <w:szCs w:val="28"/>
        </w:rPr>
        <w:t>арушение</w:t>
      </w:r>
      <w:r w:rsidR="003D107E" w:rsidRPr="00E13580">
        <w:rPr>
          <w:rFonts w:ascii="Times New Roman" w:eastAsia="Times New Roman" w:hAnsi="Times New Roman" w:cs="Times New Roman"/>
          <w:sz w:val="28"/>
        </w:rPr>
        <w:t xml:space="preserve"> </w:t>
      </w:r>
      <w:r w:rsidR="00FF3944" w:rsidRPr="00E13580">
        <w:rPr>
          <w:rFonts w:ascii="Times New Roman" w:eastAsia="Times New Roman" w:hAnsi="Times New Roman" w:cs="Times New Roman"/>
          <w:sz w:val="28"/>
        </w:rPr>
        <w:t xml:space="preserve"> ст.282 ТК РФ</w:t>
      </w:r>
      <w:r w:rsidR="00E13580" w:rsidRPr="00E13580">
        <w:rPr>
          <w:rFonts w:ascii="Times New Roman" w:eastAsia="Times New Roman" w:hAnsi="Times New Roman" w:cs="Times New Roman"/>
          <w:sz w:val="28"/>
        </w:rPr>
        <w:t>.</w:t>
      </w:r>
      <w:r w:rsidR="00FF3944" w:rsidRPr="00E13580">
        <w:rPr>
          <w:rFonts w:ascii="Times New Roman" w:eastAsia="Times New Roman" w:hAnsi="Times New Roman" w:cs="Times New Roman"/>
          <w:sz w:val="28"/>
        </w:rPr>
        <w:t xml:space="preserve"> </w:t>
      </w:r>
    </w:p>
    <w:p w:rsidR="00E13580" w:rsidRPr="00E13580" w:rsidRDefault="003D6CD1" w:rsidP="00FF39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A605C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Нарушение </w:t>
      </w:r>
      <w:r w:rsidR="00A605C8" w:rsidRPr="005775C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постановления администрации муниципального образования Крымский район от 14 ноября 2013 года г. N 2187 «О размерах возмещения расходов, связанных со служебными командировками на территории Российской Федерации,   работникам муниципальных учреждений муниципального образования Крымский район, финансируемых за счет средств бюджета муниципаль</w:t>
      </w:r>
      <w:r w:rsidR="00A605C8">
        <w:rPr>
          <w:rFonts w:ascii="Times New Roman" w:eastAsiaTheme="minorHAnsi" w:hAnsi="Times New Roman" w:cs="Times New Roman"/>
          <w:sz w:val="28"/>
          <w:szCs w:val="28"/>
          <w:lang w:eastAsia="en-US"/>
        </w:rPr>
        <w:t>ного образования Крымский район».</w:t>
      </w:r>
    </w:p>
    <w:p w:rsidR="00E234F1" w:rsidRDefault="003D6CD1" w:rsidP="00E234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</w:t>
      </w:r>
      <w:bookmarkStart w:id="0" w:name="_GoBack"/>
      <w:bookmarkEnd w:id="0"/>
      <w:r w:rsidR="00E234F1" w:rsidRPr="00E234F1">
        <w:rPr>
          <w:rFonts w:ascii="Times New Roman" w:eastAsia="Times New Roman" w:hAnsi="Times New Roman" w:cs="Times New Roman"/>
          <w:sz w:val="28"/>
        </w:rPr>
        <w:t xml:space="preserve">. </w:t>
      </w:r>
      <w:r w:rsidR="00E234F1" w:rsidRPr="00562B69">
        <w:rPr>
          <w:rFonts w:ascii="Times New Roman" w:eastAsia="Times New Roman" w:hAnsi="Times New Roman" w:cs="Times New Roman"/>
          <w:sz w:val="28"/>
        </w:rPr>
        <w:t xml:space="preserve"> </w:t>
      </w:r>
      <w:r w:rsidR="00E234F1">
        <w:rPr>
          <w:rFonts w:ascii="Times New Roman" w:eastAsia="Times New Roman" w:hAnsi="Times New Roman" w:cs="Times New Roman"/>
          <w:sz w:val="28"/>
        </w:rPr>
        <w:t>Н</w:t>
      </w:r>
      <w:r w:rsidR="00E234F1" w:rsidRPr="007E4B71">
        <w:rPr>
          <w:rFonts w:ascii="Times New Roman" w:eastAsia="Times New Roman" w:hAnsi="Times New Roman" w:cs="Times New Roman"/>
          <w:sz w:val="28"/>
        </w:rPr>
        <w:t xml:space="preserve">арушение </w:t>
      </w:r>
      <w:r w:rsidR="00E234F1">
        <w:rPr>
          <w:rFonts w:ascii="Times New Roman" w:eastAsia="Times New Roman" w:hAnsi="Times New Roman" w:cs="Times New Roman"/>
          <w:sz w:val="28"/>
        </w:rPr>
        <w:t>требований</w:t>
      </w:r>
      <w:r w:rsidR="00E234F1" w:rsidRPr="007E4B71">
        <w:rPr>
          <w:rFonts w:ascii="Times New Roman" w:eastAsia="Times New Roman" w:hAnsi="Times New Roman" w:cs="Times New Roman"/>
          <w:sz w:val="28"/>
        </w:rPr>
        <w:t xml:space="preserve"> Закона </w:t>
      </w:r>
      <w:r w:rsidR="00E234F1">
        <w:rPr>
          <w:rFonts w:ascii="Times New Roman" w:eastAsia="Times New Roman" w:hAnsi="Times New Roman" w:cs="Times New Roman"/>
          <w:sz w:val="28"/>
        </w:rPr>
        <w:t>№</w:t>
      </w:r>
      <w:r w:rsidR="00E234F1" w:rsidRPr="007E4B71">
        <w:rPr>
          <w:rFonts w:ascii="Times New Roman" w:eastAsia="Times New Roman" w:hAnsi="Times New Roman" w:cs="Times New Roman"/>
          <w:sz w:val="28"/>
        </w:rPr>
        <w:t xml:space="preserve"> 44-ФЗ</w:t>
      </w:r>
      <w:r w:rsidR="00E234F1">
        <w:rPr>
          <w:rFonts w:ascii="Times New Roman" w:eastAsia="Times New Roman" w:hAnsi="Times New Roman" w:cs="Times New Roman"/>
          <w:sz w:val="28"/>
        </w:rPr>
        <w:t xml:space="preserve"> от 05.04.2013г.: </w:t>
      </w:r>
    </w:p>
    <w:p w:rsidR="00E13580" w:rsidRDefault="00E13580" w:rsidP="00FF39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highlight w:val="yellow"/>
        </w:rPr>
      </w:pPr>
    </w:p>
    <w:p w:rsidR="00FF3944" w:rsidRPr="00A84B1B" w:rsidRDefault="00E234F1" w:rsidP="00FF394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4B1B">
        <w:rPr>
          <w:rFonts w:ascii="Times New Roman" w:eastAsia="Calibri" w:hAnsi="Times New Roman" w:cs="Times New Roman"/>
          <w:sz w:val="28"/>
          <w:szCs w:val="28"/>
        </w:rPr>
        <w:t>-при</w:t>
      </w:r>
      <w:r w:rsidR="00FF3944" w:rsidRPr="00A84B1B">
        <w:rPr>
          <w:rFonts w:ascii="Times New Roman" w:eastAsia="Calibri" w:hAnsi="Times New Roman" w:cs="Times New Roman"/>
          <w:sz w:val="28"/>
          <w:szCs w:val="28"/>
        </w:rPr>
        <w:t xml:space="preserve"> анализе данных, указанных в формах обоснования закупок товаров, работ, услуг при формировании и утверждении планов закупок на 2018г., установлено, что в </w:t>
      </w:r>
      <w:r w:rsidR="00FF3944" w:rsidRPr="00A84B1B">
        <w:rPr>
          <w:rFonts w:ascii="Times New Roman" w:hAnsi="Times New Roman" w:cs="Times New Roman"/>
          <w:sz w:val="28"/>
          <w:szCs w:val="28"/>
        </w:rPr>
        <w:t xml:space="preserve">нарушение требований, установленных </w:t>
      </w:r>
      <w:hyperlink r:id="rId5" w:anchor="/document/71067244/entry/1006" w:history="1">
        <w:r w:rsidR="00FF3944" w:rsidRPr="00A84B1B">
          <w:rPr>
            <w:rFonts w:ascii="Times New Roman" w:hAnsi="Times New Roman" w:cs="Times New Roman"/>
            <w:sz w:val="28"/>
            <w:szCs w:val="28"/>
          </w:rPr>
          <w:t>пунктом 6</w:t>
        </w:r>
      </w:hyperlink>
      <w:r w:rsidR="00FF3944" w:rsidRPr="00A84B1B">
        <w:rPr>
          <w:rFonts w:ascii="Times New Roman" w:hAnsi="Times New Roman" w:cs="Times New Roman"/>
          <w:sz w:val="28"/>
          <w:szCs w:val="28"/>
        </w:rPr>
        <w:t xml:space="preserve"> Правил, утвержденных постановлением № 555, в отношении закупок, осуществляемых в соответствии с </w:t>
      </w:r>
      <w:hyperlink r:id="rId6" w:anchor="/document/70353464/entry/9314" w:history="1">
        <w:r w:rsidR="00FF3944" w:rsidRPr="00A84B1B">
          <w:rPr>
            <w:rFonts w:ascii="Times New Roman" w:hAnsi="Times New Roman" w:cs="Times New Roman"/>
            <w:sz w:val="28"/>
            <w:szCs w:val="28"/>
          </w:rPr>
          <w:t>пунктом 4 части 1 статьи 93</w:t>
        </w:r>
      </w:hyperlink>
      <w:r w:rsidR="00FF3944" w:rsidRPr="00A84B1B">
        <w:rPr>
          <w:rFonts w:ascii="Times New Roman" w:hAnsi="Times New Roman" w:cs="Times New Roman"/>
          <w:sz w:val="28"/>
          <w:szCs w:val="28"/>
        </w:rPr>
        <w:t xml:space="preserve"> Закона о контрактной системе</w:t>
      </w:r>
      <w:r w:rsidRPr="00A84B1B">
        <w:rPr>
          <w:rFonts w:ascii="Times New Roman" w:hAnsi="Times New Roman" w:cs="Times New Roman"/>
          <w:sz w:val="28"/>
          <w:szCs w:val="28"/>
        </w:rPr>
        <w:t>;</w:t>
      </w:r>
      <w:r w:rsidR="00FF3944" w:rsidRPr="00A84B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3944" w:rsidRPr="00A84B1B" w:rsidRDefault="00E234F1" w:rsidP="00FF39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A84B1B">
        <w:rPr>
          <w:rFonts w:ascii="Times New Roman" w:hAnsi="Times New Roman" w:cs="Times New Roman"/>
          <w:sz w:val="28"/>
          <w:szCs w:val="28"/>
        </w:rPr>
        <w:t>- в</w:t>
      </w:r>
      <w:r w:rsidR="00FF3944" w:rsidRPr="00A84B1B">
        <w:rPr>
          <w:rFonts w:ascii="Times New Roman" w:hAnsi="Times New Roman" w:cs="Times New Roman"/>
          <w:sz w:val="28"/>
          <w:szCs w:val="28"/>
        </w:rPr>
        <w:t xml:space="preserve"> результате проверки обоснования начальной (максимальной) цены контракта, цены контракта, заключаемого с единственным поставщиком (подрядчиком, исполнителем), </w:t>
      </w:r>
      <w:r w:rsidR="00FF3944" w:rsidRPr="00A84B1B">
        <w:rPr>
          <w:rFonts w:ascii="Times New Roman" w:eastAsia="Times New Roman" w:hAnsi="Times New Roman" w:cs="Times New Roman"/>
          <w:sz w:val="28"/>
        </w:rPr>
        <w:t>учреждением не предоставлена подтверждающая информации о проведенной работе по определению лучшего ценового предложения</w:t>
      </w:r>
      <w:r w:rsidRPr="00A84B1B">
        <w:rPr>
          <w:rFonts w:ascii="Times New Roman" w:eastAsia="Times New Roman" w:hAnsi="Times New Roman" w:cs="Times New Roman"/>
          <w:sz w:val="28"/>
        </w:rPr>
        <w:t>;</w:t>
      </w:r>
    </w:p>
    <w:p w:rsidR="00FF3944" w:rsidRPr="00A84B1B" w:rsidRDefault="00A84B1B" w:rsidP="00FF394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 w:rsidRPr="00A84B1B">
        <w:rPr>
          <w:rFonts w:ascii="Times New Roman" w:hAnsi="Times New Roman" w:cs="Times New Roman"/>
          <w:sz w:val="28"/>
          <w:szCs w:val="28"/>
        </w:rPr>
        <w:t xml:space="preserve">- </w:t>
      </w:r>
      <w:r w:rsidR="00FF3944" w:rsidRPr="00A84B1B">
        <w:rPr>
          <w:rFonts w:ascii="Times New Roman" w:eastAsia="Times New Roman" w:hAnsi="Times New Roman" w:cs="Times New Roman"/>
          <w:sz w:val="28"/>
        </w:rPr>
        <w:t>не утверждено положение о приемочной комиссии и проведению экспертизы на соответствие результатов закупки условиям муниципального контракта/договора, к проверке не представлено.</w:t>
      </w:r>
    </w:p>
    <w:p w:rsidR="00FF3944" w:rsidRPr="00A84B1B" w:rsidRDefault="00A84B1B" w:rsidP="00A84B1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4B1B">
        <w:rPr>
          <w:rFonts w:ascii="Times New Roman" w:hAnsi="Times New Roman"/>
          <w:sz w:val="28"/>
          <w:szCs w:val="28"/>
        </w:rPr>
        <w:t xml:space="preserve">           -</w:t>
      </w:r>
      <w:r w:rsidR="00FF3944" w:rsidRPr="00A84B1B">
        <w:rPr>
          <w:rFonts w:ascii="Times New Roman" w:hAnsi="Times New Roman"/>
          <w:sz w:val="28"/>
          <w:szCs w:val="28"/>
        </w:rPr>
        <w:t xml:space="preserve"> выявлено нарушение требований части 10 статьи 94 Закона № 44- ФЗ</w:t>
      </w:r>
      <w:r w:rsidRPr="00A84B1B">
        <w:rPr>
          <w:rFonts w:ascii="Times New Roman" w:hAnsi="Times New Roman"/>
          <w:sz w:val="28"/>
          <w:szCs w:val="28"/>
        </w:rPr>
        <w:t>;</w:t>
      </w:r>
      <w:r w:rsidR="00FF3944" w:rsidRPr="00A84B1B">
        <w:rPr>
          <w:rFonts w:ascii="Times New Roman" w:hAnsi="Times New Roman"/>
          <w:sz w:val="28"/>
          <w:szCs w:val="28"/>
        </w:rPr>
        <w:t xml:space="preserve"> </w:t>
      </w:r>
    </w:p>
    <w:p w:rsidR="00FF3944" w:rsidRPr="00A84B1B" w:rsidRDefault="00A84B1B" w:rsidP="00A84B1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4B1B">
        <w:rPr>
          <w:rFonts w:ascii="Times New Roman" w:eastAsia="Times New Roman" w:hAnsi="Times New Roman"/>
          <w:sz w:val="28"/>
          <w:szCs w:val="28"/>
        </w:rPr>
        <w:t xml:space="preserve">           -</w:t>
      </w:r>
      <w:r w:rsidR="00FF3944" w:rsidRPr="00A84B1B">
        <w:rPr>
          <w:rFonts w:ascii="Times New Roman" w:eastAsia="Times New Roman" w:hAnsi="Times New Roman"/>
          <w:sz w:val="28"/>
          <w:szCs w:val="28"/>
        </w:rPr>
        <w:t xml:space="preserve"> нарушение требований ч. 3,7 статьи 94 Федерального закона </w:t>
      </w:r>
      <w:r w:rsidRPr="00A84B1B">
        <w:rPr>
          <w:rFonts w:ascii="Times New Roman" w:eastAsia="Times New Roman" w:hAnsi="Times New Roman"/>
          <w:sz w:val="28"/>
          <w:szCs w:val="28"/>
        </w:rPr>
        <w:t xml:space="preserve"> </w:t>
      </w:r>
      <w:r w:rsidR="00FF3944" w:rsidRPr="00A84B1B">
        <w:rPr>
          <w:rFonts w:ascii="Times New Roman" w:eastAsia="Times New Roman" w:hAnsi="Times New Roman"/>
          <w:sz w:val="28"/>
          <w:szCs w:val="28"/>
        </w:rPr>
        <w:t xml:space="preserve"> № 44</w:t>
      </w:r>
      <w:r w:rsidR="00FF3944" w:rsidRPr="00A84B1B">
        <w:rPr>
          <w:rFonts w:ascii="Times New Roman" w:hAnsi="Times New Roman"/>
          <w:sz w:val="28"/>
          <w:szCs w:val="28"/>
        </w:rPr>
        <w:t xml:space="preserve"> </w:t>
      </w:r>
    </w:p>
    <w:p w:rsidR="00FF3944" w:rsidRPr="00A84B1B" w:rsidRDefault="00A84B1B" w:rsidP="00FF39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4B1B">
        <w:rPr>
          <w:rFonts w:ascii="Times New Roman" w:hAnsi="Times New Roman" w:cs="Times New Roman"/>
          <w:sz w:val="28"/>
          <w:szCs w:val="28"/>
        </w:rPr>
        <w:t xml:space="preserve"> -п</w:t>
      </w:r>
      <w:r w:rsidR="00FF3944" w:rsidRPr="00A84B1B">
        <w:rPr>
          <w:rFonts w:ascii="Times New Roman" w:hAnsi="Times New Roman" w:cs="Times New Roman"/>
          <w:sz w:val="28"/>
          <w:szCs w:val="28"/>
        </w:rPr>
        <w:t>роверкой своевременности, полноты и достоверности отражения в документах учёта поставленного товара, выполненной работы (её результата) или оказанной услуги</w:t>
      </w:r>
      <w:r w:rsidRPr="00A84B1B">
        <w:rPr>
          <w:rFonts w:ascii="Times New Roman" w:hAnsi="Times New Roman" w:cs="Times New Roman"/>
          <w:sz w:val="28"/>
          <w:szCs w:val="28"/>
        </w:rPr>
        <w:t xml:space="preserve"> установлены</w:t>
      </w:r>
      <w:r w:rsidR="00FF3944" w:rsidRPr="00A84B1B">
        <w:rPr>
          <w:rFonts w:ascii="Times New Roman" w:eastAsia="Calibri" w:hAnsi="Times New Roman" w:cs="Times New Roman"/>
          <w:sz w:val="28"/>
          <w:szCs w:val="28"/>
        </w:rPr>
        <w:t xml:space="preserve"> случаи осуществления платежей без отражения в журнале – ордере    № 4,что является нарушением постановки бухгалтерского учета;</w:t>
      </w:r>
    </w:p>
    <w:p w:rsidR="00FF3944" w:rsidRPr="0022217E" w:rsidRDefault="00FF3944" w:rsidP="00FF3944">
      <w:pPr>
        <w:spacing w:after="0" w:line="240" w:lineRule="auto"/>
        <w:ind w:firstLine="709"/>
        <w:jc w:val="both"/>
        <w:rPr>
          <w:rFonts w:eastAsia="Calibri"/>
          <w:sz w:val="28"/>
          <w:szCs w:val="28"/>
        </w:rPr>
      </w:pPr>
      <w:r w:rsidRPr="00A84B1B">
        <w:rPr>
          <w:rFonts w:ascii="Times New Roman" w:eastAsia="Calibri" w:hAnsi="Times New Roman" w:cs="Times New Roman"/>
          <w:sz w:val="28"/>
          <w:szCs w:val="28"/>
        </w:rPr>
        <w:t>- выявлено нарушение сроков отражения операций в журнале-ордере   № 4.</w:t>
      </w:r>
      <w:r w:rsidRPr="00BC66C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FF3944" w:rsidRDefault="00FF3944" w:rsidP="00FF39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2A51D1" w:rsidRDefault="002A51D1" w:rsidP="002A51D1">
      <w:pPr>
        <w:spacing w:after="0" w:line="240" w:lineRule="auto"/>
        <w:ind w:firstLine="709"/>
        <w:jc w:val="both"/>
      </w:pPr>
      <w:r w:rsidRPr="00554440">
        <w:rPr>
          <w:rFonts w:ascii="Times New Roman" w:hAnsi="Times New Roman"/>
          <w:sz w:val="28"/>
          <w:szCs w:val="28"/>
        </w:rPr>
        <w:t>По результатам п</w:t>
      </w:r>
      <w:r>
        <w:rPr>
          <w:rFonts w:ascii="Times New Roman" w:hAnsi="Times New Roman"/>
          <w:sz w:val="28"/>
          <w:szCs w:val="28"/>
        </w:rPr>
        <w:t>роверки составлен акт № 4 от 30.04.2019</w:t>
      </w:r>
      <w:r w:rsidRPr="00554440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>, выдано представление №21-28/973/1 от 15.05.2019г.</w:t>
      </w:r>
    </w:p>
    <w:p w:rsidR="00EE048E" w:rsidRDefault="00EE048E"/>
    <w:sectPr w:rsidR="00EE04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0EB"/>
    <w:rsid w:val="002A51D1"/>
    <w:rsid w:val="003D107E"/>
    <w:rsid w:val="003D6CD1"/>
    <w:rsid w:val="003F0E31"/>
    <w:rsid w:val="005640EB"/>
    <w:rsid w:val="006F10E3"/>
    <w:rsid w:val="00887EA3"/>
    <w:rsid w:val="00992C31"/>
    <w:rsid w:val="00A605C8"/>
    <w:rsid w:val="00A84B1B"/>
    <w:rsid w:val="00BA7CAB"/>
    <w:rsid w:val="00C543A9"/>
    <w:rsid w:val="00E13580"/>
    <w:rsid w:val="00E234F1"/>
    <w:rsid w:val="00EE048E"/>
    <w:rsid w:val="00FF3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C3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394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C3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39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obileonline.garant.ru/" TargetMode="External"/><Relationship Id="rId5" Type="http://schemas.openxmlformats.org/officeDocument/2006/relationships/hyperlink" Target="http://mobileonline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664</Words>
  <Characters>3789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Наталья В. Симкина</cp:lastModifiedBy>
  <cp:revision>16</cp:revision>
  <dcterms:created xsi:type="dcterms:W3CDTF">2019-07-26T07:37:00Z</dcterms:created>
  <dcterms:modified xsi:type="dcterms:W3CDTF">2019-07-31T07:57:00Z</dcterms:modified>
</cp:coreProperties>
</file>