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6B1ED" w14:textId="77777777" w:rsidR="00F23C63" w:rsidRPr="003F3958" w:rsidRDefault="00F23C63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14:paraId="25E48B8B" w14:textId="77777777" w:rsidR="007E247A" w:rsidRPr="003F3958" w:rsidRDefault="007E247A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14:paraId="4BCA210C" w14:textId="77777777" w:rsidR="007E247A" w:rsidRPr="003F3958" w:rsidRDefault="007E247A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2A320" w14:textId="77777777" w:rsidR="007E247A" w:rsidRPr="003F3958" w:rsidRDefault="007E247A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14:paraId="7718CD53" w14:textId="77777777" w:rsidR="007E247A" w:rsidRPr="003F3958" w:rsidRDefault="007E247A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14:paraId="0D89ED08" w14:textId="77777777" w:rsidR="007E247A" w:rsidRPr="003F3958" w:rsidRDefault="007E247A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14:paraId="7F56F364" w14:textId="77777777" w:rsidR="007E247A" w:rsidRPr="003F3958" w:rsidRDefault="007E247A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14:paraId="45C438F7" w14:textId="77777777" w:rsidR="007E247A" w:rsidRPr="003F3958" w:rsidRDefault="007E247A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A3C77" w14:textId="77777777" w:rsidR="00F7398C" w:rsidRPr="006F22DB" w:rsidRDefault="00F7398C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</w:rPr>
      </w:pPr>
    </w:p>
    <w:p w14:paraId="507E67D0" w14:textId="77777777" w:rsidR="007E247A" w:rsidRDefault="007E247A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</w:rPr>
      </w:pPr>
    </w:p>
    <w:p w14:paraId="1C617473" w14:textId="77777777" w:rsidR="006A257B" w:rsidRPr="006F22DB" w:rsidRDefault="006A257B" w:rsidP="007E247A">
      <w:pPr>
        <w:shd w:val="clear" w:color="auto" w:fill="FFFFFF"/>
        <w:spacing w:after="0" w:line="322" w:lineRule="exact"/>
        <w:rPr>
          <w:rFonts w:ascii="Times New Roman" w:hAnsi="Times New Roman" w:cs="Times New Roman"/>
          <w:b/>
          <w:bCs/>
        </w:rPr>
      </w:pPr>
    </w:p>
    <w:p w14:paraId="0CC0685F" w14:textId="77777777" w:rsidR="00391A35" w:rsidRDefault="0004706F" w:rsidP="003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391A35" w:rsidRPr="00942E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порядка организации общественных </w:t>
      </w:r>
    </w:p>
    <w:p w14:paraId="1703078B" w14:textId="77777777" w:rsidR="00391A35" w:rsidRDefault="00391A35" w:rsidP="003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2E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обсуждений намечаемой хозяйственной и иной деятельности, </w:t>
      </w:r>
    </w:p>
    <w:p w14:paraId="0286430C" w14:textId="029B3313" w:rsidR="00391A35" w:rsidRPr="00942E05" w:rsidRDefault="00391A35" w:rsidP="003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2E05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которая подлежит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2E05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экологической экспертизе на территории муниципального образования Крымский район</w:t>
      </w:r>
    </w:p>
    <w:p w14:paraId="04B0C550" w14:textId="73C6D722" w:rsidR="00BA7B1F" w:rsidRPr="002E3FB4" w:rsidRDefault="00BA7B1F" w:rsidP="00391A35">
      <w:pPr>
        <w:pStyle w:val="ConsPlusTitle"/>
        <w:widowControl/>
        <w:jc w:val="center"/>
        <w:rPr>
          <w:bCs w:val="0"/>
          <w:sz w:val="28"/>
          <w:szCs w:val="28"/>
        </w:rPr>
      </w:pPr>
    </w:p>
    <w:p w14:paraId="0C8E3AA6" w14:textId="77777777" w:rsidR="00BA7B1F" w:rsidRDefault="00BA7B1F" w:rsidP="00CD2D6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76CA8B4" w14:textId="77777777" w:rsidR="00F204C9" w:rsidRPr="006F22DB" w:rsidRDefault="00F204C9" w:rsidP="00CD2D6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E90D649" w14:textId="77777777" w:rsidR="00696B4A" w:rsidRPr="006F22DB" w:rsidRDefault="00696B4A" w:rsidP="00CD2D6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57980A5" w14:textId="4D060C31" w:rsidR="00AA1A7E" w:rsidRPr="00391A35" w:rsidRDefault="00AA1A7E" w:rsidP="00391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1A7E">
        <w:rPr>
          <w:rFonts w:ascii="Times New Roman" w:hAnsi="Times New Roman" w:cs="Times New Roman"/>
          <w:sz w:val="28"/>
          <w:szCs w:val="28"/>
        </w:rPr>
        <w:t>В</w:t>
      </w:r>
      <w:r w:rsidR="00A60F3F">
        <w:rPr>
          <w:rFonts w:ascii="Times New Roman" w:hAnsi="Times New Roman" w:cs="Times New Roman"/>
          <w:sz w:val="28"/>
          <w:szCs w:val="28"/>
        </w:rPr>
        <w:t xml:space="preserve"> целях снижения негативного воздействия на окружающую среду в результате хозяйственной и иной деятельности организаций и предприятий на территории муниципального образования Крымский район, 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>Ф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>едеральными законами от 10 января 2002 г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 xml:space="preserve"> № 7-ФЗ «Об охране окружающей среды», от 6 октября 2003 г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23 ноября 1995 г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>№ 174-ФЗ «Об экологической эксперти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 xml:space="preserve">зе», 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 xml:space="preserve">Законом Краснодарского края от 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>12 марта 2007 г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>1205</w:t>
      </w:r>
      <w:r w:rsidR="003F6A6B">
        <w:rPr>
          <w:rFonts w:ascii="Times New Roman" w:eastAsia="Times New Roman" w:hAnsi="Times New Roman" w:cs="Times New Roman"/>
          <w:sz w:val="28"/>
          <w:szCs w:val="28"/>
        </w:rPr>
        <w:t>-КЗ</w:t>
      </w:r>
      <w:r w:rsidR="00391A35" w:rsidRPr="00942E05">
        <w:rPr>
          <w:rFonts w:ascii="Times New Roman" w:eastAsia="Times New Roman" w:hAnsi="Times New Roman" w:cs="Times New Roman"/>
          <w:sz w:val="28"/>
          <w:szCs w:val="28"/>
        </w:rPr>
        <w:t xml:space="preserve"> «Об экологической экспертизе на территории Краснодарского края»,</w:t>
      </w:r>
      <w:r w:rsidR="002E3FB4">
        <w:rPr>
          <w:rFonts w:ascii="Times New Roman" w:hAnsi="Times New Roman" w:cs="Times New Roman"/>
          <w:sz w:val="28"/>
          <w:szCs w:val="28"/>
        </w:rPr>
        <w:t xml:space="preserve"> </w:t>
      </w:r>
      <w:r w:rsidR="00391A35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391A35" w:rsidRPr="00391A35">
        <w:rPr>
          <w:rFonts w:ascii="Times New Roman" w:eastAsia="Times New Roman" w:hAnsi="Times New Roman" w:cs="Times New Roman"/>
          <w:bCs/>
          <w:sz w:val="28"/>
          <w:szCs w:val="28"/>
        </w:rPr>
        <w:t>остановление</w:t>
      </w:r>
      <w:r w:rsidR="00391A35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91A35" w:rsidRPr="00391A35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Правительства Российской Федерации от 28 ноября 2024 г. </w:t>
      </w:r>
      <w:r w:rsidR="00391A35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391A35" w:rsidRPr="00391A35">
        <w:rPr>
          <w:rFonts w:ascii="Times New Roman" w:eastAsia="Times New Roman" w:hAnsi="Times New Roman" w:cs="Times New Roman"/>
          <w:bCs/>
          <w:sz w:val="28"/>
          <w:szCs w:val="28"/>
        </w:rPr>
        <w:t xml:space="preserve"> 1644 </w:t>
      </w:r>
      <w:r w:rsidR="00391A35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391A35" w:rsidRPr="00391A35">
        <w:rPr>
          <w:rFonts w:ascii="Times New Roman" w:eastAsia="Times New Roman" w:hAnsi="Times New Roman" w:cs="Times New Roman"/>
          <w:bCs/>
          <w:sz w:val="28"/>
          <w:szCs w:val="28"/>
        </w:rPr>
        <w:t>О порядке проведения оценки воздействия на окружающую среду</w:t>
      </w:r>
      <w:r w:rsidR="00391A35">
        <w:rPr>
          <w:rFonts w:ascii="Times New Roman" w:eastAsia="Times New Roman" w:hAnsi="Times New Roman" w:cs="Times New Roman"/>
          <w:bCs/>
          <w:sz w:val="28"/>
          <w:szCs w:val="28"/>
        </w:rPr>
        <w:t xml:space="preserve">»  </w:t>
      </w:r>
      <w:r w:rsidRPr="00AA1A7E">
        <w:rPr>
          <w:rFonts w:ascii="Times New Roman" w:hAnsi="Times New Roman" w:cs="Times New Roman"/>
          <w:sz w:val="28"/>
          <w:szCs w:val="28"/>
        </w:rPr>
        <w:t xml:space="preserve">п о с т а н о в л я ю: </w:t>
      </w:r>
    </w:p>
    <w:p w14:paraId="18CEB4C7" w14:textId="0BA0BD5B" w:rsidR="00391A35" w:rsidRDefault="00391A35" w:rsidP="00820532">
      <w:pPr>
        <w:pStyle w:val="ConsPlusTitle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391A35">
        <w:rPr>
          <w:b w:val="0"/>
          <w:bCs w:val="0"/>
          <w:sz w:val="28"/>
          <w:szCs w:val="28"/>
        </w:rPr>
        <w:t>Утвердить порядок организации общественных обсуждений намечаемой хозяйственной и иной деятельности, которая подлежит экологической экспертизе на территории муниципального образования Крымский район (приложение)</w:t>
      </w:r>
      <w:r>
        <w:rPr>
          <w:b w:val="0"/>
          <w:bCs w:val="0"/>
          <w:sz w:val="28"/>
          <w:szCs w:val="28"/>
        </w:rPr>
        <w:t>.</w:t>
      </w:r>
    </w:p>
    <w:p w14:paraId="44348083" w14:textId="17667697" w:rsidR="00522E83" w:rsidRPr="00820532" w:rsidRDefault="0004706F" w:rsidP="00820532">
      <w:pPr>
        <w:pStyle w:val="ConsPlusTitle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Признать утратившим силу п</w:t>
      </w:r>
      <w:r w:rsidR="002E3FB4">
        <w:rPr>
          <w:b w:val="0"/>
          <w:sz w:val="28"/>
          <w:szCs w:val="28"/>
        </w:rPr>
        <w:t>остановлени</w:t>
      </w:r>
      <w:r w:rsidR="00820532">
        <w:rPr>
          <w:b w:val="0"/>
          <w:sz w:val="28"/>
          <w:szCs w:val="28"/>
        </w:rPr>
        <w:t>е</w:t>
      </w:r>
      <w:r w:rsidR="001E09AC" w:rsidRPr="001E09AC">
        <w:rPr>
          <w:b w:val="0"/>
          <w:sz w:val="28"/>
          <w:szCs w:val="28"/>
        </w:rPr>
        <w:t xml:space="preserve"> администрации муниципального образования Крымский район</w:t>
      </w:r>
      <w:r w:rsidR="00820532">
        <w:rPr>
          <w:b w:val="0"/>
          <w:sz w:val="28"/>
          <w:szCs w:val="28"/>
        </w:rPr>
        <w:t xml:space="preserve"> </w:t>
      </w:r>
      <w:r w:rsidR="002E3FB4" w:rsidRPr="00820532">
        <w:rPr>
          <w:b w:val="0"/>
          <w:sz w:val="28"/>
          <w:szCs w:val="28"/>
        </w:rPr>
        <w:t xml:space="preserve">от </w:t>
      </w:r>
      <w:r w:rsidR="00391A35">
        <w:rPr>
          <w:b w:val="0"/>
          <w:sz w:val="28"/>
          <w:szCs w:val="28"/>
        </w:rPr>
        <w:t xml:space="preserve">30 июня 2021 г. № 1858 «Об утверждении </w:t>
      </w:r>
      <w:r w:rsidR="00391A35" w:rsidRPr="00391A35">
        <w:rPr>
          <w:b w:val="0"/>
          <w:bCs w:val="0"/>
          <w:sz w:val="28"/>
          <w:szCs w:val="28"/>
        </w:rPr>
        <w:t>порядк</w:t>
      </w:r>
      <w:r w:rsidR="00391A35">
        <w:rPr>
          <w:b w:val="0"/>
          <w:bCs w:val="0"/>
          <w:sz w:val="28"/>
          <w:szCs w:val="28"/>
        </w:rPr>
        <w:t>а</w:t>
      </w:r>
      <w:r w:rsidR="00391A35" w:rsidRPr="00391A35">
        <w:rPr>
          <w:b w:val="0"/>
          <w:bCs w:val="0"/>
          <w:sz w:val="28"/>
          <w:szCs w:val="28"/>
        </w:rPr>
        <w:t xml:space="preserve"> организации общественных обсуждений намечаемой хозяйственной и иной деятельности, которая подлежит экологической экспертизе на территории муниципального образования Крымский район</w:t>
      </w:r>
      <w:r w:rsidR="00391A35">
        <w:rPr>
          <w:b w:val="0"/>
          <w:bCs w:val="0"/>
          <w:sz w:val="28"/>
          <w:szCs w:val="28"/>
        </w:rPr>
        <w:t xml:space="preserve">». </w:t>
      </w:r>
    </w:p>
    <w:p w14:paraId="28F360B4" w14:textId="52809A49" w:rsidR="00391A35" w:rsidRDefault="00391A35" w:rsidP="002350BB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4D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r>
        <w:rPr>
          <w:rFonts w:ascii="Times New Roman" w:hAnsi="Times New Roman" w:cs="Times New Roman"/>
          <w:sz w:val="28"/>
          <w:szCs w:val="28"/>
        </w:rPr>
        <w:t>Безовчук А.А.</w:t>
      </w:r>
      <w:r w:rsidRPr="008E3B4D">
        <w:rPr>
          <w:rFonts w:ascii="Times New Roman" w:hAnsi="Times New Roman" w:cs="Times New Roman"/>
          <w:sz w:val="28"/>
          <w:szCs w:val="28"/>
        </w:rPr>
        <w:t xml:space="preserve">) официально обнародовать настоящее постановление путем официального опубликования на официальном сайте администрации муниципального образования Крымский район </w:t>
      </w:r>
      <w:r w:rsidRPr="008E3B4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E3B4D">
        <w:rPr>
          <w:rFonts w:ascii="Times New Roman" w:hAnsi="Times New Roman" w:cs="Times New Roman"/>
          <w:sz w:val="28"/>
          <w:szCs w:val="28"/>
        </w:rPr>
        <w:t>.</w:t>
      </w:r>
      <w:r w:rsidRPr="008E3B4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E3B4D">
        <w:rPr>
          <w:rFonts w:ascii="Times New Roman" w:hAnsi="Times New Roman" w:cs="Times New Roman"/>
          <w:sz w:val="28"/>
          <w:szCs w:val="28"/>
        </w:rPr>
        <w:t>-</w:t>
      </w:r>
      <w:r w:rsidRPr="008E3B4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E3B4D">
        <w:rPr>
          <w:rFonts w:ascii="Times New Roman" w:hAnsi="Times New Roman" w:cs="Times New Roman"/>
          <w:sz w:val="28"/>
          <w:szCs w:val="28"/>
        </w:rPr>
        <w:t>.</w:t>
      </w:r>
      <w:r w:rsidRPr="008E3B4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E3B4D">
        <w:rPr>
          <w:rFonts w:ascii="Times New Roman" w:hAnsi="Times New Roman" w:cs="Times New Roman"/>
          <w:sz w:val="28"/>
          <w:szCs w:val="28"/>
        </w:rPr>
        <w:t xml:space="preserve">, зарегистрированном в качестве средства массовой информации. </w:t>
      </w:r>
    </w:p>
    <w:p w14:paraId="23F84A17" w14:textId="6ED3F669" w:rsidR="00820532" w:rsidRPr="00391A35" w:rsidRDefault="002E3FB4" w:rsidP="00820532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Крымский район, </w:t>
      </w:r>
      <w:r w:rsidR="00391A3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</w:p>
    <w:p w14:paraId="04AE2DE1" w14:textId="23BCFB10" w:rsidR="002E3FB4" w:rsidRPr="00820532" w:rsidRDefault="002E3FB4" w:rsidP="0082053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532">
        <w:rPr>
          <w:rFonts w:ascii="Times New Roman" w:hAnsi="Times New Roman" w:cs="Times New Roman"/>
          <w:sz w:val="28"/>
          <w:szCs w:val="28"/>
        </w:rPr>
        <w:lastRenderedPageBreak/>
        <w:t>управления сельского хозяйства Улановского А.В.</w:t>
      </w:r>
    </w:p>
    <w:p w14:paraId="32F144A2" w14:textId="437F6027" w:rsidR="00EB6E3F" w:rsidRDefault="00391A35" w:rsidP="002350BB">
      <w:pPr>
        <w:tabs>
          <w:tab w:val="left" w:pos="709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5. </w:t>
      </w:r>
      <w:r w:rsidRPr="00AB44D9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марта 2025 года.</w:t>
      </w:r>
    </w:p>
    <w:p w14:paraId="6CE2BCF0" w14:textId="77777777" w:rsidR="00EE6354" w:rsidRDefault="00EE6354" w:rsidP="00EB6E3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17724F8" w14:textId="77777777" w:rsidR="002E3FB4" w:rsidRDefault="002E3FB4" w:rsidP="00EB6E3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12C3AA7" w14:textId="633382D8" w:rsidR="0004706F" w:rsidRDefault="00391A35" w:rsidP="00AA1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04706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A1A7E" w:rsidRPr="00AA1A7E">
        <w:rPr>
          <w:rFonts w:ascii="Times New Roman" w:eastAsia="Times New Roman" w:hAnsi="Times New Roman" w:cs="Times New Roman"/>
          <w:sz w:val="28"/>
          <w:szCs w:val="28"/>
        </w:rPr>
        <w:t>униципальног</w:t>
      </w:r>
      <w:r w:rsidR="0004706F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AA1A7E" w:rsidRPr="00AA1A7E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14:paraId="08D2E420" w14:textId="6C27FF88" w:rsidR="00AA1A7E" w:rsidRDefault="00AA1A7E" w:rsidP="00AA1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A7E">
        <w:rPr>
          <w:rFonts w:ascii="Times New Roman" w:eastAsia="Times New Roman" w:hAnsi="Times New Roman" w:cs="Times New Roman"/>
          <w:sz w:val="28"/>
          <w:szCs w:val="28"/>
        </w:rPr>
        <w:t xml:space="preserve">Крымский район                                                    </w:t>
      </w:r>
      <w:r w:rsidR="004C700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A1A7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4706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AA1A7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17AC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91A35">
        <w:rPr>
          <w:rFonts w:ascii="Times New Roman" w:eastAsia="Times New Roman" w:hAnsi="Times New Roman" w:cs="Times New Roman"/>
          <w:sz w:val="28"/>
          <w:szCs w:val="28"/>
        </w:rPr>
        <w:t xml:space="preserve">    С.О. Лесь</w:t>
      </w:r>
    </w:p>
    <w:p w14:paraId="316A6098" w14:textId="77777777" w:rsidR="00391A35" w:rsidRDefault="00391A35" w:rsidP="00AA1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88A26D" w14:textId="77777777" w:rsidR="00391A35" w:rsidRDefault="00391A35" w:rsidP="00AA1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91A35" w:rsidSect="00820532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DD364" w14:textId="77777777" w:rsidR="00156B83" w:rsidRDefault="00156B83" w:rsidP="002E3FB4">
      <w:pPr>
        <w:spacing w:after="0" w:line="240" w:lineRule="auto"/>
      </w:pPr>
      <w:r>
        <w:separator/>
      </w:r>
    </w:p>
  </w:endnote>
  <w:endnote w:type="continuationSeparator" w:id="0">
    <w:p w14:paraId="4E94795F" w14:textId="77777777" w:rsidR="00156B83" w:rsidRDefault="00156B83" w:rsidP="002E3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13D34" w14:textId="77777777" w:rsidR="00156B83" w:rsidRDefault="00156B83" w:rsidP="002E3FB4">
      <w:pPr>
        <w:spacing w:after="0" w:line="240" w:lineRule="auto"/>
      </w:pPr>
      <w:r>
        <w:separator/>
      </w:r>
    </w:p>
  </w:footnote>
  <w:footnote w:type="continuationSeparator" w:id="0">
    <w:p w14:paraId="47AD53B6" w14:textId="77777777" w:rsidR="00156B83" w:rsidRDefault="00156B83" w:rsidP="002E3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3566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C9B25A9" w14:textId="77777777" w:rsidR="002E3FB4" w:rsidRPr="002E3FB4" w:rsidRDefault="002E3FB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3F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3FB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3F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50B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3F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7009A2F" w14:textId="77777777" w:rsidR="002E3FB4" w:rsidRDefault="002E3F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D081E"/>
    <w:multiLevelType w:val="hybridMultilevel"/>
    <w:tmpl w:val="09705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13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974"/>
    <w:rsid w:val="0004706F"/>
    <w:rsid w:val="000B0B6F"/>
    <w:rsid w:val="000B717A"/>
    <w:rsid w:val="000E481F"/>
    <w:rsid w:val="00146A9D"/>
    <w:rsid w:val="00156B83"/>
    <w:rsid w:val="00186486"/>
    <w:rsid w:val="0019388A"/>
    <w:rsid w:val="001E09AC"/>
    <w:rsid w:val="001F68C8"/>
    <w:rsid w:val="002350BB"/>
    <w:rsid w:val="00246046"/>
    <w:rsid w:val="002E3FB4"/>
    <w:rsid w:val="002F6D56"/>
    <w:rsid w:val="0030419B"/>
    <w:rsid w:val="0033137D"/>
    <w:rsid w:val="00344104"/>
    <w:rsid w:val="0034633B"/>
    <w:rsid w:val="00347A47"/>
    <w:rsid w:val="00366399"/>
    <w:rsid w:val="003668CB"/>
    <w:rsid w:val="00391A35"/>
    <w:rsid w:val="003A6AAF"/>
    <w:rsid w:val="003F3958"/>
    <w:rsid w:val="003F6A6B"/>
    <w:rsid w:val="00412AA3"/>
    <w:rsid w:val="00417AC6"/>
    <w:rsid w:val="004705D2"/>
    <w:rsid w:val="004C7003"/>
    <w:rsid w:val="004D7C1A"/>
    <w:rsid w:val="004F52D2"/>
    <w:rsid w:val="004F76FC"/>
    <w:rsid w:val="00522E83"/>
    <w:rsid w:val="00542041"/>
    <w:rsid w:val="0056391B"/>
    <w:rsid w:val="0056598F"/>
    <w:rsid w:val="00581A62"/>
    <w:rsid w:val="005C4C18"/>
    <w:rsid w:val="005C7862"/>
    <w:rsid w:val="0061431A"/>
    <w:rsid w:val="00696B4A"/>
    <w:rsid w:val="006A257B"/>
    <w:rsid w:val="006F22DB"/>
    <w:rsid w:val="007754B2"/>
    <w:rsid w:val="007B3DCB"/>
    <w:rsid w:val="007E247A"/>
    <w:rsid w:val="007F02E1"/>
    <w:rsid w:val="00820532"/>
    <w:rsid w:val="00825C61"/>
    <w:rsid w:val="0088352E"/>
    <w:rsid w:val="008B587C"/>
    <w:rsid w:val="008B5E0F"/>
    <w:rsid w:val="00974B25"/>
    <w:rsid w:val="009A3291"/>
    <w:rsid w:val="009A4214"/>
    <w:rsid w:val="00A364F9"/>
    <w:rsid w:val="00A60F3F"/>
    <w:rsid w:val="00AA1A7E"/>
    <w:rsid w:val="00B27566"/>
    <w:rsid w:val="00B51DD2"/>
    <w:rsid w:val="00B64C72"/>
    <w:rsid w:val="00B73C76"/>
    <w:rsid w:val="00BA7B1F"/>
    <w:rsid w:val="00BC71E6"/>
    <w:rsid w:val="00BD74F3"/>
    <w:rsid w:val="00C13AA3"/>
    <w:rsid w:val="00C81F48"/>
    <w:rsid w:val="00CB41B9"/>
    <w:rsid w:val="00CD2D65"/>
    <w:rsid w:val="00D34DCA"/>
    <w:rsid w:val="00DA6168"/>
    <w:rsid w:val="00DD6F1F"/>
    <w:rsid w:val="00DE5974"/>
    <w:rsid w:val="00E44B7D"/>
    <w:rsid w:val="00E4669D"/>
    <w:rsid w:val="00E84C8E"/>
    <w:rsid w:val="00EB6E3F"/>
    <w:rsid w:val="00EE6354"/>
    <w:rsid w:val="00F204C9"/>
    <w:rsid w:val="00F23C63"/>
    <w:rsid w:val="00F26250"/>
    <w:rsid w:val="00F303D0"/>
    <w:rsid w:val="00F6010A"/>
    <w:rsid w:val="00F7398C"/>
    <w:rsid w:val="00F8631F"/>
    <w:rsid w:val="00FB6805"/>
    <w:rsid w:val="00FC048D"/>
    <w:rsid w:val="00FD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513A1"/>
  <w15:docId w15:val="{795EA11D-78D3-4DC9-B570-91566AAF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A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B6E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3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C6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B587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3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3FB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E3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3FB4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391A35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91A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6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каб10loz</dc:creator>
  <cp:lastModifiedBy>Priemnaia</cp:lastModifiedBy>
  <cp:revision>49</cp:revision>
  <cp:lastPrinted>2025-01-11T11:43:00Z</cp:lastPrinted>
  <dcterms:created xsi:type="dcterms:W3CDTF">2021-11-23T13:14:00Z</dcterms:created>
  <dcterms:modified xsi:type="dcterms:W3CDTF">2025-02-18T13:22:00Z</dcterms:modified>
</cp:coreProperties>
</file>