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3C89FF" w14:textId="77777777" w:rsidR="00522432" w:rsidRPr="00B06F41" w:rsidRDefault="00522432" w:rsidP="00EA7414">
      <w:pPr>
        <w:spacing w:after="0" w:line="240" w:lineRule="auto"/>
        <w:jc w:val="center"/>
        <w:rPr>
          <w:rFonts w:ascii="Times New Roman" w:hAnsi="Times New Roman"/>
          <w:sz w:val="28"/>
          <w:szCs w:val="28"/>
        </w:rPr>
      </w:pPr>
      <w:r w:rsidRPr="00B06F41">
        <w:rPr>
          <w:rFonts w:ascii="Times New Roman" w:hAnsi="Times New Roman"/>
          <w:sz w:val="28"/>
          <w:szCs w:val="28"/>
        </w:rPr>
        <w:t>СВОДНЫЙ ОТЧЕТ</w:t>
      </w:r>
    </w:p>
    <w:p w14:paraId="6486B614" w14:textId="114BE06F" w:rsidR="00522432" w:rsidRPr="00B06F41" w:rsidRDefault="00522432" w:rsidP="006804BB">
      <w:pPr>
        <w:spacing w:after="0" w:line="240" w:lineRule="auto"/>
        <w:jc w:val="center"/>
        <w:rPr>
          <w:rFonts w:ascii="Times New Roman" w:hAnsi="Times New Roman"/>
          <w:sz w:val="28"/>
          <w:szCs w:val="28"/>
        </w:rPr>
      </w:pPr>
      <w:r w:rsidRPr="00B06F41">
        <w:rPr>
          <w:rFonts w:ascii="Times New Roman" w:hAnsi="Times New Roman"/>
          <w:sz w:val="28"/>
          <w:szCs w:val="28"/>
        </w:rPr>
        <w:t>о результатах проведения оценки регулирующего воздействия проект</w:t>
      </w:r>
      <w:r w:rsidR="001E3391" w:rsidRPr="00B06F41">
        <w:rPr>
          <w:rFonts w:ascii="Times New Roman" w:hAnsi="Times New Roman"/>
          <w:sz w:val="28"/>
          <w:szCs w:val="28"/>
        </w:rPr>
        <w:t>а</w:t>
      </w:r>
      <w:r w:rsidRPr="00B06F41">
        <w:rPr>
          <w:rFonts w:ascii="Times New Roman" w:hAnsi="Times New Roman"/>
          <w:sz w:val="28"/>
          <w:szCs w:val="28"/>
        </w:rPr>
        <w:t xml:space="preserve"> муниципальн</w:t>
      </w:r>
      <w:r w:rsidR="001E3391" w:rsidRPr="00B06F41">
        <w:rPr>
          <w:rFonts w:ascii="Times New Roman" w:hAnsi="Times New Roman"/>
          <w:sz w:val="28"/>
          <w:szCs w:val="28"/>
        </w:rPr>
        <w:t>ого</w:t>
      </w:r>
      <w:r w:rsidRPr="00B06F41">
        <w:rPr>
          <w:rFonts w:ascii="Times New Roman" w:hAnsi="Times New Roman"/>
          <w:sz w:val="28"/>
          <w:szCs w:val="28"/>
        </w:rPr>
        <w:t xml:space="preserve"> нормативн</w:t>
      </w:r>
      <w:r w:rsidR="001E3391" w:rsidRPr="00B06F41">
        <w:rPr>
          <w:rFonts w:ascii="Times New Roman" w:hAnsi="Times New Roman"/>
          <w:sz w:val="28"/>
          <w:szCs w:val="28"/>
        </w:rPr>
        <w:t>ого</w:t>
      </w:r>
      <w:r w:rsidRPr="00B06F41">
        <w:rPr>
          <w:rFonts w:ascii="Times New Roman" w:hAnsi="Times New Roman"/>
          <w:sz w:val="28"/>
          <w:szCs w:val="28"/>
        </w:rPr>
        <w:t xml:space="preserve"> правов</w:t>
      </w:r>
      <w:r w:rsidR="001E3391" w:rsidRPr="00B06F41">
        <w:rPr>
          <w:rFonts w:ascii="Times New Roman" w:hAnsi="Times New Roman"/>
          <w:sz w:val="28"/>
          <w:szCs w:val="28"/>
        </w:rPr>
        <w:t>ого акта</w:t>
      </w:r>
    </w:p>
    <w:p w14:paraId="1F04112F" w14:textId="77777777" w:rsidR="00522432" w:rsidRPr="00B06F41" w:rsidRDefault="00522432" w:rsidP="00A75851">
      <w:pPr>
        <w:spacing w:after="0" w:line="240" w:lineRule="auto"/>
        <w:ind w:firstLine="709"/>
        <w:jc w:val="center"/>
        <w:rPr>
          <w:rFonts w:ascii="Times New Roman" w:hAnsi="Times New Roman"/>
          <w:sz w:val="28"/>
          <w:szCs w:val="28"/>
        </w:rPr>
      </w:pPr>
    </w:p>
    <w:p w14:paraId="693D7206" w14:textId="041D1CFE" w:rsidR="00A75851" w:rsidRPr="00B06F41" w:rsidRDefault="00522432" w:rsidP="00153AA8">
      <w:pPr>
        <w:pStyle w:val="af8"/>
        <w:numPr>
          <w:ilvl w:val="0"/>
          <w:numId w:val="3"/>
        </w:numPr>
        <w:autoSpaceDE w:val="0"/>
        <w:autoSpaceDN w:val="0"/>
        <w:adjustRightInd w:val="0"/>
        <w:spacing w:after="0" w:line="240" w:lineRule="auto"/>
        <w:ind w:left="0" w:firstLine="851"/>
        <w:jc w:val="both"/>
        <w:rPr>
          <w:rFonts w:ascii="Times New Roman" w:hAnsi="Times New Roman"/>
          <w:sz w:val="28"/>
          <w:szCs w:val="28"/>
        </w:rPr>
      </w:pPr>
      <w:r w:rsidRPr="00B06F41">
        <w:rPr>
          <w:rFonts w:ascii="Times New Roman" w:hAnsi="Times New Roman"/>
          <w:sz w:val="28"/>
          <w:szCs w:val="28"/>
        </w:rPr>
        <w:t>Общая информация</w:t>
      </w:r>
    </w:p>
    <w:p w14:paraId="754C2DC3" w14:textId="43B6294C" w:rsidR="00522432" w:rsidRPr="00B06F41" w:rsidRDefault="00522432" w:rsidP="00153AA8">
      <w:pPr>
        <w:tabs>
          <w:tab w:val="left" w:pos="851"/>
        </w:tabs>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1.1. Регулирующий орган:</w:t>
      </w:r>
    </w:p>
    <w:p w14:paraId="2622EA56" w14:textId="077B11D2" w:rsidR="00CB747E" w:rsidRPr="00B06F41" w:rsidRDefault="00CB747E"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у</w:t>
      </w:r>
      <w:r w:rsidR="00522432" w:rsidRPr="00B06F41">
        <w:rPr>
          <w:rFonts w:ascii="Times New Roman" w:hAnsi="Times New Roman"/>
          <w:sz w:val="28"/>
          <w:szCs w:val="28"/>
        </w:rPr>
        <w:t>правление архитектуры и градостроительства администрации муниципального образовани</w:t>
      </w:r>
      <w:r w:rsidRPr="00B06F41">
        <w:rPr>
          <w:rFonts w:ascii="Times New Roman" w:hAnsi="Times New Roman"/>
          <w:sz w:val="28"/>
          <w:szCs w:val="28"/>
        </w:rPr>
        <w:t>я Крымский район (УАиГ)</w:t>
      </w:r>
    </w:p>
    <w:p w14:paraId="24849FD7"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1.2. Вид и наименование проекта муниципального нормативного правового акта:</w:t>
      </w:r>
    </w:p>
    <w:p w14:paraId="5C1998F4" w14:textId="311293C2" w:rsidR="00CB747E" w:rsidRPr="00B06F41" w:rsidRDefault="00CB747E" w:rsidP="00153AA8">
      <w:pPr>
        <w:spacing w:after="0" w:line="240" w:lineRule="auto"/>
        <w:ind w:firstLine="851"/>
        <w:jc w:val="both"/>
        <w:rPr>
          <w:rFonts w:ascii="Times New Roman" w:hAnsi="Times New Roman"/>
          <w:bCs/>
          <w:sz w:val="28"/>
          <w:szCs w:val="28"/>
        </w:rPr>
      </w:pPr>
      <w:r w:rsidRPr="00B06F41">
        <w:rPr>
          <w:rFonts w:ascii="Times New Roman" w:hAnsi="Times New Roman"/>
          <w:sz w:val="28"/>
          <w:szCs w:val="28"/>
        </w:rPr>
        <w:t>п</w:t>
      </w:r>
      <w:r w:rsidR="00522549" w:rsidRPr="00B06F41">
        <w:rPr>
          <w:rFonts w:ascii="Times New Roman" w:hAnsi="Times New Roman"/>
          <w:sz w:val="28"/>
          <w:szCs w:val="28"/>
        </w:rPr>
        <w:t xml:space="preserve">роект </w:t>
      </w:r>
      <w:r w:rsidR="00783C05" w:rsidRPr="00B06F41">
        <w:rPr>
          <w:rFonts w:ascii="Times New Roman" w:hAnsi="Times New Roman"/>
          <w:sz w:val="28"/>
          <w:szCs w:val="28"/>
        </w:rPr>
        <w:t xml:space="preserve">решения Совета муниципального образования Крымский район «О внесении изменений в правила землепользования и застройки </w:t>
      </w:r>
      <w:r w:rsidR="000C1356">
        <w:rPr>
          <w:rFonts w:ascii="Times New Roman" w:hAnsi="Times New Roman"/>
          <w:sz w:val="28"/>
          <w:szCs w:val="28"/>
        </w:rPr>
        <w:t>Варениковского</w:t>
      </w:r>
      <w:r w:rsidR="001B3F57">
        <w:rPr>
          <w:rFonts w:ascii="Times New Roman" w:hAnsi="Times New Roman"/>
          <w:sz w:val="28"/>
          <w:szCs w:val="28"/>
        </w:rPr>
        <w:t xml:space="preserve"> сельского</w:t>
      </w:r>
      <w:r w:rsidR="00806233">
        <w:rPr>
          <w:rFonts w:ascii="Times New Roman" w:hAnsi="Times New Roman"/>
          <w:sz w:val="28"/>
          <w:szCs w:val="28"/>
        </w:rPr>
        <w:t xml:space="preserve"> </w:t>
      </w:r>
      <w:r w:rsidR="00376C56" w:rsidRPr="00B06F41">
        <w:rPr>
          <w:rFonts w:ascii="Times New Roman" w:hAnsi="Times New Roman"/>
          <w:sz w:val="28"/>
          <w:szCs w:val="28"/>
        </w:rPr>
        <w:t>поселения Крымского района</w:t>
      </w:r>
      <w:r w:rsidR="00783C05" w:rsidRPr="00B06F41">
        <w:rPr>
          <w:rFonts w:ascii="Times New Roman" w:hAnsi="Times New Roman"/>
          <w:sz w:val="28"/>
          <w:szCs w:val="28"/>
        </w:rPr>
        <w:t>»</w:t>
      </w:r>
      <w:r w:rsidR="00E86666">
        <w:rPr>
          <w:rFonts w:ascii="Times New Roman" w:hAnsi="Times New Roman"/>
          <w:sz w:val="28"/>
          <w:szCs w:val="28"/>
        </w:rPr>
        <w:t xml:space="preserve"> (далее – Проект)</w:t>
      </w:r>
      <w:r w:rsidR="00A75851" w:rsidRPr="00B06F41">
        <w:rPr>
          <w:rFonts w:ascii="Times New Roman" w:hAnsi="Times New Roman"/>
          <w:bCs/>
          <w:sz w:val="28"/>
          <w:szCs w:val="28"/>
        </w:rPr>
        <w:t>.</w:t>
      </w:r>
    </w:p>
    <w:p w14:paraId="5D0DBA75"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1.3. Предполагаемая дата вступления в силу муниципального нормативного правового акта:</w:t>
      </w:r>
    </w:p>
    <w:p w14:paraId="6F474B75" w14:textId="3F32A80A" w:rsidR="00CB747E" w:rsidRPr="00B06F41" w:rsidRDefault="000C1356" w:rsidP="00153AA8">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Март</w:t>
      </w:r>
      <w:r w:rsidR="000F5C23">
        <w:rPr>
          <w:rFonts w:ascii="Times New Roman" w:hAnsi="Times New Roman"/>
          <w:sz w:val="28"/>
          <w:szCs w:val="28"/>
        </w:rPr>
        <w:t xml:space="preserve"> 2025 г.</w:t>
      </w:r>
      <w:r w:rsidR="00522432" w:rsidRPr="00B06F41">
        <w:rPr>
          <w:rFonts w:ascii="Times New Roman" w:hAnsi="Times New Roman"/>
          <w:sz w:val="28"/>
          <w:szCs w:val="28"/>
        </w:rPr>
        <w:t xml:space="preserve"> </w:t>
      </w:r>
    </w:p>
    <w:p w14:paraId="15972253" w14:textId="69C13C2C" w:rsidR="00A77EDD" w:rsidRDefault="00522432" w:rsidP="00A77EDD">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1.4. Краткое описание проблемы, на решение которой направлено пред</w:t>
      </w:r>
      <w:r w:rsidR="00805871" w:rsidRPr="00B06F41">
        <w:rPr>
          <w:rFonts w:ascii="Times New Roman" w:hAnsi="Times New Roman"/>
          <w:sz w:val="28"/>
          <w:szCs w:val="28"/>
        </w:rPr>
        <w:t>лагаемое правовое регулирование:</w:t>
      </w:r>
    </w:p>
    <w:p w14:paraId="6766E5BA" w14:textId="26C36247" w:rsidR="005E71CD" w:rsidRDefault="005E71CD" w:rsidP="005E71CD">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Несоответстви</w:t>
      </w:r>
      <w:r w:rsidR="000C1356">
        <w:rPr>
          <w:rFonts w:ascii="Times New Roman" w:hAnsi="Times New Roman"/>
          <w:sz w:val="28"/>
          <w:szCs w:val="28"/>
        </w:rPr>
        <w:t>е пункту 4.2.2 нормативов градостроительного проектирования Краснодарского края, утвержденных приказом департамента по архитектуре и градостроительству Краснодарского края от 16 апреля 2015 </w:t>
      </w:r>
      <w:r w:rsidR="000C1356" w:rsidRPr="001B3F57">
        <w:rPr>
          <w:rFonts w:ascii="Times New Roman" w:hAnsi="Times New Roman"/>
          <w:sz w:val="28"/>
          <w:szCs w:val="28"/>
        </w:rPr>
        <w:t>г</w:t>
      </w:r>
      <w:r w:rsidR="000C1356">
        <w:rPr>
          <w:rFonts w:ascii="Times New Roman" w:hAnsi="Times New Roman"/>
          <w:sz w:val="28"/>
          <w:szCs w:val="28"/>
        </w:rPr>
        <w:t>.</w:t>
      </w:r>
      <w:r w:rsidR="000C1356" w:rsidRPr="001B3F57">
        <w:rPr>
          <w:rFonts w:ascii="Times New Roman" w:hAnsi="Times New Roman"/>
          <w:sz w:val="28"/>
          <w:szCs w:val="28"/>
        </w:rPr>
        <w:t xml:space="preserve"> </w:t>
      </w:r>
      <w:r w:rsidR="000C1356">
        <w:rPr>
          <w:rFonts w:ascii="Times New Roman" w:hAnsi="Times New Roman"/>
          <w:sz w:val="28"/>
          <w:szCs w:val="28"/>
        </w:rPr>
        <w:t>№ </w:t>
      </w:r>
      <w:r w:rsidR="000C1356" w:rsidRPr="001B3F57">
        <w:rPr>
          <w:rFonts w:ascii="Times New Roman" w:hAnsi="Times New Roman"/>
          <w:sz w:val="28"/>
          <w:szCs w:val="28"/>
        </w:rPr>
        <w:t>78</w:t>
      </w:r>
      <w:r w:rsidR="000C1356">
        <w:rPr>
          <w:rFonts w:ascii="Times New Roman" w:hAnsi="Times New Roman"/>
          <w:sz w:val="28"/>
          <w:szCs w:val="28"/>
        </w:rPr>
        <w:t xml:space="preserve"> «</w:t>
      </w:r>
      <w:r w:rsidR="000C1356" w:rsidRPr="001B3F57">
        <w:rPr>
          <w:rFonts w:ascii="Times New Roman" w:hAnsi="Times New Roman"/>
          <w:sz w:val="28"/>
          <w:szCs w:val="28"/>
        </w:rPr>
        <w:t>Об утверждении нормативов градостроительного проектирования Краснодарского края</w:t>
      </w:r>
      <w:r w:rsidR="000C1356">
        <w:rPr>
          <w:rFonts w:ascii="Times New Roman" w:hAnsi="Times New Roman"/>
          <w:sz w:val="28"/>
          <w:szCs w:val="28"/>
        </w:rPr>
        <w:t>»</w:t>
      </w:r>
      <w:r w:rsidR="00A77EDD">
        <w:rPr>
          <w:rFonts w:ascii="Times New Roman" w:hAnsi="Times New Roman"/>
          <w:sz w:val="28"/>
          <w:szCs w:val="28"/>
        </w:rPr>
        <w:t>.</w:t>
      </w:r>
    </w:p>
    <w:p w14:paraId="0F95C1C8"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1.5. Краткое описание целей предлагаемого правового регулирования:</w:t>
      </w:r>
    </w:p>
    <w:p w14:paraId="5DA107ED" w14:textId="308F71AB" w:rsidR="001B3F57" w:rsidRDefault="003A068F" w:rsidP="005E71CD">
      <w:pPr>
        <w:shd w:val="clear" w:color="auto" w:fill="FFFFFF"/>
        <w:spacing w:after="0" w:line="240" w:lineRule="auto"/>
        <w:ind w:firstLine="851"/>
        <w:jc w:val="both"/>
        <w:rPr>
          <w:rFonts w:ascii="Times New Roman" w:hAnsi="Times New Roman"/>
          <w:sz w:val="28"/>
          <w:szCs w:val="28"/>
        </w:rPr>
      </w:pPr>
      <w:r>
        <w:rPr>
          <w:rFonts w:ascii="Times New Roman" w:hAnsi="Times New Roman"/>
          <w:sz w:val="28"/>
          <w:szCs w:val="28"/>
        </w:rPr>
        <w:t>Проект разработан в</w:t>
      </w:r>
      <w:r w:rsidR="001B3F57">
        <w:rPr>
          <w:rFonts w:ascii="Times New Roman" w:hAnsi="Times New Roman"/>
          <w:sz w:val="28"/>
          <w:szCs w:val="28"/>
        </w:rPr>
        <w:t xml:space="preserve"> целях приведения в соответствие с пунктом 4.2.2 нормативов градостроительного проектирования Краснодарского края, утвержденных приказом департамента по архитектуре и градостроительству Краснодарского края от 16 апреля 2015 </w:t>
      </w:r>
      <w:r w:rsidR="001B3F57" w:rsidRPr="001B3F57">
        <w:rPr>
          <w:rFonts w:ascii="Times New Roman" w:hAnsi="Times New Roman"/>
          <w:sz w:val="28"/>
          <w:szCs w:val="28"/>
        </w:rPr>
        <w:t>г</w:t>
      </w:r>
      <w:r w:rsidR="001B3F57">
        <w:rPr>
          <w:rFonts w:ascii="Times New Roman" w:hAnsi="Times New Roman"/>
          <w:sz w:val="28"/>
          <w:szCs w:val="28"/>
        </w:rPr>
        <w:t>.</w:t>
      </w:r>
      <w:r w:rsidR="001B3F57" w:rsidRPr="001B3F57">
        <w:rPr>
          <w:rFonts w:ascii="Times New Roman" w:hAnsi="Times New Roman"/>
          <w:sz w:val="28"/>
          <w:szCs w:val="28"/>
        </w:rPr>
        <w:t xml:space="preserve"> </w:t>
      </w:r>
      <w:r w:rsidR="001B3F57">
        <w:rPr>
          <w:rFonts w:ascii="Times New Roman" w:hAnsi="Times New Roman"/>
          <w:sz w:val="28"/>
          <w:szCs w:val="28"/>
        </w:rPr>
        <w:t>№ </w:t>
      </w:r>
      <w:r w:rsidR="001B3F57" w:rsidRPr="001B3F57">
        <w:rPr>
          <w:rFonts w:ascii="Times New Roman" w:hAnsi="Times New Roman"/>
          <w:sz w:val="28"/>
          <w:szCs w:val="28"/>
        </w:rPr>
        <w:t>78</w:t>
      </w:r>
      <w:r w:rsidR="001B3F57">
        <w:rPr>
          <w:rFonts w:ascii="Times New Roman" w:hAnsi="Times New Roman"/>
          <w:sz w:val="28"/>
          <w:szCs w:val="28"/>
        </w:rPr>
        <w:t xml:space="preserve"> «</w:t>
      </w:r>
      <w:r w:rsidR="001B3F57" w:rsidRPr="001B3F57">
        <w:rPr>
          <w:rFonts w:ascii="Times New Roman" w:hAnsi="Times New Roman"/>
          <w:sz w:val="28"/>
          <w:szCs w:val="28"/>
        </w:rPr>
        <w:t>Об утверждении нормативов градостроительного проектирования Краснодарского края</w:t>
      </w:r>
      <w:r w:rsidR="001B3F57">
        <w:rPr>
          <w:rFonts w:ascii="Times New Roman" w:hAnsi="Times New Roman"/>
          <w:sz w:val="28"/>
          <w:szCs w:val="28"/>
        </w:rPr>
        <w:t>»</w:t>
      </w:r>
      <w:r w:rsidR="00A81188">
        <w:rPr>
          <w:rFonts w:ascii="Times New Roman" w:hAnsi="Times New Roman"/>
          <w:sz w:val="28"/>
          <w:szCs w:val="28"/>
        </w:rPr>
        <w:t xml:space="preserve"> (далее – Нормативы)</w:t>
      </w:r>
      <w:r w:rsidR="00E86666">
        <w:rPr>
          <w:rFonts w:ascii="Times New Roman" w:hAnsi="Times New Roman"/>
          <w:sz w:val="28"/>
          <w:szCs w:val="28"/>
        </w:rPr>
        <w:t>.</w:t>
      </w:r>
    </w:p>
    <w:p w14:paraId="199F155D" w14:textId="44C5DBBA" w:rsidR="0000187F" w:rsidRPr="00B06F41" w:rsidRDefault="00522432" w:rsidP="00153AA8">
      <w:pPr>
        <w:pStyle w:val="af8"/>
        <w:numPr>
          <w:ilvl w:val="1"/>
          <w:numId w:val="3"/>
        </w:numPr>
        <w:shd w:val="clear" w:color="auto" w:fill="FFFFFF"/>
        <w:tabs>
          <w:tab w:val="left" w:pos="851"/>
        </w:tabs>
        <w:spacing w:after="0" w:line="240" w:lineRule="auto"/>
        <w:ind w:left="0" w:firstLine="851"/>
        <w:jc w:val="both"/>
        <w:rPr>
          <w:rFonts w:ascii="Times New Roman" w:hAnsi="Times New Roman"/>
          <w:sz w:val="28"/>
          <w:szCs w:val="28"/>
        </w:rPr>
      </w:pPr>
      <w:r w:rsidRPr="00B06F41">
        <w:rPr>
          <w:rFonts w:ascii="Times New Roman" w:hAnsi="Times New Roman"/>
          <w:sz w:val="28"/>
          <w:szCs w:val="28"/>
        </w:rPr>
        <w:t>Краткое описание содержания предлагаемого правового</w:t>
      </w:r>
      <w:r w:rsidR="00B4447F" w:rsidRPr="00B06F41">
        <w:rPr>
          <w:rFonts w:ascii="Times New Roman" w:hAnsi="Times New Roman"/>
          <w:sz w:val="28"/>
          <w:szCs w:val="28"/>
        </w:rPr>
        <w:t xml:space="preserve"> </w:t>
      </w:r>
      <w:r w:rsidRPr="00B06F41">
        <w:rPr>
          <w:rFonts w:ascii="Times New Roman" w:hAnsi="Times New Roman"/>
          <w:sz w:val="28"/>
          <w:szCs w:val="28"/>
        </w:rPr>
        <w:t>регулирования:</w:t>
      </w:r>
    </w:p>
    <w:p w14:paraId="07034E01" w14:textId="6A9CD20B" w:rsidR="00504DDF" w:rsidRPr="00B06F41" w:rsidRDefault="00CD4076" w:rsidP="00153AA8">
      <w:pPr>
        <w:shd w:val="clear" w:color="auto" w:fill="FFFFFF"/>
        <w:spacing w:after="0" w:line="240" w:lineRule="auto"/>
        <w:ind w:firstLine="851"/>
        <w:jc w:val="both"/>
        <w:rPr>
          <w:rFonts w:ascii="Times New Roman" w:hAnsi="Times New Roman"/>
          <w:sz w:val="28"/>
          <w:szCs w:val="28"/>
        </w:rPr>
      </w:pPr>
      <w:r w:rsidRPr="00B06F41">
        <w:rPr>
          <w:rFonts w:ascii="Times New Roman" w:hAnsi="Times New Roman"/>
          <w:sz w:val="28"/>
          <w:szCs w:val="28"/>
        </w:rPr>
        <w:t>Правила землепользования и застройки</w:t>
      </w:r>
      <w:r w:rsidR="00D144EE" w:rsidRPr="00B06F41">
        <w:rPr>
          <w:rFonts w:ascii="Times New Roman" w:hAnsi="Times New Roman"/>
          <w:sz w:val="28"/>
          <w:szCs w:val="28"/>
        </w:rPr>
        <w:t xml:space="preserve"> устанавлива</w:t>
      </w:r>
      <w:r w:rsidRPr="00B06F41">
        <w:rPr>
          <w:rFonts w:ascii="Times New Roman" w:hAnsi="Times New Roman"/>
          <w:sz w:val="28"/>
          <w:szCs w:val="28"/>
        </w:rPr>
        <w:t>ю</w:t>
      </w:r>
      <w:r w:rsidR="00D144EE" w:rsidRPr="00B06F41">
        <w:rPr>
          <w:rFonts w:ascii="Times New Roman" w:hAnsi="Times New Roman"/>
          <w:sz w:val="28"/>
          <w:szCs w:val="28"/>
        </w:rPr>
        <w:t xml:space="preserve">т порядок </w:t>
      </w:r>
      <w:r w:rsidRPr="00B06F41">
        <w:rPr>
          <w:rFonts w:ascii="Times New Roman" w:hAnsi="Times New Roman"/>
          <w:sz w:val="28"/>
          <w:szCs w:val="28"/>
        </w:rPr>
        <w:t>пользования земельными участками и объектами капитального строительства, градостроительные регламенты правил устанавливают основные, условно разрешенные и вспомогательные виды использования земельных участков, а также предельные параметры разрешенного строительства</w:t>
      </w:r>
      <w:r w:rsidR="00AB0DB1" w:rsidRPr="00B06F41">
        <w:rPr>
          <w:rFonts w:ascii="Times New Roman" w:hAnsi="Times New Roman"/>
          <w:sz w:val="28"/>
          <w:szCs w:val="28"/>
        </w:rPr>
        <w:t>.</w:t>
      </w:r>
    </w:p>
    <w:p w14:paraId="24D43F34" w14:textId="24CC2B3C"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1.6.1. Обоснование степени регулирующего воздействия</w:t>
      </w:r>
      <w:r w:rsidR="00A11508" w:rsidRPr="00B06F41">
        <w:rPr>
          <w:rFonts w:ascii="Times New Roman" w:hAnsi="Times New Roman"/>
          <w:sz w:val="28"/>
          <w:szCs w:val="28"/>
        </w:rPr>
        <w:t xml:space="preserve"> </w:t>
      </w:r>
      <w:r w:rsidR="00835A8C" w:rsidRPr="00B06F41">
        <w:rPr>
          <w:rFonts w:ascii="Times New Roman" w:hAnsi="Times New Roman"/>
          <w:sz w:val="28"/>
          <w:szCs w:val="28"/>
        </w:rPr>
        <w:t>–</w:t>
      </w:r>
      <w:r w:rsidR="00A11508" w:rsidRPr="00B06F41">
        <w:rPr>
          <w:rFonts w:ascii="Times New Roman" w:hAnsi="Times New Roman"/>
          <w:sz w:val="28"/>
          <w:szCs w:val="28"/>
        </w:rPr>
        <w:t xml:space="preserve"> </w:t>
      </w:r>
      <w:r w:rsidR="00835A8C" w:rsidRPr="00B06F41">
        <w:rPr>
          <w:rFonts w:ascii="Times New Roman" w:hAnsi="Times New Roman"/>
          <w:sz w:val="28"/>
          <w:szCs w:val="28"/>
        </w:rPr>
        <w:t>средняя</w:t>
      </w:r>
      <w:r w:rsidR="00A11508" w:rsidRPr="00B06F41">
        <w:rPr>
          <w:rFonts w:ascii="Times New Roman" w:hAnsi="Times New Roman"/>
          <w:sz w:val="28"/>
          <w:szCs w:val="28"/>
        </w:rPr>
        <w:t>.</w:t>
      </w:r>
    </w:p>
    <w:p w14:paraId="4FFF45C1" w14:textId="77777777" w:rsidR="008F0E5D" w:rsidRPr="008F0E5D" w:rsidRDefault="00A9256E" w:rsidP="008F0E5D">
      <w:pPr>
        <w:widowControl w:val="0"/>
        <w:overflowPunct w:val="0"/>
        <w:autoSpaceDE w:val="0"/>
        <w:autoSpaceDN w:val="0"/>
        <w:adjustRightInd w:val="0"/>
        <w:spacing w:after="0" w:line="240" w:lineRule="auto"/>
        <w:ind w:firstLine="709"/>
        <w:jc w:val="both"/>
        <w:rPr>
          <w:rFonts w:ascii="Times New Roman" w:eastAsia="SimSun" w:hAnsi="Times New Roman"/>
          <w:sz w:val="28"/>
          <w:szCs w:val="28"/>
          <w:lang w:eastAsia="zh-CN"/>
        </w:rPr>
      </w:pPr>
      <w:r w:rsidRPr="00804CEE">
        <w:rPr>
          <w:rFonts w:ascii="Times New Roman" w:hAnsi="Times New Roman"/>
          <w:sz w:val="28"/>
          <w:szCs w:val="28"/>
        </w:rPr>
        <w:t>Проект содержит положения, устанавливающие новые обязанности для субъектов предпринимательской</w:t>
      </w:r>
      <w:r w:rsidR="001D795B" w:rsidRPr="00804CEE">
        <w:rPr>
          <w:rFonts w:ascii="Times New Roman" w:hAnsi="Times New Roman"/>
          <w:sz w:val="28"/>
          <w:szCs w:val="28"/>
        </w:rPr>
        <w:t xml:space="preserve"> и инвестиционной деятельности: </w:t>
      </w:r>
      <w:r w:rsidR="008F0E5D" w:rsidRPr="00804CEE">
        <w:rPr>
          <w:rFonts w:ascii="Times New Roman" w:eastAsia="SimSun" w:hAnsi="Times New Roman"/>
          <w:sz w:val="28"/>
          <w:szCs w:val="28"/>
          <w:lang w:eastAsia="zh-CN"/>
        </w:rPr>
        <w:t>«В целях</w:t>
      </w:r>
      <w:r w:rsidR="008F0E5D" w:rsidRPr="008F0E5D">
        <w:rPr>
          <w:rFonts w:ascii="Times New Roman" w:eastAsia="SimSun" w:hAnsi="Times New Roman"/>
          <w:sz w:val="28"/>
          <w:szCs w:val="28"/>
          <w:lang w:eastAsia="zh-CN"/>
        </w:rPr>
        <w:t xml:space="preserve">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образование таких участков необходимо осуществлять в соответствии с утвержденной документацией по </w:t>
      </w:r>
      <w:r w:rsidR="008F0E5D" w:rsidRPr="008F0E5D">
        <w:rPr>
          <w:rFonts w:ascii="Times New Roman" w:eastAsia="SimSun" w:hAnsi="Times New Roman"/>
          <w:sz w:val="28"/>
          <w:szCs w:val="28"/>
          <w:lang w:eastAsia="zh-CN"/>
        </w:rPr>
        <w:lastRenderedPageBreak/>
        <w:t>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0F23D083" w14:textId="77777777" w:rsidR="008F0E5D" w:rsidRPr="008F0E5D" w:rsidRDefault="008F0E5D" w:rsidP="008F0E5D">
      <w:pPr>
        <w:widowControl w:val="0"/>
        <w:suppressAutoHyphens w:val="0"/>
        <w:overflowPunct w:val="0"/>
        <w:autoSpaceDE w:val="0"/>
        <w:autoSpaceDN w:val="0"/>
        <w:adjustRightInd w:val="0"/>
        <w:spacing w:after="0" w:line="240" w:lineRule="auto"/>
        <w:ind w:firstLine="709"/>
        <w:jc w:val="both"/>
        <w:rPr>
          <w:rFonts w:ascii="Times New Roman" w:eastAsia="SimSun" w:hAnsi="Times New Roman"/>
          <w:sz w:val="28"/>
          <w:szCs w:val="28"/>
          <w:lang w:eastAsia="zh-CN"/>
        </w:rPr>
      </w:pPr>
      <w:r w:rsidRPr="008F0E5D">
        <w:rPr>
          <w:rFonts w:ascii="Times New Roman" w:eastAsia="SimSun" w:hAnsi="Times New Roman"/>
          <w:sz w:val="28"/>
          <w:szCs w:val="28"/>
          <w:lang w:eastAsia="zh-CN"/>
        </w:rPr>
        <w:t>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инженерной инфраструктур и обеспечения противопожарной безопасности.</w:t>
      </w:r>
    </w:p>
    <w:p w14:paraId="6C02EB6F" w14:textId="77777777" w:rsidR="008F0E5D" w:rsidRPr="008F0E5D" w:rsidRDefault="008F0E5D" w:rsidP="008F0E5D">
      <w:pPr>
        <w:widowControl w:val="0"/>
        <w:suppressAutoHyphens w:val="0"/>
        <w:overflowPunct w:val="0"/>
        <w:autoSpaceDE w:val="0"/>
        <w:autoSpaceDN w:val="0"/>
        <w:adjustRightInd w:val="0"/>
        <w:spacing w:after="0" w:line="240" w:lineRule="auto"/>
        <w:ind w:firstLine="709"/>
        <w:jc w:val="both"/>
        <w:rPr>
          <w:rFonts w:ascii="Times New Roman" w:eastAsia="SimSun" w:hAnsi="Times New Roman"/>
          <w:sz w:val="28"/>
          <w:szCs w:val="28"/>
          <w:lang w:eastAsia="zh-CN"/>
        </w:rPr>
      </w:pPr>
      <w:r w:rsidRPr="008F0E5D">
        <w:rPr>
          <w:rFonts w:ascii="Times New Roman" w:eastAsia="SimSun" w:hAnsi="Times New Roman"/>
          <w:sz w:val="28"/>
          <w:szCs w:val="28"/>
          <w:lang w:eastAsia="zh-CN"/>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31-01-2003 Здания жилые многоквартирные».</w:t>
      </w:r>
    </w:p>
    <w:p w14:paraId="470EE3DB" w14:textId="77777777" w:rsidR="008F0E5D" w:rsidRPr="008F0E5D" w:rsidRDefault="008F0E5D" w:rsidP="008F0E5D">
      <w:pPr>
        <w:widowControl w:val="0"/>
        <w:suppressAutoHyphens w:val="0"/>
        <w:overflowPunct w:val="0"/>
        <w:autoSpaceDE w:val="0"/>
        <w:autoSpaceDN w:val="0"/>
        <w:adjustRightInd w:val="0"/>
        <w:spacing w:after="0" w:line="240" w:lineRule="auto"/>
        <w:ind w:firstLine="709"/>
        <w:jc w:val="both"/>
        <w:rPr>
          <w:rFonts w:ascii="Times New Roman" w:eastAsia="SimSun" w:hAnsi="Times New Roman"/>
          <w:sz w:val="28"/>
          <w:szCs w:val="28"/>
          <w:lang w:eastAsia="zh-CN"/>
        </w:rPr>
      </w:pPr>
      <w:r w:rsidRPr="008F0E5D">
        <w:rPr>
          <w:rFonts w:ascii="Times New Roman" w:eastAsia="SimSun" w:hAnsi="Times New Roman"/>
          <w:sz w:val="28"/>
          <w:szCs w:val="28"/>
          <w:lang w:eastAsia="zh-CN"/>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0D38E0BA" w14:textId="21481D01" w:rsidR="00E5602E" w:rsidRPr="00B06F41" w:rsidRDefault="008F0E5D" w:rsidP="008F0E5D">
      <w:pPr>
        <w:autoSpaceDE w:val="0"/>
        <w:autoSpaceDN w:val="0"/>
        <w:adjustRightInd w:val="0"/>
        <w:spacing w:after="0" w:line="240" w:lineRule="auto"/>
        <w:ind w:firstLine="709"/>
        <w:jc w:val="both"/>
        <w:rPr>
          <w:rFonts w:ascii="Times New Roman" w:hAnsi="Times New Roman"/>
          <w:sz w:val="28"/>
          <w:szCs w:val="28"/>
        </w:rPr>
      </w:pPr>
      <w:r w:rsidRPr="008F0E5D">
        <w:rPr>
          <w:rFonts w:ascii="Times New Roman" w:eastAsia="SimSun" w:hAnsi="Times New Roman"/>
          <w:sz w:val="28"/>
          <w:szCs w:val="28"/>
          <w:lang w:eastAsia="zh-CN"/>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r w:rsidR="008632CA">
        <w:rPr>
          <w:rFonts w:ascii="Times New Roman" w:hAnsi="Times New Roman"/>
          <w:sz w:val="28"/>
          <w:szCs w:val="28"/>
        </w:rPr>
        <w:t>.</w:t>
      </w:r>
    </w:p>
    <w:p w14:paraId="7A3A6F30" w14:textId="2AE6828F" w:rsidR="00BE704D" w:rsidRPr="00B06F41" w:rsidRDefault="00BE704D"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 xml:space="preserve">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w:t>
      </w:r>
      <w:r w:rsidR="00153AA8" w:rsidRPr="00B06F41">
        <w:rPr>
          <w:rFonts w:ascii="Times New Roman" w:hAnsi="Times New Roman"/>
          <w:sz w:val="28"/>
          <w:szCs w:val="28"/>
        </w:rPr>
        <w:t>–</w:t>
      </w:r>
      <w:r w:rsidRPr="00B06F41">
        <w:rPr>
          <w:rFonts w:ascii="Times New Roman" w:hAnsi="Times New Roman"/>
          <w:sz w:val="28"/>
          <w:szCs w:val="28"/>
        </w:rPr>
        <w:t xml:space="preserve"> обязательные требования): обязательные требования отсутствуют</w:t>
      </w:r>
      <w:r w:rsidR="002E7783" w:rsidRPr="00B06F41">
        <w:rPr>
          <w:rFonts w:ascii="Times New Roman" w:hAnsi="Times New Roman"/>
          <w:sz w:val="28"/>
          <w:szCs w:val="28"/>
        </w:rPr>
        <w:t>.</w:t>
      </w:r>
    </w:p>
    <w:p w14:paraId="7A035C83"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1.7. Контактная информация исполнителя в регулирующем органе:</w:t>
      </w:r>
    </w:p>
    <w:p w14:paraId="6E01149C"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Ф.И.О. Швайко Алена Владимировна</w:t>
      </w:r>
    </w:p>
    <w:p w14:paraId="3A808ACD"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Должность: главный специалист управления архитектуры и градостроительства администрации муниципального образования Крымский район.</w:t>
      </w:r>
    </w:p>
    <w:p w14:paraId="7059A420" w14:textId="77777777" w:rsidR="00522432" w:rsidRPr="00B06F41" w:rsidRDefault="00522432" w:rsidP="00153AA8">
      <w:pPr>
        <w:autoSpaceDE w:val="0"/>
        <w:autoSpaceDN w:val="0"/>
        <w:adjustRightInd w:val="0"/>
        <w:spacing w:after="0" w:line="240" w:lineRule="auto"/>
        <w:ind w:firstLine="851"/>
        <w:rPr>
          <w:rFonts w:ascii="Times New Roman" w:hAnsi="Times New Roman"/>
          <w:sz w:val="28"/>
          <w:szCs w:val="28"/>
        </w:rPr>
      </w:pPr>
      <w:r w:rsidRPr="00B06F41">
        <w:rPr>
          <w:rFonts w:ascii="Times New Roman" w:hAnsi="Times New Roman"/>
          <w:sz w:val="28"/>
          <w:szCs w:val="28"/>
        </w:rPr>
        <w:t xml:space="preserve">Тел: 2-15-57 </w:t>
      </w:r>
    </w:p>
    <w:p w14:paraId="52A8D774" w14:textId="3C0C0013" w:rsidR="00CB747E" w:rsidRPr="00B06F41" w:rsidRDefault="00522432" w:rsidP="00153AA8">
      <w:pPr>
        <w:autoSpaceDE w:val="0"/>
        <w:autoSpaceDN w:val="0"/>
        <w:adjustRightInd w:val="0"/>
        <w:spacing w:after="0" w:line="240" w:lineRule="auto"/>
        <w:ind w:firstLine="851"/>
        <w:rPr>
          <w:rFonts w:ascii="Times New Roman" w:hAnsi="Times New Roman"/>
          <w:sz w:val="28"/>
          <w:szCs w:val="28"/>
        </w:rPr>
      </w:pPr>
      <w:r w:rsidRPr="00B06F41">
        <w:rPr>
          <w:rFonts w:ascii="Times New Roman" w:hAnsi="Times New Roman"/>
          <w:sz w:val="28"/>
          <w:szCs w:val="28"/>
        </w:rPr>
        <w:t xml:space="preserve">Адрес электронной почты: </w:t>
      </w:r>
      <w:hyperlink r:id="rId8" w:history="1">
        <w:r w:rsidR="00CB747E" w:rsidRPr="00B06F41">
          <w:rPr>
            <w:rStyle w:val="af6"/>
            <w:rFonts w:ascii="Times New Roman" w:hAnsi="Times New Roman"/>
            <w:sz w:val="28"/>
            <w:szCs w:val="28"/>
          </w:rPr>
          <w:t>8613143600@</w:t>
        </w:r>
        <w:r w:rsidR="00CB747E" w:rsidRPr="00B06F41">
          <w:rPr>
            <w:rStyle w:val="af6"/>
            <w:rFonts w:ascii="Times New Roman" w:hAnsi="Times New Roman"/>
            <w:sz w:val="28"/>
            <w:szCs w:val="28"/>
            <w:lang w:val="en-US"/>
          </w:rPr>
          <w:t>mail</w:t>
        </w:r>
        <w:r w:rsidR="00CB747E" w:rsidRPr="00B06F41">
          <w:rPr>
            <w:rStyle w:val="af6"/>
            <w:rFonts w:ascii="Times New Roman" w:hAnsi="Times New Roman"/>
            <w:sz w:val="28"/>
            <w:szCs w:val="28"/>
          </w:rPr>
          <w:t>.</w:t>
        </w:r>
        <w:r w:rsidR="00CB747E" w:rsidRPr="00B06F41">
          <w:rPr>
            <w:rStyle w:val="af6"/>
            <w:rFonts w:ascii="Times New Roman" w:hAnsi="Times New Roman"/>
            <w:sz w:val="28"/>
            <w:szCs w:val="28"/>
            <w:lang w:val="en-US"/>
          </w:rPr>
          <w:t>ru</w:t>
        </w:r>
      </w:hyperlink>
    </w:p>
    <w:p w14:paraId="325E551C"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lastRenderedPageBreak/>
        <w:t xml:space="preserve">2. Описание проблемы, на решение которой направлено предлагаемое правовое регулирование: </w:t>
      </w:r>
    </w:p>
    <w:p w14:paraId="5DE97726" w14:textId="70A18001" w:rsidR="001E0D46" w:rsidRPr="00B06F41" w:rsidRDefault="00A81188" w:rsidP="00153AA8">
      <w:pPr>
        <w:pStyle w:val="af7"/>
        <w:tabs>
          <w:tab w:val="left" w:pos="709"/>
          <w:tab w:val="left" w:pos="1027"/>
        </w:tabs>
        <w:ind w:firstLine="851"/>
        <w:rPr>
          <w:rFonts w:ascii="Times New Roman" w:hAnsi="Times New Roman"/>
          <w:bCs/>
          <w:sz w:val="28"/>
          <w:szCs w:val="28"/>
        </w:rPr>
      </w:pPr>
      <w:r>
        <w:rPr>
          <w:rFonts w:ascii="Times New Roman" w:hAnsi="Times New Roman"/>
          <w:sz w:val="28"/>
          <w:szCs w:val="28"/>
        </w:rPr>
        <w:t>Несоответствие Нормативам</w:t>
      </w:r>
      <w:r w:rsidR="0000187F" w:rsidRPr="00B06F41">
        <w:rPr>
          <w:rFonts w:ascii="Times New Roman" w:hAnsi="Times New Roman"/>
          <w:bCs/>
          <w:sz w:val="28"/>
          <w:szCs w:val="28"/>
        </w:rPr>
        <w:t>.</w:t>
      </w:r>
    </w:p>
    <w:p w14:paraId="0F82CFAF"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2.1. Формулировка проблемы:</w:t>
      </w:r>
    </w:p>
    <w:p w14:paraId="150C29D7" w14:textId="2784FA8B" w:rsidR="001E0D46" w:rsidRPr="00B06F41" w:rsidRDefault="00B1614B" w:rsidP="00153AA8">
      <w:pPr>
        <w:pStyle w:val="af7"/>
        <w:tabs>
          <w:tab w:val="left" w:pos="709"/>
          <w:tab w:val="left" w:pos="1027"/>
        </w:tabs>
        <w:ind w:firstLine="851"/>
        <w:rPr>
          <w:rFonts w:ascii="Times New Roman" w:hAnsi="Times New Roman"/>
          <w:bCs/>
          <w:sz w:val="28"/>
          <w:szCs w:val="28"/>
        </w:rPr>
      </w:pPr>
      <w:r>
        <w:rPr>
          <w:rFonts w:ascii="Times New Roman" w:hAnsi="Times New Roman"/>
          <w:sz w:val="28"/>
          <w:szCs w:val="28"/>
        </w:rPr>
        <w:t>Несоответствие Нормативам, что не</w:t>
      </w:r>
      <w:r w:rsidR="00BF7220" w:rsidRPr="00B06F41">
        <w:rPr>
          <w:rFonts w:ascii="Times New Roman" w:hAnsi="Times New Roman"/>
          <w:sz w:val="28"/>
          <w:szCs w:val="28"/>
        </w:rPr>
        <w:t xml:space="preserve"> позвол</w:t>
      </w:r>
      <w:r>
        <w:rPr>
          <w:rFonts w:ascii="Times New Roman" w:hAnsi="Times New Roman"/>
          <w:sz w:val="28"/>
          <w:szCs w:val="28"/>
        </w:rPr>
        <w:t>яе</w:t>
      </w:r>
      <w:r w:rsidR="00BF7220" w:rsidRPr="00B06F41">
        <w:rPr>
          <w:rFonts w:ascii="Times New Roman" w:hAnsi="Times New Roman"/>
          <w:sz w:val="28"/>
          <w:szCs w:val="28"/>
        </w:rPr>
        <w:t xml:space="preserve">т максимально и рационально распорядиться территорией </w:t>
      </w:r>
      <w:r w:rsidR="00BF7220">
        <w:rPr>
          <w:rFonts w:ascii="Times New Roman" w:hAnsi="Times New Roman"/>
          <w:sz w:val="28"/>
          <w:szCs w:val="28"/>
        </w:rPr>
        <w:t>территориальной зоны</w:t>
      </w:r>
      <w:r w:rsidR="0000187F" w:rsidRPr="00B06F41">
        <w:rPr>
          <w:rFonts w:ascii="Times New Roman" w:hAnsi="Times New Roman"/>
          <w:bCs/>
          <w:sz w:val="28"/>
          <w:szCs w:val="28"/>
        </w:rPr>
        <w:t>.</w:t>
      </w:r>
    </w:p>
    <w:p w14:paraId="73834663" w14:textId="77777777" w:rsidR="00522432" w:rsidRPr="00B06F41" w:rsidRDefault="00522432" w:rsidP="00153AA8">
      <w:pPr>
        <w:pStyle w:val="af7"/>
        <w:tabs>
          <w:tab w:val="left" w:pos="709"/>
          <w:tab w:val="left" w:pos="1027"/>
        </w:tabs>
        <w:ind w:firstLine="851"/>
        <w:rPr>
          <w:rFonts w:ascii="Times New Roman" w:hAnsi="Times New Roman"/>
          <w:sz w:val="28"/>
          <w:szCs w:val="28"/>
        </w:rPr>
      </w:pPr>
      <w:r w:rsidRPr="00B06F41">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3C7B3D90" w14:textId="36129C37" w:rsidR="001E0D46" w:rsidRPr="00B06F41" w:rsidRDefault="009B4E2D" w:rsidP="00153AA8">
      <w:pPr>
        <w:autoSpaceDE w:val="0"/>
        <w:autoSpaceDN w:val="0"/>
        <w:adjustRightInd w:val="0"/>
        <w:spacing w:after="0" w:line="240" w:lineRule="auto"/>
        <w:ind w:firstLine="851"/>
        <w:jc w:val="both"/>
        <w:rPr>
          <w:rFonts w:ascii="Times New Roman" w:hAnsi="Times New Roman"/>
          <w:bCs/>
          <w:sz w:val="28"/>
          <w:szCs w:val="28"/>
        </w:rPr>
      </w:pPr>
      <w:r w:rsidRPr="00B06F41">
        <w:rPr>
          <w:rFonts w:ascii="Times New Roman" w:hAnsi="Times New Roman"/>
          <w:sz w:val="28"/>
          <w:szCs w:val="28"/>
        </w:rPr>
        <w:t xml:space="preserve">Проблема выявлена </w:t>
      </w:r>
      <w:r w:rsidR="00FD7D59">
        <w:rPr>
          <w:rFonts w:ascii="Times New Roman" w:hAnsi="Times New Roman"/>
          <w:sz w:val="28"/>
          <w:szCs w:val="28"/>
        </w:rPr>
        <w:t xml:space="preserve">при </w:t>
      </w:r>
      <w:r w:rsidR="00F07DB6">
        <w:rPr>
          <w:rFonts w:ascii="Times New Roman" w:hAnsi="Times New Roman"/>
          <w:sz w:val="28"/>
          <w:szCs w:val="28"/>
        </w:rPr>
        <w:t>анализе документов градостроительного зонирования муниципального образования Крымский район</w:t>
      </w:r>
      <w:r w:rsidR="00944905" w:rsidRPr="00B06F41">
        <w:rPr>
          <w:rFonts w:ascii="Times New Roman" w:hAnsi="Times New Roman"/>
          <w:bCs/>
          <w:sz w:val="28"/>
          <w:szCs w:val="28"/>
        </w:rPr>
        <w:t>.</w:t>
      </w:r>
      <w:r w:rsidR="00514569" w:rsidRPr="00B06F41">
        <w:rPr>
          <w:rFonts w:ascii="Times New Roman" w:hAnsi="Times New Roman"/>
          <w:bCs/>
          <w:sz w:val="28"/>
          <w:szCs w:val="28"/>
        </w:rPr>
        <w:t xml:space="preserve"> Ранее меры не принимались ввиду отсутствия финансирования на выполнение работ по подготовке проекта внесения изменений в правила землепользования и застройки.</w:t>
      </w:r>
    </w:p>
    <w:p w14:paraId="6D15B2F8"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2.3. Субъекты общественных отношений, заинтересованные в устранении проблемы, их количественная оценка:</w:t>
      </w:r>
    </w:p>
    <w:p w14:paraId="0B72EA59" w14:textId="19228E05" w:rsidR="001E0D46" w:rsidRPr="00B06F41" w:rsidRDefault="00514569" w:rsidP="00153AA8">
      <w:pPr>
        <w:pStyle w:val="ConsPlusNonformat"/>
        <w:ind w:firstLine="851"/>
        <w:jc w:val="both"/>
        <w:rPr>
          <w:rFonts w:ascii="Times New Roman" w:hAnsi="Times New Roman" w:cs="Times New Roman"/>
          <w:sz w:val="28"/>
          <w:szCs w:val="28"/>
        </w:rPr>
      </w:pPr>
      <w:r w:rsidRPr="00B06F41">
        <w:rPr>
          <w:rFonts w:ascii="Times New Roman" w:hAnsi="Times New Roman" w:cs="Times New Roman"/>
          <w:sz w:val="28"/>
          <w:szCs w:val="28"/>
        </w:rPr>
        <w:t>Субъекты градостроительных отношений (ф</w:t>
      </w:r>
      <w:r w:rsidR="00522432" w:rsidRPr="00B06F41">
        <w:rPr>
          <w:rFonts w:ascii="Times New Roman" w:hAnsi="Times New Roman" w:cs="Times New Roman"/>
          <w:sz w:val="28"/>
          <w:szCs w:val="28"/>
        </w:rPr>
        <w:t>изические и юридические лица</w:t>
      </w:r>
      <w:r w:rsidRPr="00B06F41">
        <w:rPr>
          <w:rFonts w:ascii="Times New Roman" w:hAnsi="Times New Roman" w:cs="Times New Roman"/>
          <w:sz w:val="28"/>
          <w:szCs w:val="28"/>
        </w:rPr>
        <w:t xml:space="preserve"> – застройщики</w:t>
      </w:r>
      <w:r w:rsidR="00AA2F09" w:rsidRPr="00B06F41">
        <w:rPr>
          <w:rFonts w:ascii="Times New Roman" w:hAnsi="Times New Roman" w:cs="Times New Roman"/>
          <w:sz w:val="28"/>
          <w:szCs w:val="28"/>
        </w:rPr>
        <w:t xml:space="preserve">, </w:t>
      </w:r>
      <w:r w:rsidR="00522432" w:rsidRPr="00B06F41">
        <w:rPr>
          <w:rFonts w:ascii="Times New Roman" w:hAnsi="Times New Roman" w:cs="Times New Roman"/>
          <w:sz w:val="28"/>
          <w:szCs w:val="28"/>
        </w:rPr>
        <w:t xml:space="preserve">проживающие на территории </w:t>
      </w:r>
      <w:r w:rsidR="000C1356">
        <w:rPr>
          <w:rFonts w:ascii="Times New Roman" w:hAnsi="Times New Roman"/>
          <w:sz w:val="28"/>
          <w:szCs w:val="28"/>
        </w:rPr>
        <w:t>Варениковского</w:t>
      </w:r>
      <w:r w:rsidR="001B3F57">
        <w:rPr>
          <w:rFonts w:ascii="Times New Roman" w:hAnsi="Times New Roman"/>
          <w:sz w:val="28"/>
          <w:szCs w:val="28"/>
        </w:rPr>
        <w:t xml:space="preserve"> сельского</w:t>
      </w:r>
      <w:r w:rsidR="00806233">
        <w:rPr>
          <w:rFonts w:ascii="Times New Roman" w:hAnsi="Times New Roman"/>
          <w:sz w:val="28"/>
          <w:szCs w:val="28"/>
        </w:rPr>
        <w:t xml:space="preserve"> </w:t>
      </w:r>
      <w:r w:rsidR="00376C56" w:rsidRPr="00B06F41">
        <w:rPr>
          <w:rFonts w:ascii="Times New Roman" w:hAnsi="Times New Roman" w:cs="Times New Roman"/>
          <w:sz w:val="28"/>
          <w:szCs w:val="28"/>
        </w:rPr>
        <w:t>поселения Крымского района</w:t>
      </w:r>
      <w:r w:rsidRPr="00B06F41">
        <w:rPr>
          <w:rFonts w:ascii="Times New Roman" w:hAnsi="Times New Roman" w:cs="Times New Roman"/>
          <w:sz w:val="28"/>
          <w:szCs w:val="28"/>
        </w:rPr>
        <w:t>)</w:t>
      </w:r>
      <w:r w:rsidR="00522432" w:rsidRPr="00B06F41">
        <w:rPr>
          <w:rFonts w:ascii="Times New Roman" w:hAnsi="Times New Roman" w:cs="Times New Roman"/>
          <w:sz w:val="28"/>
          <w:szCs w:val="28"/>
        </w:rPr>
        <w:t>. Количественная оценка участников не ограничена. Определить точное количество не представляется возможным.</w:t>
      </w:r>
    </w:p>
    <w:p w14:paraId="643A3939"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2.4. Характеристика негативных эффектов, возникающих в связи с наличием проблемы, их количественная оценка:</w:t>
      </w:r>
    </w:p>
    <w:p w14:paraId="3BC1CC8F" w14:textId="50F6F60D" w:rsidR="001E0D46" w:rsidRPr="00B06F41" w:rsidRDefault="001250BC" w:rsidP="00153AA8">
      <w:pPr>
        <w:autoSpaceDE w:val="0"/>
        <w:autoSpaceDN w:val="0"/>
        <w:adjustRightInd w:val="0"/>
        <w:spacing w:after="0" w:line="240" w:lineRule="auto"/>
        <w:ind w:firstLine="851"/>
        <w:jc w:val="both"/>
        <w:rPr>
          <w:rFonts w:ascii="Times New Roman" w:hAnsi="Times New Roman"/>
          <w:bCs/>
          <w:sz w:val="28"/>
          <w:szCs w:val="28"/>
        </w:rPr>
      </w:pPr>
      <w:r>
        <w:rPr>
          <w:rFonts w:ascii="Times New Roman" w:hAnsi="Times New Roman"/>
          <w:sz w:val="28"/>
          <w:szCs w:val="28"/>
        </w:rPr>
        <w:t>Риск хаотичной застройки</w:t>
      </w:r>
      <w:r w:rsidR="004562EC">
        <w:rPr>
          <w:rFonts w:ascii="Times New Roman" w:hAnsi="Times New Roman"/>
          <w:sz w:val="28"/>
          <w:szCs w:val="28"/>
        </w:rPr>
        <w:t xml:space="preserve"> территори</w:t>
      </w:r>
      <w:r>
        <w:rPr>
          <w:rFonts w:ascii="Times New Roman" w:hAnsi="Times New Roman"/>
          <w:sz w:val="28"/>
          <w:szCs w:val="28"/>
        </w:rPr>
        <w:t>и сельского поселения.</w:t>
      </w:r>
    </w:p>
    <w:p w14:paraId="03B1D27F"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2.5. Причины возникновения проблемы и факторы, поддерживающие ее существование:</w:t>
      </w:r>
    </w:p>
    <w:p w14:paraId="09E3F4E4" w14:textId="0408FBBA" w:rsidR="00CB747E" w:rsidRPr="00B06F41" w:rsidRDefault="00514569"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bCs/>
          <w:sz w:val="28"/>
          <w:szCs w:val="28"/>
        </w:rPr>
        <w:t>Длительное отсутствие финансирования на выполнение работ по подготовке проекта внесения изменений в правила землепользования и застройки</w:t>
      </w:r>
      <w:r w:rsidR="00472A5A" w:rsidRPr="00B06F41">
        <w:rPr>
          <w:rFonts w:ascii="Times New Roman" w:hAnsi="Times New Roman"/>
          <w:sz w:val="28"/>
          <w:szCs w:val="28"/>
        </w:rPr>
        <w:t>.</w:t>
      </w:r>
    </w:p>
    <w:p w14:paraId="0936768B"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41FD2F84" w:rsidR="00CB747E"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2287874B" w14:textId="77777777" w:rsidR="00522432" w:rsidRPr="00B06F41" w:rsidRDefault="00522432" w:rsidP="00153AA8">
      <w:pPr>
        <w:widowControl w:val="0"/>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2.7. Опыт решения аналогичных</w:t>
      </w:r>
      <w:r w:rsidR="00CB747E" w:rsidRPr="00B06F41">
        <w:rPr>
          <w:rFonts w:ascii="Times New Roman" w:hAnsi="Times New Roman"/>
          <w:sz w:val="28"/>
          <w:szCs w:val="28"/>
        </w:rPr>
        <w:t xml:space="preserve"> </w:t>
      </w:r>
      <w:r w:rsidRPr="00B06F41">
        <w:rPr>
          <w:rFonts w:ascii="Times New Roman" w:hAnsi="Times New Roman"/>
          <w:sz w:val="28"/>
          <w:szCs w:val="28"/>
        </w:rPr>
        <w:t>проблем в других субъектах Российской Федерации, муниципальных образованиях Краснодарского края, иностранных государствах:</w:t>
      </w:r>
    </w:p>
    <w:p w14:paraId="4163BD3E" w14:textId="130235A0" w:rsidR="001E0D46" w:rsidRPr="00B06F41" w:rsidRDefault="000B2C1C" w:rsidP="00153AA8">
      <w:pPr>
        <w:spacing w:after="0" w:line="240" w:lineRule="auto"/>
        <w:ind w:firstLine="851"/>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Город-курорт Сочи</w:t>
      </w:r>
      <w:r w:rsidR="00FD0B82" w:rsidRPr="00B06F41">
        <w:rPr>
          <w:rFonts w:ascii="Times New Roman" w:hAnsi="Times New Roman"/>
          <w:color w:val="000000"/>
          <w:sz w:val="28"/>
          <w:szCs w:val="28"/>
          <w:shd w:val="clear" w:color="auto" w:fill="FFFFFF"/>
        </w:rPr>
        <w:t>.</w:t>
      </w:r>
    </w:p>
    <w:p w14:paraId="64D3B6C6" w14:textId="77777777" w:rsidR="00522432" w:rsidRPr="00B06F41" w:rsidRDefault="00522432" w:rsidP="00153AA8">
      <w:pPr>
        <w:autoSpaceDE w:val="0"/>
        <w:autoSpaceDN w:val="0"/>
        <w:adjustRightInd w:val="0"/>
        <w:spacing w:after="0" w:line="240" w:lineRule="auto"/>
        <w:ind w:firstLine="851"/>
        <w:rPr>
          <w:rFonts w:ascii="Times New Roman" w:hAnsi="Times New Roman"/>
          <w:sz w:val="28"/>
          <w:szCs w:val="28"/>
        </w:rPr>
      </w:pPr>
      <w:r w:rsidRPr="00B06F41">
        <w:rPr>
          <w:rFonts w:ascii="Times New Roman" w:hAnsi="Times New Roman"/>
          <w:sz w:val="28"/>
          <w:szCs w:val="28"/>
        </w:rPr>
        <w:t>2.8. Источники данных:</w:t>
      </w:r>
    </w:p>
    <w:p w14:paraId="3878B8E8" w14:textId="56AAF090" w:rsidR="001E0D46" w:rsidRPr="00104DC3" w:rsidRDefault="000B2C1C" w:rsidP="00153AA8">
      <w:pPr>
        <w:autoSpaceDE w:val="0"/>
        <w:autoSpaceDN w:val="0"/>
        <w:adjustRightInd w:val="0"/>
        <w:spacing w:after="0" w:line="240" w:lineRule="auto"/>
        <w:ind w:firstLine="851"/>
        <w:jc w:val="both"/>
        <w:rPr>
          <w:rFonts w:ascii="Times New Roman" w:hAnsi="Times New Roman"/>
          <w:sz w:val="28"/>
          <w:szCs w:val="28"/>
        </w:rPr>
      </w:pPr>
      <w:r w:rsidRPr="000B2C1C">
        <w:rPr>
          <w:rStyle w:val="af6"/>
          <w:rFonts w:ascii="Times New Roman" w:hAnsi="Times New Roman"/>
          <w:color w:val="auto"/>
          <w:sz w:val="28"/>
          <w:szCs w:val="28"/>
          <w:u w:val="none"/>
        </w:rPr>
        <w:t>https://sochi.ru/zhizn-goroda/gradostroi/proekt-pzz-2024/?ysclid=m78wc9h7kc922578097</w:t>
      </w:r>
      <w:r w:rsidR="00104DC3">
        <w:rPr>
          <w:rStyle w:val="af6"/>
          <w:rFonts w:ascii="Times New Roman" w:hAnsi="Times New Roman"/>
          <w:color w:val="auto"/>
          <w:sz w:val="28"/>
          <w:szCs w:val="28"/>
          <w:u w:val="none"/>
        </w:rPr>
        <w:t>.</w:t>
      </w:r>
    </w:p>
    <w:p w14:paraId="0D4E3315" w14:textId="77777777" w:rsidR="00522432" w:rsidRPr="00B06F41" w:rsidRDefault="00522432" w:rsidP="00153AA8">
      <w:pPr>
        <w:autoSpaceDE w:val="0"/>
        <w:autoSpaceDN w:val="0"/>
        <w:adjustRightInd w:val="0"/>
        <w:spacing w:after="0" w:line="240" w:lineRule="auto"/>
        <w:ind w:firstLine="851"/>
        <w:rPr>
          <w:rFonts w:ascii="Times New Roman" w:hAnsi="Times New Roman"/>
          <w:sz w:val="28"/>
          <w:szCs w:val="28"/>
        </w:rPr>
      </w:pPr>
      <w:r w:rsidRPr="00B06F41">
        <w:rPr>
          <w:rFonts w:ascii="Times New Roman" w:hAnsi="Times New Roman"/>
          <w:sz w:val="28"/>
          <w:szCs w:val="28"/>
        </w:rPr>
        <w:t>2.9. Иная информация о проблеме:</w:t>
      </w:r>
    </w:p>
    <w:p w14:paraId="49B7A8D9" w14:textId="4AEF3044" w:rsidR="001E0D46" w:rsidRPr="00B06F41" w:rsidRDefault="00522432" w:rsidP="00153AA8">
      <w:pPr>
        <w:autoSpaceDE w:val="0"/>
        <w:autoSpaceDN w:val="0"/>
        <w:adjustRightInd w:val="0"/>
        <w:spacing w:after="0" w:line="240" w:lineRule="auto"/>
        <w:ind w:firstLine="851"/>
        <w:rPr>
          <w:rFonts w:ascii="Times New Roman" w:hAnsi="Times New Roman"/>
          <w:sz w:val="28"/>
          <w:szCs w:val="28"/>
        </w:rPr>
      </w:pPr>
      <w:r w:rsidRPr="00B06F41">
        <w:rPr>
          <w:rFonts w:ascii="Times New Roman" w:hAnsi="Times New Roman"/>
          <w:sz w:val="28"/>
          <w:szCs w:val="28"/>
        </w:rPr>
        <w:t>Отсутствует</w:t>
      </w:r>
      <w:r w:rsidR="00D42017" w:rsidRPr="00B06F41">
        <w:rPr>
          <w:rFonts w:ascii="Times New Roman" w:hAnsi="Times New Roman"/>
          <w:sz w:val="28"/>
          <w:szCs w:val="28"/>
        </w:rPr>
        <w:t>.</w:t>
      </w:r>
    </w:p>
    <w:p w14:paraId="078E2108"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3. Определение целей предлагаемого правового регулирования и индикаторов для оценки их достижения</w:t>
      </w:r>
    </w:p>
    <w:p w14:paraId="5C36CCAA" w14:textId="77777777" w:rsidR="00B95EC2" w:rsidRPr="00A75851" w:rsidRDefault="00B95EC2" w:rsidP="00153AA8">
      <w:pPr>
        <w:autoSpaceDE w:val="0"/>
        <w:autoSpaceDN w:val="0"/>
        <w:adjustRightInd w:val="0"/>
        <w:spacing w:after="0" w:line="240" w:lineRule="auto"/>
        <w:ind w:firstLine="851"/>
        <w:jc w:val="both"/>
        <w:rPr>
          <w:rFonts w:ascii="Times New Roman" w:hAnsi="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8D78BA" w14:paraId="06C6417F"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lastRenderedPageBreak/>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bookmarkStart w:id="0" w:name="Par270"/>
            <w:bookmarkEnd w:id="0"/>
            <w:r w:rsidRPr="008D78BA">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3.3. Периодичность мониторинга достижения целей предлагаемого правового регулирования</w:t>
            </w:r>
          </w:p>
        </w:tc>
      </w:tr>
      <w:tr w:rsidR="00522432" w:rsidRPr="008D78BA" w14:paraId="4B7EE9C3"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CB5CCE" w14:textId="33A86FCC" w:rsidR="00522432" w:rsidRPr="00F42514" w:rsidRDefault="00B60F96" w:rsidP="00B60F96">
            <w:pPr>
              <w:autoSpaceDE w:val="0"/>
              <w:autoSpaceDN w:val="0"/>
              <w:adjustRightInd w:val="0"/>
              <w:spacing w:after="0" w:line="240" w:lineRule="auto"/>
              <w:rPr>
                <w:rFonts w:ascii="Times New Roman" w:eastAsiaTheme="minorHAnsi" w:hAnsi="Times New Roman"/>
                <w:sz w:val="24"/>
                <w:lang w:eastAsia="en-US"/>
              </w:rPr>
            </w:pPr>
            <w:r>
              <w:rPr>
                <w:rFonts w:ascii="Times New Roman" w:hAnsi="Times New Roman"/>
                <w:szCs w:val="28"/>
              </w:rPr>
              <w:t xml:space="preserve">Утверждение </w:t>
            </w:r>
            <w:r w:rsidR="005E6DE8" w:rsidRPr="005E6DE8">
              <w:rPr>
                <w:rFonts w:ascii="Times New Roman" w:hAnsi="Times New Roman"/>
                <w:szCs w:val="28"/>
              </w:rPr>
              <w:t>Проект</w:t>
            </w:r>
            <w:r>
              <w:rPr>
                <w:rFonts w:ascii="Times New Roman" w:hAnsi="Times New Roman"/>
                <w:szCs w:val="28"/>
              </w:rPr>
              <w:t>а</w:t>
            </w:r>
            <w:r w:rsidR="005E6DE8" w:rsidRPr="005E6DE8">
              <w:rPr>
                <w:rFonts w:ascii="Times New Roman" w:hAnsi="Times New Roman"/>
                <w:szCs w:val="28"/>
              </w:rPr>
              <w:t xml:space="preserve"> в целях максимального и рационального распоряжения территорией территориальной зоны</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775121D5" w:rsidR="00522432" w:rsidRPr="008D78BA" w:rsidRDefault="00DE07AB" w:rsidP="00D42017">
            <w:pPr>
              <w:widowControl w:val="0"/>
              <w:autoSpaceDE w:val="0"/>
              <w:autoSpaceDN w:val="0"/>
              <w:adjustRightInd w:val="0"/>
              <w:spacing w:after="0" w:line="240" w:lineRule="auto"/>
              <w:rPr>
                <w:rFonts w:ascii="Times New Roman" w:hAnsi="Times New Roman"/>
              </w:rPr>
            </w:pPr>
            <w:r w:rsidRPr="008D78BA">
              <w:rPr>
                <w:rFonts w:ascii="Times New Roman" w:hAnsi="Times New Roman"/>
              </w:rPr>
              <w:t xml:space="preserve">С даты вступления в силу настоящего </w:t>
            </w:r>
            <w:r w:rsidR="00D42017" w:rsidRPr="008D78BA">
              <w:rPr>
                <w:rFonts w:ascii="Times New Roman" w:hAnsi="Times New Roman"/>
              </w:rPr>
              <w:t>решения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8D78BA" w:rsidRDefault="00522432" w:rsidP="00A75851">
            <w:pPr>
              <w:widowControl w:val="0"/>
              <w:autoSpaceDE w:val="0"/>
              <w:autoSpaceDN w:val="0"/>
              <w:adjustRightInd w:val="0"/>
              <w:spacing w:after="0" w:line="240" w:lineRule="auto"/>
              <w:rPr>
                <w:rFonts w:ascii="Times New Roman" w:hAnsi="Times New Roman"/>
              </w:rPr>
            </w:pPr>
            <w:r w:rsidRPr="008D78BA">
              <w:rPr>
                <w:rFonts w:ascii="Times New Roman" w:hAnsi="Times New Roman"/>
              </w:rPr>
              <w:t>В мониторинге достижения цели не нуждается</w:t>
            </w:r>
          </w:p>
        </w:tc>
      </w:tr>
    </w:tbl>
    <w:p w14:paraId="715E76BC" w14:textId="77777777" w:rsidR="00B95EC2" w:rsidRPr="004C6630" w:rsidRDefault="00B95EC2" w:rsidP="00A75851">
      <w:pPr>
        <w:autoSpaceDE w:val="0"/>
        <w:autoSpaceDN w:val="0"/>
        <w:adjustRightInd w:val="0"/>
        <w:spacing w:after="0" w:line="240" w:lineRule="auto"/>
        <w:jc w:val="both"/>
        <w:rPr>
          <w:rFonts w:ascii="Times New Roman" w:hAnsi="Times New Roman"/>
          <w:sz w:val="24"/>
          <w:szCs w:val="28"/>
        </w:rPr>
      </w:pPr>
    </w:p>
    <w:p w14:paraId="5EDAC251" w14:textId="73D299AD"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095D8D86" w14:textId="18C07F5F" w:rsidR="00522432" w:rsidRPr="00A75851" w:rsidRDefault="00522432" w:rsidP="00A75851">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color w:val="000000"/>
          <w:sz w:val="28"/>
          <w:szCs w:val="28"/>
        </w:rPr>
        <w:t>Градостроительный кодекс Российской Федерации</w:t>
      </w:r>
      <w:r w:rsidRPr="00A75851">
        <w:rPr>
          <w:rFonts w:ascii="Times New Roman" w:hAnsi="Times New Roman"/>
          <w:sz w:val="28"/>
          <w:szCs w:val="28"/>
        </w:rPr>
        <w:t>.</w:t>
      </w:r>
    </w:p>
    <w:p w14:paraId="650AF6F7" w14:textId="77777777" w:rsidR="00522432" w:rsidRPr="004C6630" w:rsidRDefault="00522432" w:rsidP="00A75851">
      <w:pPr>
        <w:autoSpaceDE w:val="0"/>
        <w:autoSpaceDN w:val="0"/>
        <w:adjustRightInd w:val="0"/>
        <w:spacing w:after="0" w:line="240" w:lineRule="auto"/>
        <w:ind w:firstLine="708"/>
        <w:jc w:val="both"/>
        <w:rPr>
          <w:rFonts w:ascii="Times New Roman" w:hAnsi="Times New Roman"/>
          <w:sz w:val="24"/>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8D78BA" w14:paraId="668845A6" w14:textId="77777777" w:rsidTr="00FD0B82">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bookmarkStart w:id="1" w:name="Par290"/>
            <w:bookmarkEnd w:id="1"/>
            <w:r w:rsidRPr="008D78BA">
              <w:rPr>
                <w:rFonts w:ascii="Times New Roman" w:hAnsi="Times New Roman"/>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bookmarkStart w:id="2" w:name="Par292"/>
            <w:bookmarkEnd w:id="2"/>
            <w:r w:rsidRPr="008D78BA">
              <w:rPr>
                <w:rFonts w:ascii="Times New Roman" w:hAnsi="Times New Roman"/>
              </w:rPr>
              <w:t>3.8. Целевые значения индикаторов по годам</w:t>
            </w:r>
          </w:p>
        </w:tc>
      </w:tr>
      <w:tr w:rsidR="00522432" w:rsidRPr="008D78BA" w14:paraId="0668F7B4" w14:textId="77777777" w:rsidTr="00FD0B82">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39E694BA" w:rsidR="00522432" w:rsidRPr="00F42514" w:rsidRDefault="00951106" w:rsidP="00F42514">
            <w:pPr>
              <w:autoSpaceDE w:val="0"/>
              <w:autoSpaceDN w:val="0"/>
              <w:adjustRightInd w:val="0"/>
              <w:spacing w:after="0" w:line="240" w:lineRule="auto"/>
              <w:rPr>
                <w:rFonts w:ascii="Times New Roman" w:eastAsiaTheme="minorHAnsi" w:hAnsi="Times New Roman"/>
                <w:sz w:val="24"/>
                <w:lang w:eastAsia="en-US"/>
              </w:rPr>
            </w:pPr>
            <w:r>
              <w:rPr>
                <w:rFonts w:ascii="Times New Roman" w:hAnsi="Times New Roman"/>
                <w:szCs w:val="28"/>
              </w:rPr>
              <w:t xml:space="preserve">Утверждение </w:t>
            </w:r>
            <w:r w:rsidRPr="005E6DE8">
              <w:rPr>
                <w:rFonts w:ascii="Times New Roman" w:hAnsi="Times New Roman"/>
                <w:szCs w:val="28"/>
              </w:rPr>
              <w:t>Проект</w:t>
            </w:r>
            <w:r>
              <w:rPr>
                <w:rFonts w:ascii="Times New Roman" w:hAnsi="Times New Roman"/>
                <w:szCs w:val="28"/>
              </w:rPr>
              <w:t>а</w:t>
            </w:r>
            <w:r w:rsidRPr="005E6DE8">
              <w:rPr>
                <w:rFonts w:ascii="Times New Roman" w:hAnsi="Times New Roman"/>
                <w:szCs w:val="28"/>
              </w:rPr>
              <w:t xml:space="preserve"> в целях максимального и рационального распоряжения территорией территориальной зоны</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492AB7D2" w:rsidR="00522432" w:rsidRPr="008D78BA" w:rsidRDefault="00785676" w:rsidP="00951106">
            <w:pPr>
              <w:spacing w:after="0" w:line="240" w:lineRule="auto"/>
              <w:outlineLvl w:val="0"/>
              <w:rPr>
                <w:rFonts w:ascii="Times New Roman" w:eastAsiaTheme="minorHAnsi" w:hAnsi="Times New Roman"/>
                <w:lang w:eastAsia="en-US"/>
              </w:rPr>
            </w:pPr>
            <w:r w:rsidRPr="008D78BA">
              <w:rPr>
                <w:rFonts w:ascii="Times New Roman" w:eastAsiaTheme="minorHAnsi" w:hAnsi="Times New Roman"/>
                <w:lang w:eastAsia="en-US"/>
              </w:rPr>
              <w:t>П</w:t>
            </w:r>
            <w:r w:rsidR="00522432" w:rsidRPr="008D78BA">
              <w:rPr>
                <w:rFonts w:ascii="Times New Roman" w:eastAsiaTheme="minorHAnsi" w:hAnsi="Times New Roman"/>
                <w:lang w:eastAsia="en-US"/>
              </w:rPr>
              <w:t xml:space="preserve">ринятие </w:t>
            </w:r>
            <w:r w:rsidR="00951106">
              <w:rPr>
                <w:rFonts w:ascii="Times New Roman" w:eastAsiaTheme="minorHAnsi" w:hAnsi="Times New Roman"/>
                <w:lang w:eastAsia="en-US"/>
              </w:rPr>
              <w:t>Проекта</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506D12CD" w:rsidR="00522432" w:rsidRPr="008D78BA" w:rsidRDefault="00785676" w:rsidP="007A70F8">
            <w:pPr>
              <w:widowControl w:val="0"/>
              <w:autoSpaceDE w:val="0"/>
              <w:autoSpaceDN w:val="0"/>
              <w:adjustRightInd w:val="0"/>
              <w:spacing w:after="0" w:line="240" w:lineRule="auto"/>
              <w:rPr>
                <w:rFonts w:ascii="Times New Roman" w:hAnsi="Times New Roman"/>
              </w:rPr>
            </w:pPr>
            <w:r w:rsidRPr="008D78BA">
              <w:rPr>
                <w:rFonts w:ascii="Times New Roman" w:hAnsi="Times New Roman"/>
              </w:rPr>
              <w:t>П</w:t>
            </w:r>
            <w:r w:rsidR="00522432" w:rsidRPr="008D78BA">
              <w:rPr>
                <w:rFonts w:ascii="Times New Roman" w:hAnsi="Times New Roman"/>
              </w:rPr>
              <w:t xml:space="preserve">ринят/не принят </w:t>
            </w:r>
            <w:r w:rsidR="007A70F8">
              <w:rPr>
                <w:rFonts w:ascii="Times New Roman" w:hAnsi="Times New Roman"/>
              </w:rPr>
              <w:t>Проект</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8214E8" w14:textId="77BA87D1" w:rsidR="00522432" w:rsidRPr="008D78BA" w:rsidRDefault="00256757" w:rsidP="00297395">
            <w:pPr>
              <w:widowControl w:val="0"/>
              <w:autoSpaceDE w:val="0"/>
              <w:autoSpaceDN w:val="0"/>
              <w:adjustRightInd w:val="0"/>
              <w:spacing w:after="0" w:line="240" w:lineRule="auto"/>
              <w:jc w:val="both"/>
              <w:rPr>
                <w:rFonts w:ascii="Times New Roman" w:hAnsi="Times New Roman"/>
              </w:rPr>
            </w:pPr>
            <w:r>
              <w:rPr>
                <w:rFonts w:ascii="Times New Roman" w:hAnsi="Times New Roman"/>
              </w:rPr>
              <w:t>Март</w:t>
            </w:r>
            <w:r w:rsidR="00951106">
              <w:rPr>
                <w:rFonts w:ascii="Times New Roman" w:hAnsi="Times New Roman"/>
              </w:rPr>
              <w:t xml:space="preserve"> 2025 г. </w:t>
            </w:r>
            <w:proofErr w:type="gramStart"/>
            <w:r w:rsidR="00951106">
              <w:rPr>
                <w:rFonts w:ascii="Times New Roman" w:hAnsi="Times New Roman"/>
              </w:rPr>
              <w:t xml:space="preserve">– </w:t>
            </w:r>
            <w:r w:rsidR="00522432" w:rsidRPr="008D78BA">
              <w:rPr>
                <w:rFonts w:ascii="Times New Roman" w:hAnsi="Times New Roman"/>
              </w:rPr>
              <w:t xml:space="preserve"> принято</w:t>
            </w:r>
            <w:proofErr w:type="gramEnd"/>
            <w:r w:rsidR="00522432" w:rsidRPr="008D78BA">
              <w:rPr>
                <w:rFonts w:ascii="Times New Roman" w:hAnsi="Times New Roman"/>
              </w:rPr>
              <w:t xml:space="preserve"> </w:t>
            </w:r>
            <w:r w:rsidR="00297395" w:rsidRPr="008D78BA">
              <w:rPr>
                <w:rFonts w:ascii="Times New Roman" w:hAnsi="Times New Roman"/>
              </w:rPr>
              <w:t>решение Совета муниципального образования Крымский район</w:t>
            </w:r>
            <w:r w:rsidR="00522432" w:rsidRPr="008D78BA">
              <w:rPr>
                <w:rFonts w:ascii="Times New Roman" w:hAnsi="Times New Roman"/>
              </w:rPr>
              <w:t xml:space="preserve"> (дата, номер акта)</w:t>
            </w:r>
          </w:p>
        </w:tc>
      </w:tr>
    </w:tbl>
    <w:p w14:paraId="37F2AC8E" w14:textId="77777777" w:rsidR="00B95EC2"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9DE82FC" w14:textId="291F3D3A" w:rsidR="001E0D46" w:rsidRPr="00FE564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3.9. </w:t>
      </w:r>
      <w:r w:rsidRPr="00FE5643">
        <w:rPr>
          <w:rFonts w:ascii="Times New Roman" w:hAnsi="Times New Roman"/>
          <w:sz w:val="28"/>
          <w:szCs w:val="28"/>
        </w:rPr>
        <w:t>Методы расчета индикаторов достижения целей предлагаемого правового регулирования, источники информации для расчетов: отсутствуют.</w:t>
      </w:r>
    </w:p>
    <w:p w14:paraId="7C67D41C" w14:textId="2E7CA4A0" w:rsidR="001E0D46" w:rsidRPr="00FE564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FE5643">
        <w:rPr>
          <w:rFonts w:ascii="Times New Roman" w:hAnsi="Times New Roman"/>
          <w:sz w:val="28"/>
          <w:szCs w:val="28"/>
        </w:rPr>
        <w:t>3.10. Оценка затрат на проведение мониторинга достижения целей предлагаемого правового регулирования: дополнительных расходов не потребуется.</w:t>
      </w:r>
    </w:p>
    <w:p w14:paraId="3F41AD47" w14:textId="77777777"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FE5643">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5BF959E0" w14:textId="77777777" w:rsidR="00B95EC2" w:rsidRPr="00FE5643" w:rsidRDefault="00B95EC2"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8D78BA" w14:paraId="326B4123" w14:textId="77777777" w:rsidTr="00FD0B82">
        <w:tc>
          <w:tcPr>
            <w:tcW w:w="4503" w:type="dxa"/>
            <w:tcBorders>
              <w:top w:val="single" w:sz="4" w:space="0" w:color="auto"/>
              <w:left w:val="single" w:sz="4" w:space="0" w:color="auto"/>
              <w:bottom w:val="single" w:sz="4" w:space="0" w:color="auto"/>
              <w:right w:val="single" w:sz="4" w:space="0" w:color="auto"/>
            </w:tcBorders>
          </w:tcPr>
          <w:p w14:paraId="2913061A" w14:textId="5F8295D2" w:rsidR="00522432" w:rsidRPr="008D78BA" w:rsidRDefault="00522432" w:rsidP="00122DFB">
            <w:pPr>
              <w:autoSpaceDE w:val="0"/>
              <w:autoSpaceDN w:val="0"/>
              <w:adjustRightInd w:val="0"/>
              <w:spacing w:after="0" w:line="240" w:lineRule="auto"/>
              <w:rPr>
                <w:rFonts w:ascii="Times New Roman" w:hAnsi="Times New Roman"/>
              </w:rPr>
            </w:pPr>
            <w:r w:rsidRPr="008D78BA">
              <w:rPr>
                <w:rFonts w:ascii="Times New Roman" w:hAnsi="Times New Roman"/>
              </w:rPr>
              <w:t>4.1. Группы потенциальных</w:t>
            </w:r>
            <w:r w:rsidR="00122DFB" w:rsidRPr="008D78BA">
              <w:rPr>
                <w:rFonts w:ascii="Times New Roman" w:hAnsi="Times New Roman"/>
              </w:rPr>
              <w:t xml:space="preserve"> </w:t>
            </w:r>
            <w:r w:rsidRPr="008D78BA">
              <w:rPr>
                <w:rFonts w:ascii="Times New Roman" w:hAnsi="Times New Roman"/>
              </w:rPr>
              <w:t>адресатов предлагаемого</w:t>
            </w:r>
            <w:r w:rsidR="00122DFB" w:rsidRPr="008D78BA">
              <w:rPr>
                <w:rFonts w:ascii="Times New Roman" w:hAnsi="Times New Roman"/>
              </w:rPr>
              <w:t xml:space="preserve"> </w:t>
            </w:r>
            <w:r w:rsidRPr="008D78BA">
              <w:rPr>
                <w:rFonts w:ascii="Times New Roman" w:hAnsi="Times New Roman"/>
              </w:rPr>
              <w:t>правового регулирования (краткое</w:t>
            </w:r>
            <w:r w:rsidR="00122DFB" w:rsidRPr="008D78BA">
              <w:rPr>
                <w:rFonts w:ascii="Times New Roman" w:hAnsi="Times New Roman"/>
              </w:rPr>
              <w:t xml:space="preserve"> </w:t>
            </w:r>
            <w:r w:rsidRPr="008D78BA">
              <w:rPr>
                <w:rFonts w:ascii="Times New Roman" w:hAnsi="Times New Roman"/>
              </w:rPr>
              <w:t>описание их качественных</w:t>
            </w:r>
            <w:r w:rsidR="00122DFB" w:rsidRPr="008D78BA">
              <w:rPr>
                <w:rFonts w:ascii="Times New Roman" w:hAnsi="Times New Roman"/>
              </w:rPr>
              <w:t xml:space="preserve"> </w:t>
            </w:r>
            <w:r w:rsidRPr="008D78BA">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2F301A5C" w14:textId="1EFC495F" w:rsidR="00522432" w:rsidRPr="008D78BA" w:rsidRDefault="00522432" w:rsidP="00122DFB">
            <w:pPr>
              <w:autoSpaceDE w:val="0"/>
              <w:autoSpaceDN w:val="0"/>
              <w:adjustRightInd w:val="0"/>
              <w:spacing w:after="0" w:line="240" w:lineRule="auto"/>
              <w:rPr>
                <w:rFonts w:ascii="Times New Roman" w:hAnsi="Times New Roman"/>
              </w:rPr>
            </w:pPr>
            <w:r w:rsidRPr="008D78BA">
              <w:rPr>
                <w:rFonts w:ascii="Times New Roman" w:hAnsi="Times New Roman"/>
              </w:rPr>
              <w:t>4.2. Количество</w:t>
            </w:r>
            <w:r w:rsidR="00122DFB" w:rsidRPr="008D78BA">
              <w:rPr>
                <w:rFonts w:ascii="Times New Roman" w:hAnsi="Times New Roman"/>
              </w:rPr>
              <w:t xml:space="preserve"> </w:t>
            </w:r>
            <w:r w:rsidRPr="008D78BA">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3130A65E" w14:textId="7FF16545" w:rsidR="00522432" w:rsidRPr="008D78BA" w:rsidRDefault="00522432" w:rsidP="00122DFB">
            <w:pPr>
              <w:autoSpaceDE w:val="0"/>
              <w:autoSpaceDN w:val="0"/>
              <w:adjustRightInd w:val="0"/>
              <w:spacing w:after="0" w:line="240" w:lineRule="auto"/>
              <w:rPr>
                <w:rFonts w:ascii="Times New Roman" w:hAnsi="Times New Roman"/>
              </w:rPr>
            </w:pPr>
            <w:r w:rsidRPr="008D78BA">
              <w:rPr>
                <w:rFonts w:ascii="Times New Roman" w:hAnsi="Times New Roman"/>
              </w:rPr>
              <w:t>4.3. Источники</w:t>
            </w:r>
            <w:r w:rsidR="00122DFB" w:rsidRPr="008D78BA">
              <w:rPr>
                <w:rFonts w:ascii="Times New Roman" w:hAnsi="Times New Roman"/>
              </w:rPr>
              <w:t xml:space="preserve"> </w:t>
            </w:r>
            <w:r w:rsidRPr="008D78BA">
              <w:rPr>
                <w:rFonts w:ascii="Times New Roman" w:hAnsi="Times New Roman"/>
              </w:rPr>
              <w:t>данных</w:t>
            </w:r>
          </w:p>
        </w:tc>
      </w:tr>
      <w:tr w:rsidR="00522432" w:rsidRPr="008D78BA" w14:paraId="7C560ABE" w14:textId="77777777" w:rsidTr="00FD0B82">
        <w:tc>
          <w:tcPr>
            <w:tcW w:w="4503" w:type="dxa"/>
            <w:tcBorders>
              <w:top w:val="single" w:sz="4" w:space="0" w:color="auto"/>
              <w:left w:val="single" w:sz="4" w:space="0" w:color="auto"/>
              <w:bottom w:val="single" w:sz="4" w:space="0" w:color="auto"/>
              <w:right w:val="single" w:sz="4" w:space="0" w:color="auto"/>
            </w:tcBorders>
          </w:tcPr>
          <w:p w14:paraId="57AE9F26" w14:textId="52AAB8A5" w:rsidR="00522432" w:rsidRPr="008D78BA" w:rsidRDefault="00734E39" w:rsidP="00885E8D">
            <w:pPr>
              <w:autoSpaceDE w:val="0"/>
              <w:autoSpaceDN w:val="0"/>
              <w:adjustRightInd w:val="0"/>
              <w:spacing w:after="0" w:line="240" w:lineRule="auto"/>
              <w:rPr>
                <w:rFonts w:ascii="Times New Roman" w:hAnsi="Times New Roman"/>
              </w:rPr>
            </w:pPr>
            <w:r w:rsidRPr="008D78BA">
              <w:rPr>
                <w:rFonts w:ascii="Times New Roman" w:hAnsi="Times New Roman"/>
              </w:rPr>
              <w:t>Субъек</w:t>
            </w:r>
            <w:r w:rsidR="00885E8D">
              <w:rPr>
                <w:rFonts w:ascii="Times New Roman" w:hAnsi="Times New Roman"/>
              </w:rPr>
              <w:t>ты градостроительных отношений</w:t>
            </w:r>
          </w:p>
        </w:tc>
        <w:tc>
          <w:tcPr>
            <w:tcW w:w="2976" w:type="dxa"/>
            <w:tcBorders>
              <w:top w:val="single" w:sz="4" w:space="0" w:color="auto"/>
              <w:left w:val="single" w:sz="4" w:space="0" w:color="auto"/>
              <w:bottom w:val="single" w:sz="4" w:space="0" w:color="auto"/>
              <w:right w:val="single" w:sz="4" w:space="0" w:color="auto"/>
            </w:tcBorders>
          </w:tcPr>
          <w:p w14:paraId="611C60E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отсутствуют</w:t>
            </w:r>
          </w:p>
        </w:tc>
      </w:tr>
    </w:tbl>
    <w:p w14:paraId="153E3969" w14:textId="77777777" w:rsidR="00B95EC2" w:rsidRPr="004C6630"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BE71E4D" w14:textId="07F9CD1B"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p w14:paraId="5E230010" w14:textId="77777777" w:rsidR="004C6630" w:rsidRDefault="004C6630" w:rsidP="00153AA8">
      <w:pPr>
        <w:autoSpaceDE w:val="0"/>
        <w:autoSpaceDN w:val="0"/>
        <w:adjustRightInd w:val="0"/>
        <w:spacing w:after="0" w:line="240" w:lineRule="auto"/>
        <w:ind w:firstLine="851"/>
        <w:jc w:val="both"/>
        <w:rPr>
          <w:rFonts w:ascii="Times New Roman" w:hAnsi="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39"/>
        <w:gridCol w:w="1276"/>
        <w:gridCol w:w="1530"/>
        <w:gridCol w:w="1843"/>
        <w:gridCol w:w="1559"/>
      </w:tblGrid>
      <w:tr w:rsidR="004712E8" w:rsidRPr="008D78BA" w14:paraId="6B7A6C32" w14:textId="77777777" w:rsidTr="00096D37">
        <w:tc>
          <w:tcPr>
            <w:tcW w:w="3539" w:type="dxa"/>
            <w:tcBorders>
              <w:top w:val="single" w:sz="4" w:space="0" w:color="auto"/>
              <w:left w:val="single" w:sz="4" w:space="0" w:color="auto"/>
              <w:bottom w:val="single" w:sz="4" w:space="0" w:color="auto"/>
              <w:right w:val="single" w:sz="4" w:space="0" w:color="auto"/>
            </w:tcBorders>
          </w:tcPr>
          <w:p w14:paraId="2EF8973E" w14:textId="3DB14E8C"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lastRenderedPageBreak/>
              <w:t>5.1. Наименование</w:t>
            </w:r>
            <w:r w:rsidR="00D2604B" w:rsidRPr="008D78BA">
              <w:rPr>
                <w:rFonts w:ascii="Times New Roman" w:hAnsi="Times New Roman"/>
              </w:rPr>
              <w:t xml:space="preserve"> </w:t>
            </w:r>
            <w:r w:rsidRPr="008D78BA">
              <w:rPr>
                <w:rFonts w:ascii="Times New Roman" w:hAnsi="Times New Roman"/>
              </w:rPr>
              <w:t>функции</w:t>
            </w:r>
            <w:r w:rsidR="00D2604B" w:rsidRPr="008D78BA">
              <w:rPr>
                <w:rFonts w:ascii="Times New Roman" w:hAnsi="Times New Roman"/>
              </w:rPr>
              <w:t xml:space="preserve"> </w:t>
            </w:r>
            <w:r w:rsidRPr="008D78BA">
              <w:rPr>
                <w:rFonts w:ascii="Times New Roman" w:hAnsi="Times New Roman"/>
              </w:rPr>
              <w:t>(полномочия,</w:t>
            </w:r>
            <w:r w:rsidR="00D2604B" w:rsidRPr="008D78BA">
              <w:rPr>
                <w:rFonts w:ascii="Times New Roman" w:hAnsi="Times New Roman"/>
              </w:rPr>
              <w:t xml:space="preserve"> </w:t>
            </w:r>
            <w:r w:rsidRPr="008D78BA">
              <w:rPr>
                <w:rFonts w:ascii="Times New Roman" w:hAnsi="Times New Roman"/>
              </w:rPr>
              <w:t>обязанности или</w:t>
            </w:r>
            <w:r w:rsidR="00D2604B" w:rsidRPr="008D78BA">
              <w:rPr>
                <w:rFonts w:ascii="Times New Roman" w:hAnsi="Times New Roman"/>
              </w:rPr>
              <w:t xml:space="preserve"> </w:t>
            </w:r>
            <w:r w:rsidRPr="008D78BA">
              <w:rPr>
                <w:rFonts w:ascii="Times New Roman" w:hAnsi="Times New Roman"/>
              </w:rPr>
              <w:t>права)</w:t>
            </w:r>
          </w:p>
        </w:tc>
        <w:tc>
          <w:tcPr>
            <w:tcW w:w="1276" w:type="dxa"/>
            <w:tcBorders>
              <w:top w:val="single" w:sz="4" w:space="0" w:color="auto"/>
              <w:left w:val="single" w:sz="4" w:space="0" w:color="auto"/>
              <w:bottom w:val="single" w:sz="4" w:space="0" w:color="auto"/>
              <w:right w:val="single" w:sz="4" w:space="0" w:color="auto"/>
            </w:tcBorders>
          </w:tcPr>
          <w:p w14:paraId="5552EFDB" w14:textId="7A2E55AB"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t>5.2.Характер</w:t>
            </w:r>
            <w:r w:rsidR="00D2604B" w:rsidRPr="008D78BA">
              <w:rPr>
                <w:rFonts w:ascii="Times New Roman" w:hAnsi="Times New Roman"/>
              </w:rPr>
              <w:t xml:space="preserve"> </w:t>
            </w:r>
            <w:r w:rsidRPr="008D78BA">
              <w:rPr>
                <w:rFonts w:ascii="Times New Roman" w:hAnsi="Times New Roman"/>
              </w:rPr>
              <w:t>функции</w:t>
            </w:r>
            <w:r w:rsidR="00D2604B" w:rsidRPr="008D78BA">
              <w:rPr>
                <w:rFonts w:ascii="Times New Roman" w:hAnsi="Times New Roman"/>
              </w:rPr>
              <w:t xml:space="preserve"> </w:t>
            </w:r>
            <w:r w:rsidRPr="008D78BA">
              <w:rPr>
                <w:rFonts w:ascii="Times New Roman" w:hAnsi="Times New Roman"/>
              </w:rPr>
              <w:t>(новая /изменяемая /отменяемая)</w:t>
            </w:r>
          </w:p>
        </w:tc>
        <w:tc>
          <w:tcPr>
            <w:tcW w:w="1530" w:type="dxa"/>
            <w:tcBorders>
              <w:top w:val="single" w:sz="4" w:space="0" w:color="auto"/>
              <w:left w:val="single" w:sz="4" w:space="0" w:color="auto"/>
              <w:bottom w:val="single" w:sz="4" w:space="0" w:color="auto"/>
              <w:right w:val="single" w:sz="4" w:space="0" w:color="auto"/>
            </w:tcBorders>
          </w:tcPr>
          <w:p w14:paraId="6DF7A720" w14:textId="6502BEE9"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t>5.3.</w:t>
            </w:r>
            <w:r w:rsidR="00D2604B" w:rsidRPr="008D78BA">
              <w:rPr>
                <w:rFonts w:ascii="Times New Roman" w:hAnsi="Times New Roman"/>
              </w:rPr>
              <w:t xml:space="preserve"> </w:t>
            </w:r>
            <w:r w:rsidRPr="008D78BA">
              <w:rPr>
                <w:rFonts w:ascii="Times New Roman" w:hAnsi="Times New Roman"/>
              </w:rPr>
              <w:t>Предполагаемый</w:t>
            </w:r>
            <w:r w:rsidR="00D2604B" w:rsidRPr="008D78BA">
              <w:rPr>
                <w:rFonts w:ascii="Times New Roman" w:hAnsi="Times New Roman"/>
              </w:rPr>
              <w:t xml:space="preserve"> </w:t>
            </w:r>
            <w:r w:rsidRPr="008D78BA">
              <w:rPr>
                <w:rFonts w:ascii="Times New Roman" w:hAnsi="Times New Roman"/>
              </w:rPr>
              <w:t>порядок</w:t>
            </w:r>
            <w:r w:rsidR="00D2604B" w:rsidRPr="008D78BA">
              <w:rPr>
                <w:rFonts w:ascii="Times New Roman" w:hAnsi="Times New Roman"/>
              </w:rPr>
              <w:t xml:space="preserve"> </w:t>
            </w:r>
            <w:r w:rsidRPr="008D78BA">
              <w:rPr>
                <w:rFonts w:ascii="Times New Roman" w:hAnsi="Times New Roman"/>
              </w:rPr>
              <w:t>реализации</w:t>
            </w:r>
          </w:p>
        </w:tc>
        <w:tc>
          <w:tcPr>
            <w:tcW w:w="1843" w:type="dxa"/>
            <w:tcBorders>
              <w:top w:val="single" w:sz="4" w:space="0" w:color="auto"/>
              <w:left w:val="single" w:sz="4" w:space="0" w:color="auto"/>
              <w:bottom w:val="single" w:sz="4" w:space="0" w:color="auto"/>
              <w:right w:val="single" w:sz="4" w:space="0" w:color="auto"/>
            </w:tcBorders>
          </w:tcPr>
          <w:p w14:paraId="4C88F5C7" w14:textId="0962DC31"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5.4. Оценка</w:t>
            </w:r>
            <w:r w:rsidR="00D2604B" w:rsidRPr="008D78BA">
              <w:rPr>
                <w:rFonts w:ascii="Times New Roman" w:hAnsi="Times New Roman"/>
              </w:rPr>
              <w:t xml:space="preserve"> </w:t>
            </w:r>
            <w:r w:rsidRPr="008D78BA">
              <w:rPr>
                <w:rFonts w:ascii="Times New Roman" w:hAnsi="Times New Roman"/>
              </w:rPr>
              <w:t>изменения</w:t>
            </w:r>
            <w:r w:rsidR="00D2604B" w:rsidRPr="008D78BA">
              <w:rPr>
                <w:rFonts w:ascii="Times New Roman" w:hAnsi="Times New Roman"/>
              </w:rPr>
              <w:t xml:space="preserve"> </w:t>
            </w:r>
            <w:r w:rsidRPr="008D78BA">
              <w:rPr>
                <w:rFonts w:ascii="Times New Roman" w:hAnsi="Times New Roman"/>
              </w:rPr>
              <w:t>трудовых затрат</w:t>
            </w:r>
          </w:p>
          <w:p w14:paraId="3D49B1C7"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(чел./час в год),</w:t>
            </w:r>
          </w:p>
          <w:p w14:paraId="0D9669AF" w14:textId="506EE813" w:rsidR="00522432" w:rsidRPr="008D78BA" w:rsidRDefault="00D2604B" w:rsidP="00D2604B">
            <w:pPr>
              <w:autoSpaceDE w:val="0"/>
              <w:autoSpaceDN w:val="0"/>
              <w:adjustRightInd w:val="0"/>
              <w:spacing w:after="0" w:line="240" w:lineRule="auto"/>
              <w:rPr>
                <w:rFonts w:ascii="Times New Roman" w:hAnsi="Times New Roman"/>
              </w:rPr>
            </w:pPr>
            <w:r w:rsidRPr="008D78BA">
              <w:rPr>
                <w:rFonts w:ascii="Times New Roman" w:hAnsi="Times New Roman"/>
              </w:rPr>
              <w:t>И</w:t>
            </w:r>
            <w:r w:rsidR="00522432" w:rsidRPr="008D78BA">
              <w:rPr>
                <w:rFonts w:ascii="Times New Roman" w:hAnsi="Times New Roman"/>
              </w:rPr>
              <w:t>зменения</w:t>
            </w:r>
            <w:r w:rsidRPr="008D78BA">
              <w:rPr>
                <w:rFonts w:ascii="Times New Roman" w:hAnsi="Times New Roman"/>
              </w:rPr>
              <w:t xml:space="preserve"> </w:t>
            </w:r>
            <w:r w:rsidR="00522432" w:rsidRPr="008D78BA">
              <w:rPr>
                <w:rFonts w:ascii="Times New Roman" w:hAnsi="Times New Roman"/>
              </w:rPr>
              <w:t>численности</w:t>
            </w:r>
            <w:r w:rsidRPr="008D78BA">
              <w:rPr>
                <w:rFonts w:ascii="Times New Roman" w:hAnsi="Times New Roman"/>
              </w:rPr>
              <w:t xml:space="preserve"> </w:t>
            </w:r>
            <w:r w:rsidR="00522432" w:rsidRPr="008D78BA">
              <w:rPr>
                <w:rFonts w:ascii="Times New Roman" w:hAnsi="Times New Roman"/>
              </w:rPr>
              <w:t>сотрудников</w:t>
            </w:r>
            <w:r w:rsidRPr="008D78BA">
              <w:rPr>
                <w:rFonts w:ascii="Times New Roman" w:hAnsi="Times New Roman"/>
              </w:rPr>
              <w:t xml:space="preserve"> </w:t>
            </w:r>
            <w:r w:rsidR="00522432" w:rsidRPr="008D78BA">
              <w:rPr>
                <w:rFonts w:ascii="Times New Roman" w:hAnsi="Times New Roman"/>
              </w:rPr>
              <w:t>(чел.)</w:t>
            </w:r>
          </w:p>
        </w:tc>
        <w:tc>
          <w:tcPr>
            <w:tcW w:w="1559" w:type="dxa"/>
            <w:tcBorders>
              <w:top w:val="single" w:sz="4" w:space="0" w:color="auto"/>
              <w:left w:val="single" w:sz="4" w:space="0" w:color="auto"/>
              <w:bottom w:val="single" w:sz="4" w:space="0" w:color="auto"/>
              <w:right w:val="single" w:sz="4" w:space="0" w:color="auto"/>
            </w:tcBorders>
          </w:tcPr>
          <w:p w14:paraId="237570F0" w14:textId="4420F0BC"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t>5.5. Оценка</w:t>
            </w:r>
            <w:r w:rsidR="00D2604B" w:rsidRPr="008D78BA">
              <w:rPr>
                <w:rFonts w:ascii="Times New Roman" w:hAnsi="Times New Roman"/>
              </w:rPr>
              <w:t xml:space="preserve"> и</w:t>
            </w:r>
            <w:r w:rsidRPr="008D78BA">
              <w:rPr>
                <w:rFonts w:ascii="Times New Roman" w:hAnsi="Times New Roman"/>
              </w:rPr>
              <w:t>зменения</w:t>
            </w:r>
            <w:r w:rsidR="00D2604B" w:rsidRPr="008D78BA">
              <w:rPr>
                <w:rFonts w:ascii="Times New Roman" w:hAnsi="Times New Roman"/>
              </w:rPr>
              <w:t xml:space="preserve"> </w:t>
            </w:r>
            <w:r w:rsidRPr="008D78BA">
              <w:rPr>
                <w:rFonts w:ascii="Times New Roman" w:hAnsi="Times New Roman"/>
              </w:rPr>
              <w:t>потребностей</w:t>
            </w:r>
            <w:r w:rsidR="00D2604B" w:rsidRPr="008D78BA">
              <w:rPr>
                <w:rFonts w:ascii="Times New Roman" w:hAnsi="Times New Roman"/>
              </w:rPr>
              <w:t xml:space="preserve"> </w:t>
            </w:r>
            <w:r w:rsidRPr="008D78BA">
              <w:rPr>
                <w:rFonts w:ascii="Times New Roman" w:hAnsi="Times New Roman"/>
              </w:rPr>
              <w:t>в других</w:t>
            </w:r>
            <w:r w:rsidR="00D2604B" w:rsidRPr="008D78BA">
              <w:rPr>
                <w:rFonts w:ascii="Times New Roman" w:hAnsi="Times New Roman"/>
              </w:rPr>
              <w:t xml:space="preserve"> </w:t>
            </w:r>
            <w:r w:rsidRPr="008D78BA">
              <w:rPr>
                <w:rFonts w:ascii="Times New Roman" w:hAnsi="Times New Roman"/>
              </w:rPr>
              <w:t>ресурсах</w:t>
            </w:r>
          </w:p>
        </w:tc>
      </w:tr>
      <w:tr w:rsidR="004712E8" w:rsidRPr="008D78BA" w14:paraId="27B9A6FE" w14:textId="77777777" w:rsidTr="00096D37">
        <w:tc>
          <w:tcPr>
            <w:tcW w:w="3539" w:type="dxa"/>
            <w:tcBorders>
              <w:top w:val="single" w:sz="4" w:space="0" w:color="auto"/>
              <w:left w:val="single" w:sz="4" w:space="0" w:color="auto"/>
              <w:bottom w:val="single" w:sz="4" w:space="0" w:color="auto"/>
              <w:right w:val="single" w:sz="4" w:space="0" w:color="auto"/>
            </w:tcBorders>
          </w:tcPr>
          <w:p w14:paraId="755B7413" w14:textId="3C2A5B08"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В целях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5080EC78" w14:textId="77777777"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 xml:space="preserve">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инженерной инфраструктур и </w:t>
            </w:r>
            <w:r w:rsidRPr="00096D37">
              <w:rPr>
                <w:rFonts w:ascii="Times New Roman" w:hAnsi="Times New Roman"/>
                <w:szCs w:val="28"/>
              </w:rPr>
              <w:lastRenderedPageBreak/>
              <w:t>обеспечения противопожарной безопасности.</w:t>
            </w:r>
          </w:p>
          <w:p w14:paraId="7CFCA343" w14:textId="77777777"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31-01-2003 Здания жилые многоквартирные».</w:t>
            </w:r>
          </w:p>
          <w:p w14:paraId="03104238" w14:textId="77777777"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52959F2B" w14:textId="21C92202" w:rsidR="00522432" w:rsidRPr="00306174" w:rsidRDefault="00096D37" w:rsidP="00096D37">
            <w:pPr>
              <w:autoSpaceDE w:val="0"/>
              <w:autoSpaceDN w:val="0"/>
              <w:adjustRightInd w:val="0"/>
              <w:spacing w:after="0" w:line="240" w:lineRule="auto"/>
              <w:rPr>
                <w:rFonts w:ascii="Times New Roman" w:hAnsi="Times New Roman"/>
              </w:rPr>
            </w:pPr>
            <w:r w:rsidRPr="00096D37">
              <w:rPr>
                <w:rFonts w:ascii="Times New Roman" w:hAnsi="Times New Roman"/>
                <w:szCs w:val="28"/>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p>
        </w:tc>
        <w:tc>
          <w:tcPr>
            <w:tcW w:w="1276" w:type="dxa"/>
            <w:tcBorders>
              <w:top w:val="single" w:sz="4" w:space="0" w:color="auto"/>
              <w:left w:val="single" w:sz="4" w:space="0" w:color="auto"/>
              <w:bottom w:val="single" w:sz="4" w:space="0" w:color="auto"/>
              <w:right w:val="single" w:sz="4" w:space="0" w:color="auto"/>
            </w:tcBorders>
          </w:tcPr>
          <w:p w14:paraId="510808C4" w14:textId="6BE47C1D" w:rsidR="00522432" w:rsidRPr="008D78BA" w:rsidRDefault="00F8363C" w:rsidP="00A75851">
            <w:pPr>
              <w:autoSpaceDE w:val="0"/>
              <w:autoSpaceDN w:val="0"/>
              <w:adjustRightInd w:val="0"/>
              <w:spacing w:after="0" w:line="240" w:lineRule="auto"/>
              <w:jc w:val="both"/>
              <w:rPr>
                <w:rFonts w:ascii="Times New Roman" w:hAnsi="Times New Roman"/>
              </w:rPr>
            </w:pPr>
            <w:r w:rsidRPr="008D78BA">
              <w:rPr>
                <w:rFonts w:ascii="Times New Roman" w:hAnsi="Times New Roman"/>
              </w:rPr>
              <w:lastRenderedPageBreak/>
              <w:t>Новая</w:t>
            </w:r>
          </w:p>
        </w:tc>
        <w:tc>
          <w:tcPr>
            <w:tcW w:w="1530" w:type="dxa"/>
            <w:tcBorders>
              <w:top w:val="single" w:sz="4" w:space="0" w:color="auto"/>
              <w:left w:val="single" w:sz="4" w:space="0" w:color="auto"/>
              <w:bottom w:val="single" w:sz="4" w:space="0" w:color="auto"/>
              <w:right w:val="single" w:sz="4" w:space="0" w:color="auto"/>
            </w:tcBorders>
          </w:tcPr>
          <w:p w14:paraId="3C45205E" w14:textId="15D7A14C" w:rsidR="00522432" w:rsidRPr="008D78BA" w:rsidRDefault="00522432" w:rsidP="00F8363C">
            <w:pPr>
              <w:autoSpaceDE w:val="0"/>
              <w:autoSpaceDN w:val="0"/>
              <w:adjustRightInd w:val="0"/>
              <w:spacing w:after="0" w:line="240" w:lineRule="auto"/>
              <w:jc w:val="both"/>
              <w:rPr>
                <w:rFonts w:ascii="Times New Roman" w:hAnsi="Times New Roman"/>
              </w:rPr>
            </w:pPr>
            <w:r w:rsidRPr="008D78BA">
              <w:rPr>
                <w:rFonts w:ascii="Times New Roman" w:hAnsi="Times New Roman"/>
              </w:rPr>
              <w:t xml:space="preserve">Согласно утвержденному </w:t>
            </w:r>
            <w:r w:rsidR="00F8363C" w:rsidRPr="008D78BA">
              <w:rPr>
                <w:rFonts w:ascii="Times New Roman" w:hAnsi="Times New Roman"/>
              </w:rPr>
              <w:t>решению Совета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522432" w:rsidRPr="008D78BA" w:rsidRDefault="00522432" w:rsidP="00A75851">
            <w:pPr>
              <w:autoSpaceDE w:val="0"/>
              <w:autoSpaceDN w:val="0"/>
              <w:adjustRightInd w:val="0"/>
              <w:spacing w:after="0" w:line="240" w:lineRule="auto"/>
              <w:jc w:val="both"/>
              <w:rPr>
                <w:rFonts w:ascii="Times New Roman" w:hAnsi="Times New Roman"/>
              </w:rPr>
            </w:pPr>
            <w:r w:rsidRPr="008D78BA">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522432" w:rsidRPr="008D78BA" w:rsidRDefault="00522432" w:rsidP="00A75851">
            <w:pPr>
              <w:autoSpaceDE w:val="0"/>
              <w:autoSpaceDN w:val="0"/>
              <w:adjustRightInd w:val="0"/>
              <w:spacing w:after="0" w:line="240" w:lineRule="auto"/>
              <w:jc w:val="both"/>
              <w:rPr>
                <w:rFonts w:ascii="Times New Roman" w:hAnsi="Times New Roman"/>
              </w:rPr>
            </w:pPr>
            <w:r w:rsidRPr="008D78BA">
              <w:rPr>
                <w:rFonts w:ascii="Times New Roman" w:hAnsi="Times New Roman"/>
              </w:rPr>
              <w:t>отсутствуют</w:t>
            </w:r>
          </w:p>
        </w:tc>
      </w:tr>
    </w:tbl>
    <w:p w14:paraId="40A56F4A" w14:textId="77777777" w:rsidR="00BE704D" w:rsidRDefault="00BE704D" w:rsidP="00BE704D">
      <w:pPr>
        <w:autoSpaceDE w:val="0"/>
        <w:autoSpaceDN w:val="0"/>
        <w:adjustRightInd w:val="0"/>
        <w:spacing w:after="0" w:line="240" w:lineRule="auto"/>
        <w:jc w:val="both"/>
        <w:rPr>
          <w:rFonts w:ascii="Times New Roman" w:hAnsi="Times New Roman"/>
          <w:sz w:val="28"/>
          <w:szCs w:val="28"/>
        </w:rPr>
      </w:pPr>
    </w:p>
    <w:p w14:paraId="74D1B1DB" w14:textId="5CE7B8B2" w:rsidR="00BE704D" w:rsidRDefault="00BE704D" w:rsidP="00153AA8">
      <w:pPr>
        <w:autoSpaceDE w:val="0"/>
        <w:autoSpaceDN w:val="0"/>
        <w:adjustRightInd w:val="0"/>
        <w:spacing w:after="0" w:line="240" w:lineRule="auto"/>
        <w:ind w:firstLine="851"/>
        <w:jc w:val="both"/>
        <w:rPr>
          <w:rFonts w:ascii="Times New Roman" w:hAnsi="Times New Roman"/>
          <w:sz w:val="28"/>
          <w:szCs w:val="28"/>
        </w:rPr>
      </w:pPr>
      <w:r w:rsidRPr="007B1C10">
        <w:rPr>
          <w:rFonts w:ascii="Times New Roman" w:hAnsi="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p w14:paraId="334CA4AB" w14:textId="77777777" w:rsidR="00BE704D" w:rsidRDefault="00BE704D" w:rsidP="00BE704D">
      <w:pPr>
        <w:autoSpaceDE w:val="0"/>
        <w:autoSpaceDN w:val="0"/>
        <w:adjustRightInd w:val="0"/>
        <w:spacing w:after="0" w:line="240" w:lineRule="auto"/>
        <w:jc w:val="both"/>
        <w:rPr>
          <w:rFonts w:ascii="Times New Roman" w:hAnsi="Times New Roman"/>
          <w:sz w:val="28"/>
          <w:szCs w:val="28"/>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005"/>
      </w:tblGrid>
      <w:tr w:rsidR="00BE704D" w:rsidRPr="008D78BA" w14:paraId="604B013A" w14:textId="77777777" w:rsidTr="001978ED">
        <w:tc>
          <w:tcPr>
            <w:tcW w:w="3190" w:type="dxa"/>
            <w:gridSpan w:val="2"/>
            <w:tcBorders>
              <w:top w:val="single" w:sz="4" w:space="0" w:color="auto"/>
              <w:left w:val="single" w:sz="4" w:space="0" w:color="auto"/>
              <w:bottom w:val="single" w:sz="4" w:space="0" w:color="auto"/>
              <w:right w:val="single" w:sz="4" w:space="0" w:color="auto"/>
            </w:tcBorders>
            <w:hideMark/>
          </w:tcPr>
          <w:p w14:paraId="2BA1268E"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6.1. Наименование функции (полномочия, обязанности или права) (в соответствии с</w:t>
            </w:r>
          </w:p>
          <w:p w14:paraId="6050E323"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6.2. Виды расходов</w:t>
            </w:r>
          </w:p>
          <w:p w14:paraId="545B2C63"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(возможных поступлений)</w:t>
            </w:r>
          </w:p>
          <w:p w14:paraId="48C2AF7A"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районного бюджета (бюджета муниципального образования Крымский район)</w:t>
            </w:r>
          </w:p>
        </w:tc>
        <w:tc>
          <w:tcPr>
            <w:tcW w:w="3005" w:type="dxa"/>
            <w:tcBorders>
              <w:top w:val="single" w:sz="4" w:space="0" w:color="auto"/>
              <w:left w:val="single" w:sz="4" w:space="0" w:color="auto"/>
              <w:bottom w:val="single" w:sz="4" w:space="0" w:color="auto"/>
              <w:right w:val="single" w:sz="4" w:space="0" w:color="auto"/>
            </w:tcBorders>
            <w:hideMark/>
          </w:tcPr>
          <w:p w14:paraId="6FD2A92B"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6.3.Количественная</w:t>
            </w:r>
          </w:p>
          <w:p w14:paraId="7FB0CC41"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оценка расходов и</w:t>
            </w:r>
          </w:p>
          <w:p w14:paraId="3C98E0B6"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возможных</w:t>
            </w:r>
          </w:p>
          <w:p w14:paraId="4FF16CC6"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поступлений,</w:t>
            </w:r>
          </w:p>
          <w:p w14:paraId="7BE6CCC8"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млн. рублей</w:t>
            </w:r>
          </w:p>
        </w:tc>
      </w:tr>
      <w:tr w:rsidR="00BE704D" w:rsidRPr="008D78BA" w14:paraId="5F44DA20" w14:textId="77777777" w:rsidTr="001978ED">
        <w:tc>
          <w:tcPr>
            <w:tcW w:w="9776" w:type="dxa"/>
            <w:gridSpan w:val="4"/>
            <w:tcBorders>
              <w:top w:val="single" w:sz="4" w:space="0" w:color="auto"/>
              <w:left w:val="single" w:sz="4" w:space="0" w:color="auto"/>
              <w:bottom w:val="single" w:sz="4" w:space="0" w:color="auto"/>
              <w:right w:val="single" w:sz="4" w:space="0" w:color="auto"/>
            </w:tcBorders>
            <w:hideMark/>
          </w:tcPr>
          <w:p w14:paraId="387AEF8E"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Наименование органа местного самоуправления (от 1 до №):</w:t>
            </w:r>
          </w:p>
        </w:tc>
      </w:tr>
      <w:tr w:rsidR="00B93D6F" w:rsidRPr="008D78BA" w14:paraId="0B962BEA" w14:textId="77777777" w:rsidTr="001978ED">
        <w:tc>
          <w:tcPr>
            <w:tcW w:w="3085" w:type="dxa"/>
            <w:vMerge w:val="restart"/>
            <w:tcBorders>
              <w:top w:val="single" w:sz="4" w:space="0" w:color="auto"/>
              <w:left w:val="single" w:sz="4" w:space="0" w:color="auto"/>
              <w:bottom w:val="single" w:sz="4" w:space="0" w:color="auto"/>
              <w:right w:val="single" w:sz="4" w:space="0" w:color="auto"/>
            </w:tcBorders>
            <w:hideMark/>
          </w:tcPr>
          <w:p w14:paraId="60294022" w14:textId="77777777"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 xml:space="preserve">«В целях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w:t>
            </w:r>
            <w:r w:rsidRPr="00096D37">
              <w:rPr>
                <w:rFonts w:ascii="Times New Roman" w:hAnsi="Times New Roman"/>
                <w:szCs w:val="28"/>
              </w:rPr>
              <w:lastRenderedPageBreak/>
              <w:t>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298E4839" w14:textId="77777777"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инженерной инфраструктур и обеспечения противопожарной безопасности.</w:t>
            </w:r>
          </w:p>
          <w:p w14:paraId="52756D73" w14:textId="77777777"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 xml:space="preserve">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w:t>
            </w:r>
            <w:r w:rsidRPr="00096D37">
              <w:rPr>
                <w:rFonts w:ascii="Times New Roman" w:hAnsi="Times New Roman"/>
                <w:szCs w:val="28"/>
              </w:rPr>
              <w:lastRenderedPageBreak/>
              <w:t>осуществляется с учетом требований СП 54.13330.2022 «СНиП 31-01-2003 Здания жилые многоквартирные».</w:t>
            </w:r>
          </w:p>
          <w:p w14:paraId="7DF4BE33" w14:textId="77777777"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6F70D8A9" w14:textId="31319A2C" w:rsidR="00B93D6F" w:rsidRPr="008D78BA" w:rsidRDefault="00096D37" w:rsidP="00096D37">
            <w:pPr>
              <w:autoSpaceDE w:val="0"/>
              <w:autoSpaceDN w:val="0"/>
              <w:adjustRightInd w:val="0"/>
              <w:spacing w:after="0" w:line="240" w:lineRule="auto"/>
              <w:rPr>
                <w:rFonts w:ascii="Times New Roman" w:hAnsi="Times New Roman"/>
              </w:rPr>
            </w:pPr>
            <w:r w:rsidRPr="00096D37">
              <w:rPr>
                <w:rFonts w:ascii="Times New Roman" w:hAnsi="Times New Roman"/>
                <w:szCs w:val="28"/>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p>
        </w:tc>
        <w:tc>
          <w:tcPr>
            <w:tcW w:w="3686" w:type="dxa"/>
            <w:gridSpan w:val="2"/>
            <w:tcBorders>
              <w:top w:val="single" w:sz="4" w:space="0" w:color="auto"/>
              <w:left w:val="single" w:sz="4" w:space="0" w:color="auto"/>
              <w:bottom w:val="single" w:sz="4" w:space="0" w:color="auto"/>
              <w:right w:val="single" w:sz="4" w:space="0" w:color="auto"/>
            </w:tcBorders>
            <w:hideMark/>
          </w:tcPr>
          <w:p w14:paraId="5734BFD5" w14:textId="77777777" w:rsidR="00B93D6F" w:rsidRPr="008D78BA" w:rsidRDefault="00B93D6F" w:rsidP="00B93D6F">
            <w:pPr>
              <w:autoSpaceDE w:val="0"/>
              <w:autoSpaceDN w:val="0"/>
              <w:adjustRightInd w:val="0"/>
              <w:spacing w:after="0" w:line="240" w:lineRule="auto"/>
              <w:jc w:val="both"/>
              <w:rPr>
                <w:rFonts w:ascii="Times New Roman" w:hAnsi="Times New Roman"/>
              </w:rPr>
            </w:pPr>
            <w:r w:rsidRPr="008D78BA">
              <w:rPr>
                <w:rFonts w:ascii="Times New Roman" w:hAnsi="Times New Roman"/>
              </w:rPr>
              <w:lastRenderedPageBreak/>
              <w:t>Единовременные расходы (от 1 до №) в 2024г.:</w:t>
            </w:r>
          </w:p>
        </w:tc>
        <w:tc>
          <w:tcPr>
            <w:tcW w:w="3005" w:type="dxa"/>
            <w:tcBorders>
              <w:top w:val="single" w:sz="4" w:space="0" w:color="auto"/>
              <w:left w:val="single" w:sz="4" w:space="0" w:color="auto"/>
              <w:bottom w:val="single" w:sz="4" w:space="0" w:color="auto"/>
              <w:right w:val="single" w:sz="4" w:space="0" w:color="auto"/>
            </w:tcBorders>
            <w:hideMark/>
          </w:tcPr>
          <w:p w14:paraId="1DB032B6" w14:textId="77777777" w:rsidR="00B93D6F" w:rsidRPr="008D78BA" w:rsidRDefault="00B93D6F" w:rsidP="00B93D6F">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5CF6E7C0" w14:textId="77777777" w:rsidTr="001978ED">
        <w:tc>
          <w:tcPr>
            <w:tcW w:w="0" w:type="auto"/>
            <w:vMerge/>
            <w:tcBorders>
              <w:top w:val="single" w:sz="4" w:space="0" w:color="auto"/>
              <w:left w:val="single" w:sz="4" w:space="0" w:color="auto"/>
              <w:bottom w:val="single" w:sz="4" w:space="0" w:color="auto"/>
              <w:right w:val="single" w:sz="4" w:space="0" w:color="auto"/>
            </w:tcBorders>
            <w:vAlign w:val="center"/>
            <w:hideMark/>
          </w:tcPr>
          <w:p w14:paraId="1B1F618A"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1DEDA115"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Периодические расходы (от 1 до №) за период __гг.:</w:t>
            </w:r>
          </w:p>
        </w:tc>
        <w:tc>
          <w:tcPr>
            <w:tcW w:w="3005" w:type="dxa"/>
            <w:tcBorders>
              <w:top w:val="single" w:sz="4" w:space="0" w:color="auto"/>
              <w:left w:val="single" w:sz="4" w:space="0" w:color="auto"/>
              <w:bottom w:val="single" w:sz="4" w:space="0" w:color="auto"/>
              <w:right w:val="single" w:sz="4" w:space="0" w:color="auto"/>
            </w:tcBorders>
            <w:hideMark/>
          </w:tcPr>
          <w:p w14:paraId="40497414"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3D9F0A94" w14:textId="77777777" w:rsidTr="001978ED">
        <w:tc>
          <w:tcPr>
            <w:tcW w:w="0" w:type="auto"/>
            <w:vMerge/>
            <w:tcBorders>
              <w:top w:val="single" w:sz="4" w:space="0" w:color="auto"/>
              <w:left w:val="single" w:sz="4" w:space="0" w:color="auto"/>
              <w:bottom w:val="single" w:sz="4" w:space="0" w:color="auto"/>
              <w:right w:val="single" w:sz="4" w:space="0" w:color="auto"/>
            </w:tcBorders>
            <w:vAlign w:val="center"/>
            <w:hideMark/>
          </w:tcPr>
          <w:p w14:paraId="07258B58"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465F533C"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Возможные доходы (от 1 до №) за период ____гг.:</w:t>
            </w:r>
          </w:p>
        </w:tc>
        <w:tc>
          <w:tcPr>
            <w:tcW w:w="3005" w:type="dxa"/>
            <w:tcBorders>
              <w:top w:val="single" w:sz="4" w:space="0" w:color="auto"/>
              <w:left w:val="single" w:sz="4" w:space="0" w:color="auto"/>
              <w:bottom w:val="single" w:sz="4" w:space="0" w:color="auto"/>
              <w:right w:val="single" w:sz="4" w:space="0" w:color="auto"/>
            </w:tcBorders>
            <w:hideMark/>
          </w:tcPr>
          <w:p w14:paraId="5208FB57"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04B64F60" w14:textId="77777777" w:rsidTr="001978ED">
        <w:tc>
          <w:tcPr>
            <w:tcW w:w="3085" w:type="dxa"/>
            <w:vMerge w:val="restart"/>
            <w:tcBorders>
              <w:top w:val="single" w:sz="4" w:space="0" w:color="auto"/>
              <w:left w:val="single" w:sz="4" w:space="0" w:color="auto"/>
              <w:bottom w:val="single" w:sz="4" w:space="0" w:color="auto"/>
              <w:right w:val="single" w:sz="4" w:space="0" w:color="auto"/>
            </w:tcBorders>
          </w:tcPr>
          <w:p w14:paraId="19659EAB" w14:textId="77777777" w:rsidR="00BE704D" w:rsidRPr="008D78BA" w:rsidRDefault="00BE704D" w:rsidP="008D247E">
            <w:pPr>
              <w:autoSpaceDE w:val="0"/>
              <w:autoSpaceDN w:val="0"/>
              <w:adjustRightInd w:val="0"/>
              <w:spacing w:after="0" w:line="240" w:lineRule="auto"/>
              <w:jc w:val="both"/>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6A84C3DC"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Единовременные расходы</w:t>
            </w:r>
          </w:p>
          <w:p w14:paraId="025AC28A"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(от 1 до №) в 2024 г.:</w:t>
            </w:r>
          </w:p>
        </w:tc>
        <w:tc>
          <w:tcPr>
            <w:tcW w:w="3005" w:type="dxa"/>
            <w:tcBorders>
              <w:top w:val="single" w:sz="4" w:space="0" w:color="auto"/>
              <w:left w:val="single" w:sz="4" w:space="0" w:color="auto"/>
              <w:bottom w:val="single" w:sz="4" w:space="0" w:color="auto"/>
              <w:right w:val="single" w:sz="4" w:space="0" w:color="auto"/>
            </w:tcBorders>
            <w:hideMark/>
          </w:tcPr>
          <w:p w14:paraId="6EE5E605"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798156AB" w14:textId="77777777" w:rsidTr="001978ED">
        <w:tc>
          <w:tcPr>
            <w:tcW w:w="0" w:type="auto"/>
            <w:vMerge/>
            <w:tcBorders>
              <w:top w:val="single" w:sz="4" w:space="0" w:color="auto"/>
              <w:left w:val="single" w:sz="4" w:space="0" w:color="auto"/>
              <w:bottom w:val="single" w:sz="4" w:space="0" w:color="auto"/>
              <w:right w:val="single" w:sz="4" w:space="0" w:color="auto"/>
            </w:tcBorders>
            <w:vAlign w:val="center"/>
            <w:hideMark/>
          </w:tcPr>
          <w:p w14:paraId="610FBC29"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3B26A21"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Периодические расходы (от 1 до №) за период __гг.:</w:t>
            </w:r>
          </w:p>
        </w:tc>
        <w:tc>
          <w:tcPr>
            <w:tcW w:w="3005" w:type="dxa"/>
            <w:tcBorders>
              <w:top w:val="single" w:sz="4" w:space="0" w:color="auto"/>
              <w:left w:val="single" w:sz="4" w:space="0" w:color="auto"/>
              <w:bottom w:val="single" w:sz="4" w:space="0" w:color="auto"/>
              <w:right w:val="single" w:sz="4" w:space="0" w:color="auto"/>
            </w:tcBorders>
            <w:hideMark/>
          </w:tcPr>
          <w:p w14:paraId="5E9E49C8"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19E0DF16" w14:textId="77777777" w:rsidTr="001978ED">
        <w:tc>
          <w:tcPr>
            <w:tcW w:w="0" w:type="auto"/>
            <w:vMerge/>
            <w:tcBorders>
              <w:top w:val="single" w:sz="4" w:space="0" w:color="auto"/>
              <w:left w:val="single" w:sz="4" w:space="0" w:color="auto"/>
              <w:bottom w:val="single" w:sz="4" w:space="0" w:color="auto"/>
              <w:right w:val="single" w:sz="4" w:space="0" w:color="auto"/>
            </w:tcBorders>
            <w:vAlign w:val="center"/>
            <w:hideMark/>
          </w:tcPr>
          <w:p w14:paraId="71E6D63A"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FB575DE"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Возможные доходы (от 1 до №) за период ____гг.:</w:t>
            </w:r>
          </w:p>
        </w:tc>
        <w:tc>
          <w:tcPr>
            <w:tcW w:w="3005" w:type="dxa"/>
            <w:tcBorders>
              <w:top w:val="single" w:sz="4" w:space="0" w:color="auto"/>
              <w:left w:val="single" w:sz="4" w:space="0" w:color="auto"/>
              <w:bottom w:val="single" w:sz="4" w:space="0" w:color="auto"/>
              <w:right w:val="single" w:sz="4" w:space="0" w:color="auto"/>
            </w:tcBorders>
            <w:hideMark/>
          </w:tcPr>
          <w:p w14:paraId="2F7796CC"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676737F1" w14:textId="77777777" w:rsidTr="001978ED">
        <w:tc>
          <w:tcPr>
            <w:tcW w:w="6771" w:type="dxa"/>
            <w:gridSpan w:val="3"/>
            <w:tcBorders>
              <w:top w:val="single" w:sz="4" w:space="0" w:color="auto"/>
              <w:left w:val="single" w:sz="4" w:space="0" w:color="auto"/>
              <w:bottom w:val="single" w:sz="4" w:space="0" w:color="auto"/>
              <w:right w:val="single" w:sz="4" w:space="0" w:color="auto"/>
            </w:tcBorders>
            <w:hideMark/>
          </w:tcPr>
          <w:p w14:paraId="62DB13B3"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Итого единовременные расходы за период ____гг.:</w:t>
            </w:r>
          </w:p>
        </w:tc>
        <w:tc>
          <w:tcPr>
            <w:tcW w:w="3005" w:type="dxa"/>
            <w:tcBorders>
              <w:top w:val="single" w:sz="4" w:space="0" w:color="auto"/>
              <w:left w:val="single" w:sz="4" w:space="0" w:color="auto"/>
              <w:bottom w:val="single" w:sz="4" w:space="0" w:color="auto"/>
              <w:right w:val="single" w:sz="4" w:space="0" w:color="auto"/>
            </w:tcBorders>
            <w:hideMark/>
          </w:tcPr>
          <w:p w14:paraId="098FA986"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695D7AA7" w14:textId="77777777" w:rsidTr="001978ED">
        <w:tc>
          <w:tcPr>
            <w:tcW w:w="6771" w:type="dxa"/>
            <w:gridSpan w:val="3"/>
            <w:tcBorders>
              <w:top w:val="single" w:sz="4" w:space="0" w:color="auto"/>
              <w:left w:val="single" w:sz="4" w:space="0" w:color="auto"/>
              <w:bottom w:val="single" w:sz="4" w:space="0" w:color="auto"/>
              <w:right w:val="single" w:sz="4" w:space="0" w:color="auto"/>
            </w:tcBorders>
            <w:hideMark/>
          </w:tcPr>
          <w:p w14:paraId="7DDA1694"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Итого периодические расходы за период _____гг.:</w:t>
            </w:r>
          </w:p>
        </w:tc>
        <w:tc>
          <w:tcPr>
            <w:tcW w:w="3005" w:type="dxa"/>
            <w:tcBorders>
              <w:top w:val="single" w:sz="4" w:space="0" w:color="auto"/>
              <w:left w:val="single" w:sz="4" w:space="0" w:color="auto"/>
              <w:bottom w:val="single" w:sz="4" w:space="0" w:color="auto"/>
              <w:right w:val="single" w:sz="4" w:space="0" w:color="auto"/>
            </w:tcBorders>
            <w:hideMark/>
          </w:tcPr>
          <w:p w14:paraId="32A11989"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2E575799" w14:textId="77777777" w:rsidTr="001978ED">
        <w:tc>
          <w:tcPr>
            <w:tcW w:w="6771" w:type="dxa"/>
            <w:gridSpan w:val="3"/>
            <w:tcBorders>
              <w:top w:val="single" w:sz="4" w:space="0" w:color="auto"/>
              <w:left w:val="single" w:sz="4" w:space="0" w:color="auto"/>
              <w:bottom w:val="single" w:sz="4" w:space="0" w:color="auto"/>
              <w:right w:val="single" w:sz="4" w:space="0" w:color="auto"/>
            </w:tcBorders>
            <w:hideMark/>
          </w:tcPr>
          <w:p w14:paraId="4237495C" w14:textId="77777777" w:rsidR="00BE704D" w:rsidRPr="008D78BA" w:rsidRDefault="00BE704D" w:rsidP="008D247E">
            <w:pPr>
              <w:autoSpaceDE w:val="0"/>
              <w:autoSpaceDN w:val="0"/>
              <w:adjustRightInd w:val="0"/>
              <w:spacing w:after="0" w:line="240" w:lineRule="auto"/>
              <w:jc w:val="both"/>
              <w:rPr>
                <w:rFonts w:ascii="Times New Roman" w:hAnsi="Times New Roman"/>
                <w:color w:val="FF0000"/>
              </w:rPr>
            </w:pPr>
            <w:r w:rsidRPr="008D78BA">
              <w:rPr>
                <w:rFonts w:ascii="Times New Roman" w:hAnsi="Times New Roman"/>
              </w:rPr>
              <w:t>Итого возможные доходы за период _____гг.:</w:t>
            </w:r>
          </w:p>
        </w:tc>
        <w:tc>
          <w:tcPr>
            <w:tcW w:w="3005" w:type="dxa"/>
            <w:tcBorders>
              <w:top w:val="single" w:sz="4" w:space="0" w:color="auto"/>
              <w:left w:val="single" w:sz="4" w:space="0" w:color="auto"/>
              <w:bottom w:val="single" w:sz="4" w:space="0" w:color="auto"/>
              <w:right w:val="single" w:sz="4" w:space="0" w:color="auto"/>
            </w:tcBorders>
            <w:hideMark/>
          </w:tcPr>
          <w:p w14:paraId="5E062F74"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bl>
    <w:p w14:paraId="23E44022" w14:textId="77777777" w:rsidR="001E0D46" w:rsidRDefault="001E0D46" w:rsidP="00BE704D">
      <w:pPr>
        <w:tabs>
          <w:tab w:val="left" w:pos="9498"/>
        </w:tabs>
        <w:autoSpaceDE w:val="0"/>
        <w:autoSpaceDN w:val="0"/>
        <w:adjustRightInd w:val="0"/>
        <w:spacing w:after="0" w:line="240" w:lineRule="auto"/>
        <w:jc w:val="both"/>
        <w:rPr>
          <w:rFonts w:ascii="Times New Roman" w:hAnsi="Times New Roman"/>
          <w:sz w:val="28"/>
          <w:szCs w:val="28"/>
        </w:rPr>
      </w:pPr>
    </w:p>
    <w:p w14:paraId="67C855FB" w14:textId="67B4F33C" w:rsidR="00BE704D" w:rsidRPr="007B1C10" w:rsidRDefault="00BE704D" w:rsidP="00153AA8">
      <w:pPr>
        <w:tabs>
          <w:tab w:val="left" w:pos="9498"/>
        </w:tabs>
        <w:autoSpaceDE w:val="0"/>
        <w:autoSpaceDN w:val="0"/>
        <w:adjustRightInd w:val="0"/>
        <w:spacing w:after="0" w:line="240" w:lineRule="auto"/>
        <w:ind w:firstLine="851"/>
        <w:jc w:val="both"/>
        <w:rPr>
          <w:rFonts w:ascii="Times New Roman" w:hAnsi="Times New Roman"/>
          <w:i/>
          <w:sz w:val="28"/>
          <w:szCs w:val="28"/>
          <w:u w:val="single"/>
        </w:rPr>
      </w:pPr>
      <w:r w:rsidRPr="007B1C10">
        <w:rPr>
          <w:rFonts w:ascii="Times New Roman" w:hAnsi="Times New Roman"/>
          <w:sz w:val="28"/>
          <w:szCs w:val="28"/>
        </w:rPr>
        <w:t xml:space="preserve">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r w:rsidRPr="007B1C10">
        <w:rPr>
          <w:rFonts w:ascii="Times New Roman" w:hAnsi="Times New Roman"/>
          <w:i/>
          <w:sz w:val="28"/>
          <w:szCs w:val="28"/>
          <w:u w:val="single"/>
        </w:rPr>
        <w:t xml:space="preserve"> </w:t>
      </w:r>
      <w:r w:rsidRPr="007B1C10">
        <w:rPr>
          <w:rFonts w:ascii="Times New Roman" w:hAnsi="Times New Roman"/>
          <w:i/>
          <w:sz w:val="28"/>
          <w:szCs w:val="28"/>
          <w:u w:val="single"/>
        </w:rPr>
        <w:tab/>
      </w:r>
    </w:p>
    <w:p w14:paraId="0B977061" w14:textId="77777777" w:rsidR="00BE704D" w:rsidRPr="00B93D6F"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B93D6F">
        <w:rPr>
          <w:rFonts w:ascii="Times New Roman" w:hAnsi="Times New Roman"/>
          <w:sz w:val="28"/>
          <w:szCs w:val="28"/>
        </w:rPr>
        <w:t>отсутствуют</w:t>
      </w:r>
    </w:p>
    <w:p w14:paraId="4BBEE5D2" w14:textId="77777777" w:rsidR="00BE704D" w:rsidRPr="007B1C10" w:rsidRDefault="00BE704D" w:rsidP="00BE704D">
      <w:pPr>
        <w:autoSpaceDE w:val="0"/>
        <w:autoSpaceDN w:val="0"/>
        <w:adjustRightInd w:val="0"/>
        <w:spacing w:after="0" w:line="240" w:lineRule="auto"/>
        <w:jc w:val="center"/>
        <w:rPr>
          <w:rFonts w:ascii="Times New Roman" w:hAnsi="Times New Roman"/>
          <w:sz w:val="20"/>
          <w:szCs w:val="20"/>
        </w:rPr>
      </w:pPr>
      <w:r w:rsidRPr="007B1C10">
        <w:rPr>
          <w:rFonts w:ascii="Times New Roman" w:hAnsi="Times New Roman"/>
          <w:sz w:val="20"/>
          <w:szCs w:val="20"/>
        </w:rPr>
        <w:t>(место для текстового описания)</w:t>
      </w:r>
    </w:p>
    <w:p w14:paraId="7583860C" w14:textId="77777777" w:rsidR="00BE704D" w:rsidRPr="007B1C10" w:rsidRDefault="00BE704D" w:rsidP="00BE704D">
      <w:pPr>
        <w:tabs>
          <w:tab w:val="left" w:pos="9498"/>
        </w:tabs>
        <w:autoSpaceDE w:val="0"/>
        <w:autoSpaceDN w:val="0"/>
        <w:adjustRightInd w:val="0"/>
        <w:spacing w:after="0" w:line="240" w:lineRule="auto"/>
        <w:jc w:val="both"/>
        <w:rPr>
          <w:rFonts w:ascii="Times New Roman" w:hAnsi="Times New Roman"/>
          <w:i/>
          <w:sz w:val="28"/>
          <w:szCs w:val="28"/>
          <w:u w:val="single"/>
        </w:rPr>
      </w:pPr>
      <w:r w:rsidRPr="007B1C10">
        <w:rPr>
          <w:rFonts w:ascii="Times New Roman" w:hAnsi="Times New Roman"/>
          <w:sz w:val="28"/>
          <w:szCs w:val="28"/>
        </w:rPr>
        <w:t xml:space="preserve">6.5. Источники данных: </w:t>
      </w:r>
      <w:r w:rsidRPr="007B1C10">
        <w:rPr>
          <w:rFonts w:ascii="Times New Roman" w:hAnsi="Times New Roman"/>
          <w:i/>
          <w:sz w:val="28"/>
          <w:szCs w:val="28"/>
          <w:u w:val="single"/>
        </w:rPr>
        <w:t xml:space="preserve"> </w:t>
      </w:r>
      <w:r w:rsidRPr="007B1C10">
        <w:rPr>
          <w:rFonts w:ascii="Times New Roman" w:hAnsi="Times New Roman"/>
          <w:i/>
          <w:sz w:val="28"/>
          <w:szCs w:val="28"/>
          <w:u w:val="single"/>
        </w:rPr>
        <w:tab/>
      </w:r>
    </w:p>
    <w:p w14:paraId="51BA759E" w14:textId="77777777" w:rsidR="00BE704D" w:rsidRPr="00B93D6F"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B93D6F">
        <w:rPr>
          <w:rFonts w:ascii="Times New Roman" w:hAnsi="Times New Roman"/>
          <w:sz w:val="28"/>
          <w:szCs w:val="28"/>
        </w:rPr>
        <w:t>отсутствуют</w:t>
      </w:r>
    </w:p>
    <w:p w14:paraId="50E16DFF" w14:textId="6AA8C5B0" w:rsidR="00CB747E" w:rsidRPr="001E0D46" w:rsidRDefault="00BE704D" w:rsidP="001E0D46">
      <w:pPr>
        <w:autoSpaceDE w:val="0"/>
        <w:autoSpaceDN w:val="0"/>
        <w:adjustRightInd w:val="0"/>
        <w:spacing w:after="0" w:line="240" w:lineRule="auto"/>
        <w:jc w:val="center"/>
        <w:rPr>
          <w:rFonts w:ascii="Times New Roman" w:hAnsi="Times New Roman"/>
          <w:sz w:val="20"/>
          <w:szCs w:val="20"/>
        </w:rPr>
      </w:pPr>
      <w:r w:rsidRPr="007B1C10">
        <w:rPr>
          <w:rFonts w:ascii="Times New Roman" w:hAnsi="Times New Roman"/>
          <w:sz w:val="20"/>
          <w:szCs w:val="20"/>
        </w:rPr>
        <w:t>(место для текстового описания)</w:t>
      </w:r>
    </w:p>
    <w:p w14:paraId="7345A44E" w14:textId="77777777"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14:paraId="4C4DAD6C" w14:textId="77777777" w:rsidR="004C6630" w:rsidRPr="00A75851" w:rsidRDefault="004C6630"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3147"/>
        <w:gridCol w:w="3515"/>
        <w:gridCol w:w="958"/>
      </w:tblGrid>
      <w:tr w:rsidR="00522432" w:rsidRPr="008D78BA" w14:paraId="0411D87D" w14:textId="77777777" w:rsidTr="00D71E23">
        <w:tc>
          <w:tcPr>
            <w:tcW w:w="1951" w:type="dxa"/>
            <w:tcBorders>
              <w:top w:val="single" w:sz="4" w:space="0" w:color="auto"/>
              <w:left w:val="single" w:sz="4" w:space="0" w:color="auto"/>
              <w:bottom w:val="single" w:sz="4" w:space="0" w:color="auto"/>
              <w:right w:val="single" w:sz="4" w:space="0" w:color="auto"/>
            </w:tcBorders>
          </w:tcPr>
          <w:p w14:paraId="220A8440" w14:textId="259B5EC2"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t>7.1. Группы</w:t>
            </w:r>
            <w:r w:rsidR="008D247E" w:rsidRPr="008D78BA">
              <w:rPr>
                <w:rFonts w:ascii="Times New Roman" w:hAnsi="Times New Roman"/>
              </w:rPr>
              <w:t xml:space="preserve"> </w:t>
            </w:r>
            <w:r w:rsidRPr="008D78BA">
              <w:rPr>
                <w:rFonts w:ascii="Times New Roman" w:hAnsi="Times New Roman"/>
              </w:rPr>
              <w:t>потенциальных</w:t>
            </w:r>
            <w:r w:rsidR="008D247E" w:rsidRPr="008D78BA">
              <w:rPr>
                <w:rFonts w:ascii="Times New Roman" w:hAnsi="Times New Roman"/>
              </w:rPr>
              <w:t xml:space="preserve"> </w:t>
            </w:r>
            <w:r w:rsidRPr="008D78BA">
              <w:rPr>
                <w:rFonts w:ascii="Times New Roman" w:hAnsi="Times New Roman"/>
              </w:rPr>
              <w:t>адресатов</w:t>
            </w:r>
            <w:r w:rsidR="008D247E" w:rsidRPr="008D78BA">
              <w:rPr>
                <w:rFonts w:ascii="Times New Roman" w:hAnsi="Times New Roman"/>
              </w:rPr>
              <w:t xml:space="preserve"> </w:t>
            </w:r>
            <w:r w:rsidRPr="008D78BA">
              <w:rPr>
                <w:rFonts w:ascii="Times New Roman" w:hAnsi="Times New Roman"/>
              </w:rPr>
              <w:t>предлагаемого</w:t>
            </w:r>
            <w:r w:rsidR="008D247E" w:rsidRPr="008D78BA">
              <w:rPr>
                <w:rFonts w:ascii="Times New Roman" w:hAnsi="Times New Roman"/>
              </w:rPr>
              <w:t xml:space="preserve"> </w:t>
            </w:r>
            <w:r w:rsidRPr="008D78BA">
              <w:rPr>
                <w:rFonts w:ascii="Times New Roman" w:hAnsi="Times New Roman"/>
              </w:rPr>
              <w:lastRenderedPageBreak/>
              <w:t>правового</w:t>
            </w:r>
            <w:r w:rsidR="008D247E" w:rsidRPr="008D78BA">
              <w:rPr>
                <w:rFonts w:ascii="Times New Roman" w:hAnsi="Times New Roman"/>
              </w:rPr>
              <w:t xml:space="preserve"> </w:t>
            </w:r>
            <w:r w:rsidRPr="008D78BA">
              <w:rPr>
                <w:rFonts w:ascii="Times New Roman" w:hAnsi="Times New Roman"/>
              </w:rPr>
              <w:t>регулирования</w:t>
            </w:r>
            <w:r w:rsidR="008D247E" w:rsidRPr="008D78BA">
              <w:rPr>
                <w:rFonts w:ascii="Times New Roman" w:hAnsi="Times New Roman"/>
              </w:rPr>
              <w:t xml:space="preserve"> </w:t>
            </w:r>
            <w:r w:rsidRPr="008D78BA">
              <w:rPr>
                <w:rFonts w:ascii="Times New Roman" w:hAnsi="Times New Roman"/>
              </w:rPr>
              <w:t>(в соответствии</w:t>
            </w:r>
            <w:r w:rsidR="008D247E" w:rsidRPr="008D78BA">
              <w:rPr>
                <w:rFonts w:ascii="Times New Roman" w:hAnsi="Times New Roman"/>
              </w:rPr>
              <w:t xml:space="preserve"> </w:t>
            </w:r>
            <w:r w:rsidRPr="008D78BA">
              <w:rPr>
                <w:rFonts w:ascii="Times New Roman" w:hAnsi="Times New Roman"/>
              </w:rPr>
              <w:t>с п. 4.1 сводного</w:t>
            </w:r>
            <w:r w:rsidR="008D247E" w:rsidRPr="008D78BA">
              <w:rPr>
                <w:rFonts w:ascii="Times New Roman" w:hAnsi="Times New Roman"/>
              </w:rPr>
              <w:t xml:space="preserve"> </w:t>
            </w:r>
            <w:r w:rsidRPr="008D78BA">
              <w:rPr>
                <w:rFonts w:ascii="Times New Roman" w:hAnsi="Times New Roman"/>
              </w:rPr>
              <w:t>отчета)</w:t>
            </w:r>
          </w:p>
        </w:tc>
        <w:tc>
          <w:tcPr>
            <w:tcW w:w="3147" w:type="dxa"/>
            <w:tcBorders>
              <w:top w:val="single" w:sz="4" w:space="0" w:color="auto"/>
              <w:left w:val="single" w:sz="4" w:space="0" w:color="auto"/>
              <w:bottom w:val="single" w:sz="4" w:space="0" w:color="auto"/>
              <w:right w:val="single" w:sz="4" w:space="0" w:color="auto"/>
            </w:tcBorders>
          </w:tcPr>
          <w:p w14:paraId="5B8D7463" w14:textId="48BE201C"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lastRenderedPageBreak/>
              <w:t>7.2. Новые обязанности и</w:t>
            </w:r>
            <w:r w:rsidR="008D247E" w:rsidRPr="008D78BA">
              <w:rPr>
                <w:rFonts w:ascii="Times New Roman" w:hAnsi="Times New Roman"/>
              </w:rPr>
              <w:t xml:space="preserve"> </w:t>
            </w:r>
            <w:r w:rsidRPr="008D78BA">
              <w:rPr>
                <w:rFonts w:ascii="Times New Roman" w:hAnsi="Times New Roman"/>
              </w:rPr>
              <w:t>ограничения, изменения</w:t>
            </w:r>
            <w:r w:rsidR="008D247E" w:rsidRPr="008D78BA">
              <w:rPr>
                <w:rFonts w:ascii="Times New Roman" w:hAnsi="Times New Roman"/>
              </w:rPr>
              <w:t xml:space="preserve"> </w:t>
            </w:r>
            <w:r w:rsidRPr="008D78BA">
              <w:rPr>
                <w:rFonts w:ascii="Times New Roman" w:hAnsi="Times New Roman"/>
              </w:rPr>
              <w:t>существующих</w:t>
            </w:r>
            <w:r w:rsidR="008D247E" w:rsidRPr="008D78BA">
              <w:rPr>
                <w:rFonts w:ascii="Times New Roman" w:hAnsi="Times New Roman"/>
              </w:rPr>
              <w:t xml:space="preserve"> </w:t>
            </w:r>
            <w:r w:rsidRPr="008D78BA">
              <w:rPr>
                <w:rFonts w:ascii="Times New Roman" w:hAnsi="Times New Roman"/>
              </w:rPr>
              <w:t>обязанностей и</w:t>
            </w:r>
            <w:r w:rsidR="008D247E" w:rsidRPr="008D78BA">
              <w:rPr>
                <w:rFonts w:ascii="Times New Roman" w:hAnsi="Times New Roman"/>
              </w:rPr>
              <w:t xml:space="preserve"> </w:t>
            </w:r>
            <w:r w:rsidRPr="008D78BA">
              <w:rPr>
                <w:rFonts w:ascii="Times New Roman" w:hAnsi="Times New Roman"/>
              </w:rPr>
              <w:t>ограничений, вводимые</w:t>
            </w:r>
            <w:r w:rsidR="008D247E" w:rsidRPr="008D78BA">
              <w:rPr>
                <w:rFonts w:ascii="Times New Roman" w:hAnsi="Times New Roman"/>
              </w:rPr>
              <w:t xml:space="preserve"> </w:t>
            </w:r>
            <w:r w:rsidRPr="008D78BA">
              <w:rPr>
                <w:rFonts w:ascii="Times New Roman" w:hAnsi="Times New Roman"/>
              </w:rPr>
              <w:lastRenderedPageBreak/>
              <w:t>предлагаемым правовым</w:t>
            </w:r>
            <w:r w:rsidR="008D247E" w:rsidRPr="008D78BA">
              <w:rPr>
                <w:rFonts w:ascii="Times New Roman" w:hAnsi="Times New Roman"/>
              </w:rPr>
              <w:t xml:space="preserve"> </w:t>
            </w:r>
            <w:r w:rsidRPr="008D78BA">
              <w:rPr>
                <w:rFonts w:ascii="Times New Roman" w:hAnsi="Times New Roman"/>
              </w:rPr>
              <w:t>регулированием (с</w:t>
            </w:r>
            <w:r w:rsidR="008D247E" w:rsidRPr="008D78BA">
              <w:rPr>
                <w:rFonts w:ascii="Times New Roman" w:hAnsi="Times New Roman"/>
              </w:rPr>
              <w:t xml:space="preserve"> </w:t>
            </w:r>
            <w:r w:rsidRPr="008D78BA">
              <w:rPr>
                <w:rFonts w:ascii="Times New Roman" w:hAnsi="Times New Roman"/>
              </w:rPr>
              <w:t>указанием</w:t>
            </w:r>
            <w:r w:rsidR="008D247E" w:rsidRPr="008D78BA">
              <w:rPr>
                <w:rFonts w:ascii="Times New Roman" w:hAnsi="Times New Roman"/>
              </w:rPr>
              <w:t xml:space="preserve"> </w:t>
            </w:r>
            <w:r w:rsidRPr="008D78BA">
              <w:rPr>
                <w:rFonts w:ascii="Times New Roman" w:hAnsi="Times New Roman"/>
              </w:rPr>
              <w:t>соответствующих</w:t>
            </w:r>
            <w:r w:rsidR="008D247E" w:rsidRPr="008D78BA">
              <w:rPr>
                <w:rFonts w:ascii="Times New Roman" w:hAnsi="Times New Roman"/>
              </w:rPr>
              <w:t xml:space="preserve"> </w:t>
            </w:r>
            <w:r w:rsidRPr="008D78BA">
              <w:rPr>
                <w:rFonts w:ascii="Times New Roman" w:hAnsi="Times New Roman"/>
              </w:rPr>
              <w:t>положений проекта</w:t>
            </w:r>
            <w:r w:rsidR="008D247E" w:rsidRPr="008D78BA">
              <w:rPr>
                <w:rFonts w:ascii="Times New Roman" w:hAnsi="Times New Roman"/>
              </w:rPr>
              <w:t xml:space="preserve"> </w:t>
            </w:r>
            <w:r w:rsidRPr="008D78BA">
              <w:rPr>
                <w:rFonts w:ascii="Times New Roman" w:hAnsi="Times New Roman"/>
              </w:rPr>
              <w:t>муниципального</w:t>
            </w:r>
            <w:r w:rsidR="008D247E" w:rsidRPr="008D78BA">
              <w:rPr>
                <w:rFonts w:ascii="Times New Roman" w:hAnsi="Times New Roman"/>
              </w:rPr>
              <w:t xml:space="preserve"> </w:t>
            </w:r>
            <w:r w:rsidRPr="008D78BA">
              <w:rPr>
                <w:rFonts w:ascii="Times New Roman" w:hAnsi="Times New Roman"/>
              </w:rPr>
              <w:t>нормативного правового</w:t>
            </w:r>
            <w:r w:rsidR="008D247E" w:rsidRPr="008D78BA">
              <w:rPr>
                <w:rFonts w:ascii="Times New Roman" w:hAnsi="Times New Roman"/>
              </w:rPr>
              <w:t xml:space="preserve"> </w:t>
            </w:r>
            <w:r w:rsidRPr="008D78BA">
              <w:rPr>
                <w:rFonts w:ascii="Times New Roman" w:hAnsi="Times New Roman"/>
              </w:rPr>
              <w:t>акта)</w:t>
            </w:r>
          </w:p>
        </w:tc>
        <w:tc>
          <w:tcPr>
            <w:tcW w:w="3515" w:type="dxa"/>
            <w:tcBorders>
              <w:top w:val="single" w:sz="4" w:space="0" w:color="auto"/>
              <w:left w:val="single" w:sz="4" w:space="0" w:color="auto"/>
              <w:bottom w:val="single" w:sz="4" w:space="0" w:color="auto"/>
              <w:right w:val="single" w:sz="4" w:space="0" w:color="auto"/>
            </w:tcBorders>
          </w:tcPr>
          <w:p w14:paraId="484788C9" w14:textId="0BE1E85E"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lastRenderedPageBreak/>
              <w:t>7.3. Описание</w:t>
            </w:r>
            <w:r w:rsidR="008D247E" w:rsidRPr="008D78BA">
              <w:rPr>
                <w:rFonts w:ascii="Times New Roman" w:hAnsi="Times New Roman"/>
              </w:rPr>
              <w:t xml:space="preserve"> </w:t>
            </w:r>
            <w:r w:rsidRPr="008D78BA">
              <w:rPr>
                <w:rFonts w:ascii="Times New Roman" w:hAnsi="Times New Roman"/>
              </w:rPr>
              <w:t>расходов и</w:t>
            </w:r>
            <w:r w:rsidR="008D247E" w:rsidRPr="008D78BA">
              <w:rPr>
                <w:rFonts w:ascii="Times New Roman" w:hAnsi="Times New Roman"/>
              </w:rPr>
              <w:t xml:space="preserve"> </w:t>
            </w:r>
            <w:r w:rsidRPr="008D78BA">
              <w:rPr>
                <w:rFonts w:ascii="Times New Roman" w:hAnsi="Times New Roman"/>
              </w:rPr>
              <w:t>возможных</w:t>
            </w:r>
            <w:r w:rsidR="008D247E" w:rsidRPr="008D78BA">
              <w:rPr>
                <w:rFonts w:ascii="Times New Roman" w:hAnsi="Times New Roman"/>
              </w:rPr>
              <w:t xml:space="preserve"> </w:t>
            </w:r>
            <w:r w:rsidRPr="008D78BA">
              <w:rPr>
                <w:rFonts w:ascii="Times New Roman" w:hAnsi="Times New Roman"/>
              </w:rPr>
              <w:t>доходов,</w:t>
            </w:r>
            <w:r w:rsidR="008D247E" w:rsidRPr="008D78BA">
              <w:rPr>
                <w:rFonts w:ascii="Times New Roman" w:hAnsi="Times New Roman"/>
              </w:rPr>
              <w:t xml:space="preserve"> </w:t>
            </w:r>
            <w:r w:rsidRPr="008D78BA">
              <w:rPr>
                <w:rFonts w:ascii="Times New Roman" w:hAnsi="Times New Roman"/>
              </w:rPr>
              <w:t>связанных с</w:t>
            </w:r>
            <w:r w:rsidR="008D247E" w:rsidRPr="008D78BA">
              <w:rPr>
                <w:rFonts w:ascii="Times New Roman" w:hAnsi="Times New Roman"/>
              </w:rPr>
              <w:t xml:space="preserve"> </w:t>
            </w:r>
            <w:r w:rsidRPr="008D78BA">
              <w:rPr>
                <w:rFonts w:ascii="Times New Roman" w:hAnsi="Times New Roman"/>
              </w:rPr>
              <w:t>введением</w:t>
            </w:r>
            <w:r w:rsidR="008D247E" w:rsidRPr="008D78BA">
              <w:rPr>
                <w:rFonts w:ascii="Times New Roman" w:hAnsi="Times New Roman"/>
              </w:rPr>
              <w:t xml:space="preserve"> </w:t>
            </w:r>
            <w:r w:rsidRPr="008D78BA">
              <w:rPr>
                <w:rFonts w:ascii="Times New Roman" w:hAnsi="Times New Roman"/>
              </w:rPr>
              <w:t>предлагаемого</w:t>
            </w:r>
            <w:r w:rsidR="008D247E" w:rsidRPr="008D78BA">
              <w:rPr>
                <w:rFonts w:ascii="Times New Roman" w:hAnsi="Times New Roman"/>
              </w:rPr>
              <w:t xml:space="preserve"> </w:t>
            </w:r>
            <w:r w:rsidRPr="008D78BA">
              <w:rPr>
                <w:rFonts w:ascii="Times New Roman" w:hAnsi="Times New Roman"/>
              </w:rPr>
              <w:t>правового</w:t>
            </w:r>
            <w:r w:rsidR="008D247E" w:rsidRPr="008D78BA">
              <w:rPr>
                <w:rFonts w:ascii="Times New Roman" w:hAnsi="Times New Roman"/>
              </w:rPr>
              <w:t xml:space="preserve"> </w:t>
            </w:r>
            <w:r w:rsidRPr="008D78BA">
              <w:rPr>
                <w:rFonts w:ascii="Times New Roman" w:hAnsi="Times New Roman"/>
              </w:rPr>
              <w:t>регулирования</w:t>
            </w:r>
          </w:p>
        </w:tc>
        <w:tc>
          <w:tcPr>
            <w:tcW w:w="958" w:type="dxa"/>
            <w:tcBorders>
              <w:top w:val="single" w:sz="4" w:space="0" w:color="auto"/>
              <w:left w:val="single" w:sz="4" w:space="0" w:color="auto"/>
              <w:bottom w:val="single" w:sz="4" w:space="0" w:color="auto"/>
              <w:right w:val="single" w:sz="4" w:space="0" w:color="auto"/>
            </w:tcBorders>
          </w:tcPr>
          <w:p w14:paraId="7B57649B"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7.4.</w:t>
            </w:r>
          </w:p>
          <w:p w14:paraId="52578EE5" w14:textId="553E6434"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t xml:space="preserve">Количественная </w:t>
            </w:r>
            <w:r w:rsidRPr="008D78BA">
              <w:rPr>
                <w:rFonts w:ascii="Times New Roman" w:hAnsi="Times New Roman"/>
              </w:rPr>
              <w:lastRenderedPageBreak/>
              <w:t>оценка,</w:t>
            </w:r>
            <w:r w:rsidR="008D247E" w:rsidRPr="008D78BA">
              <w:rPr>
                <w:rFonts w:ascii="Times New Roman" w:hAnsi="Times New Roman"/>
              </w:rPr>
              <w:t xml:space="preserve"> </w:t>
            </w:r>
            <w:r w:rsidRPr="008D78BA">
              <w:rPr>
                <w:rFonts w:ascii="Times New Roman" w:hAnsi="Times New Roman"/>
              </w:rPr>
              <w:t>млн. рублей</w:t>
            </w:r>
          </w:p>
        </w:tc>
      </w:tr>
      <w:tr w:rsidR="003E07A0" w:rsidRPr="008D78BA" w14:paraId="43082A2B" w14:textId="77777777" w:rsidTr="00D71E23">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1802422A" w:rsidR="003E07A0" w:rsidRPr="008D78BA" w:rsidRDefault="003E07A0" w:rsidP="003E07A0">
            <w:pPr>
              <w:autoSpaceDE w:val="0"/>
              <w:autoSpaceDN w:val="0"/>
              <w:adjustRightInd w:val="0"/>
              <w:spacing w:after="0" w:line="240" w:lineRule="auto"/>
              <w:rPr>
                <w:rFonts w:ascii="Times New Roman" w:hAnsi="Times New Roman"/>
              </w:rPr>
            </w:pPr>
            <w:r w:rsidRPr="008D78BA">
              <w:rPr>
                <w:rFonts w:ascii="Times New Roman" w:hAnsi="Times New Roman"/>
              </w:rPr>
              <w:lastRenderedPageBreak/>
              <w:t xml:space="preserve">Субъекты градостроительных отношений </w:t>
            </w:r>
          </w:p>
        </w:tc>
        <w:tc>
          <w:tcPr>
            <w:tcW w:w="3147" w:type="dxa"/>
            <w:tcBorders>
              <w:top w:val="single" w:sz="4" w:space="0" w:color="auto"/>
              <w:left w:val="single" w:sz="4" w:space="0" w:color="auto"/>
              <w:right w:val="single" w:sz="4" w:space="0" w:color="auto"/>
            </w:tcBorders>
          </w:tcPr>
          <w:p w14:paraId="6019BA8F" w14:textId="77777777" w:rsidR="00096D37" w:rsidRPr="00096D37" w:rsidRDefault="00096D37" w:rsidP="00096D37">
            <w:pPr>
              <w:spacing w:after="0" w:line="240" w:lineRule="auto"/>
              <w:rPr>
                <w:rFonts w:ascii="Times New Roman" w:hAnsi="Times New Roman"/>
                <w:szCs w:val="28"/>
              </w:rPr>
            </w:pPr>
            <w:r w:rsidRPr="00096D37">
              <w:rPr>
                <w:rFonts w:ascii="Times New Roman" w:hAnsi="Times New Roman"/>
                <w:szCs w:val="28"/>
              </w:rPr>
              <w:t>«В целях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5616E986" w14:textId="77777777" w:rsidR="00096D37" w:rsidRPr="00096D37" w:rsidRDefault="00096D37" w:rsidP="00096D37">
            <w:pPr>
              <w:spacing w:after="0" w:line="240" w:lineRule="auto"/>
              <w:rPr>
                <w:rFonts w:ascii="Times New Roman" w:hAnsi="Times New Roman"/>
                <w:szCs w:val="28"/>
              </w:rPr>
            </w:pPr>
            <w:r w:rsidRPr="00096D37">
              <w:rPr>
                <w:rFonts w:ascii="Times New Roman" w:hAnsi="Times New Roman"/>
                <w:szCs w:val="28"/>
              </w:rPr>
              <w:t xml:space="preserve">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w:t>
            </w:r>
            <w:r w:rsidRPr="00096D37">
              <w:rPr>
                <w:rFonts w:ascii="Times New Roman" w:hAnsi="Times New Roman"/>
                <w:szCs w:val="28"/>
              </w:rPr>
              <w:lastRenderedPageBreak/>
              <w:t>формированию жилой среды, а также возможностью развития социальной, транспортной и инженерной инфраструктур и обеспечения противопожарной безопасности.</w:t>
            </w:r>
          </w:p>
          <w:p w14:paraId="480990E5" w14:textId="77777777" w:rsidR="00096D37" w:rsidRPr="00096D37" w:rsidRDefault="00096D37" w:rsidP="00096D37">
            <w:pPr>
              <w:spacing w:after="0" w:line="240" w:lineRule="auto"/>
              <w:rPr>
                <w:rFonts w:ascii="Times New Roman" w:hAnsi="Times New Roman"/>
                <w:szCs w:val="28"/>
              </w:rPr>
            </w:pPr>
            <w:r w:rsidRPr="00096D37">
              <w:rPr>
                <w:rFonts w:ascii="Times New Roman" w:hAnsi="Times New Roman"/>
                <w:szCs w:val="28"/>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31-01-2003 Здания жилые многоквартирные».</w:t>
            </w:r>
          </w:p>
          <w:p w14:paraId="32088B84" w14:textId="77777777" w:rsidR="00096D37" w:rsidRPr="00096D37" w:rsidRDefault="00096D37" w:rsidP="00096D37">
            <w:pPr>
              <w:spacing w:after="0" w:line="240" w:lineRule="auto"/>
              <w:rPr>
                <w:rFonts w:ascii="Times New Roman" w:hAnsi="Times New Roman"/>
                <w:szCs w:val="28"/>
              </w:rPr>
            </w:pPr>
            <w:r w:rsidRPr="00096D37">
              <w:rPr>
                <w:rFonts w:ascii="Times New Roman" w:hAnsi="Times New Roman"/>
                <w:szCs w:val="28"/>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23EC5260" w14:textId="0CDD1721" w:rsidR="003E07A0" w:rsidRPr="008D78BA" w:rsidRDefault="00096D37" w:rsidP="00096D37">
            <w:pPr>
              <w:spacing w:after="0" w:line="240" w:lineRule="auto"/>
              <w:rPr>
                <w:rFonts w:ascii="Times New Roman" w:hAnsi="Times New Roman"/>
              </w:rPr>
            </w:pPr>
            <w:r w:rsidRPr="00096D37">
              <w:rPr>
                <w:rFonts w:ascii="Times New Roman" w:hAnsi="Times New Roman"/>
                <w:szCs w:val="28"/>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p>
        </w:tc>
        <w:tc>
          <w:tcPr>
            <w:tcW w:w="3515" w:type="dxa"/>
            <w:tcBorders>
              <w:top w:val="single" w:sz="4" w:space="0" w:color="auto"/>
              <w:left w:val="single" w:sz="4" w:space="0" w:color="auto"/>
              <w:right w:val="single" w:sz="4" w:space="0" w:color="auto"/>
            </w:tcBorders>
          </w:tcPr>
          <w:p w14:paraId="3C20E825" w14:textId="0D1792AD" w:rsidR="003E07A0" w:rsidRPr="008D78BA" w:rsidRDefault="003E07A0" w:rsidP="003E07A0">
            <w:pPr>
              <w:autoSpaceDE w:val="0"/>
              <w:autoSpaceDN w:val="0"/>
              <w:adjustRightInd w:val="0"/>
              <w:spacing w:after="0" w:line="240" w:lineRule="auto"/>
              <w:rPr>
                <w:rFonts w:ascii="Times New Roman" w:hAnsi="Times New Roman"/>
              </w:rPr>
            </w:pPr>
            <w:r w:rsidRPr="008D78BA">
              <w:rPr>
                <w:rFonts w:ascii="Times New Roman" w:hAnsi="Times New Roman"/>
              </w:rPr>
              <w:lastRenderedPageBreak/>
              <w:t>Расходы на подготовку документации по планировке территории, осуществляемой частными проектными организациями</w:t>
            </w:r>
            <w:r>
              <w:rPr>
                <w:rFonts w:ascii="Times New Roman" w:hAnsi="Times New Roman"/>
              </w:rPr>
              <w:t>, а также на проект, содержащий сведения об архитектурно-градостроительном облике</w:t>
            </w:r>
            <w:r w:rsidRPr="008D78BA">
              <w:rPr>
                <w:rFonts w:ascii="Times New Roman" w:hAnsi="Times New Roman"/>
              </w:rPr>
              <w:t>. Информация о стоимости таких работ отсутствует. Доходы отсутствуют.</w:t>
            </w:r>
          </w:p>
        </w:tc>
        <w:tc>
          <w:tcPr>
            <w:tcW w:w="958" w:type="dxa"/>
            <w:tcBorders>
              <w:top w:val="single" w:sz="4" w:space="0" w:color="auto"/>
              <w:left w:val="single" w:sz="4" w:space="0" w:color="auto"/>
              <w:right w:val="single" w:sz="4" w:space="0" w:color="auto"/>
            </w:tcBorders>
          </w:tcPr>
          <w:p w14:paraId="5576A0EB" w14:textId="77777777" w:rsidR="003E07A0" w:rsidRPr="008D78BA" w:rsidRDefault="003E07A0" w:rsidP="003E07A0">
            <w:pPr>
              <w:autoSpaceDE w:val="0"/>
              <w:autoSpaceDN w:val="0"/>
              <w:adjustRightInd w:val="0"/>
              <w:spacing w:after="0" w:line="240" w:lineRule="auto"/>
              <w:jc w:val="both"/>
              <w:rPr>
                <w:rFonts w:ascii="Times New Roman" w:hAnsi="Times New Roman"/>
              </w:rPr>
            </w:pPr>
            <w:r w:rsidRPr="008D78BA">
              <w:rPr>
                <w:rFonts w:ascii="Times New Roman" w:hAnsi="Times New Roman"/>
              </w:rPr>
              <w:t>-</w:t>
            </w:r>
          </w:p>
        </w:tc>
      </w:tr>
    </w:tbl>
    <w:p w14:paraId="69105292" w14:textId="77777777" w:rsidR="00B95EC2" w:rsidRPr="00B76369" w:rsidRDefault="00B95EC2" w:rsidP="00A75851">
      <w:pPr>
        <w:autoSpaceDE w:val="0"/>
        <w:autoSpaceDN w:val="0"/>
        <w:adjustRightInd w:val="0"/>
        <w:spacing w:after="0" w:line="240" w:lineRule="auto"/>
        <w:jc w:val="both"/>
        <w:rPr>
          <w:rFonts w:ascii="Times New Roman" w:hAnsi="Times New Roman"/>
        </w:rPr>
      </w:pPr>
    </w:p>
    <w:p w14:paraId="68490BBE" w14:textId="71B5E896" w:rsidR="001E0D46"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7.5. Издержки и выгоды адресатов предлагаемого правового регулирования, не поддающиеся количественной оценке: отсутствуют.</w:t>
      </w:r>
    </w:p>
    <w:p w14:paraId="201FEE16" w14:textId="0FB018D9" w:rsidR="001E0D46"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7.6. Источники данных: отсутствуют.</w:t>
      </w:r>
    </w:p>
    <w:p w14:paraId="033C9ADF" w14:textId="77777777"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8. Оценка рисков неблагоприятных последствий применения предлагаемого правового регулирования:</w:t>
      </w:r>
    </w:p>
    <w:p w14:paraId="65D61DB9" w14:textId="77777777" w:rsidR="00231AD0" w:rsidRPr="00A75851" w:rsidRDefault="00231AD0" w:rsidP="00A75851">
      <w:pPr>
        <w:autoSpaceDE w:val="0"/>
        <w:autoSpaceDN w:val="0"/>
        <w:adjustRightInd w:val="0"/>
        <w:spacing w:after="0" w:line="240" w:lineRule="auto"/>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B76369" w14:paraId="18D384CA" w14:textId="77777777" w:rsidTr="0022163D">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8.1. Виды</w:t>
            </w:r>
          </w:p>
          <w:p w14:paraId="0050CBF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w:t>
            </w:r>
          </w:p>
          <w:p w14:paraId="36AD4D99"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8.2. Оценка</w:t>
            </w:r>
          </w:p>
          <w:p w14:paraId="15C25B2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вероятности</w:t>
            </w:r>
          </w:p>
          <w:p w14:paraId="5C2F0BE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наступления</w:t>
            </w:r>
          </w:p>
          <w:p w14:paraId="13E893F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неблагоприятных</w:t>
            </w:r>
          </w:p>
          <w:p w14:paraId="5C81CFB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последствий</w:t>
            </w:r>
          </w:p>
          <w:p w14:paraId="7B0A568D"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8.3. Методы</w:t>
            </w:r>
          </w:p>
          <w:p w14:paraId="6B2D6B2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контроля рисков</w:t>
            </w:r>
          </w:p>
          <w:p w14:paraId="48740BDC"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8.4. Степень контроля</w:t>
            </w:r>
          </w:p>
          <w:p w14:paraId="0C27997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 (полный /</w:t>
            </w:r>
          </w:p>
          <w:p w14:paraId="6637BC1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частичный /</w:t>
            </w:r>
          </w:p>
          <w:p w14:paraId="0338290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отсутствует)</w:t>
            </w:r>
          </w:p>
          <w:p w14:paraId="1C8AEDDA" w14:textId="77777777" w:rsidR="00522432" w:rsidRPr="00B76369" w:rsidRDefault="00522432" w:rsidP="00A75851">
            <w:pPr>
              <w:autoSpaceDE w:val="0"/>
              <w:autoSpaceDN w:val="0"/>
              <w:adjustRightInd w:val="0"/>
              <w:spacing w:after="0" w:line="240" w:lineRule="auto"/>
              <w:rPr>
                <w:rFonts w:ascii="Times New Roman" w:hAnsi="Times New Roman"/>
              </w:rPr>
            </w:pPr>
          </w:p>
        </w:tc>
      </w:tr>
      <w:tr w:rsidR="00522432" w:rsidRPr="00B76369" w14:paraId="18BBD1E4" w14:textId="77777777" w:rsidTr="0022163D">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r>
    </w:tbl>
    <w:p w14:paraId="5C377E8E" w14:textId="77777777" w:rsidR="00B95EC2" w:rsidRDefault="00B95EC2" w:rsidP="00CB747E">
      <w:pPr>
        <w:autoSpaceDE w:val="0"/>
        <w:autoSpaceDN w:val="0"/>
        <w:adjustRightInd w:val="0"/>
        <w:spacing w:after="0" w:line="240" w:lineRule="auto"/>
        <w:ind w:firstLine="708"/>
        <w:rPr>
          <w:rFonts w:ascii="Times New Roman" w:hAnsi="Times New Roman"/>
          <w:sz w:val="28"/>
          <w:szCs w:val="28"/>
        </w:rPr>
      </w:pPr>
    </w:p>
    <w:p w14:paraId="7CE168DD" w14:textId="03FD8DD3" w:rsidR="001E0D46" w:rsidRPr="006804BB" w:rsidRDefault="00522432" w:rsidP="00153AA8">
      <w:pPr>
        <w:autoSpaceDE w:val="0"/>
        <w:autoSpaceDN w:val="0"/>
        <w:adjustRightInd w:val="0"/>
        <w:spacing w:after="0" w:line="240" w:lineRule="auto"/>
        <w:ind w:firstLine="851"/>
        <w:rPr>
          <w:rFonts w:ascii="Times New Roman" w:hAnsi="Times New Roman"/>
          <w:sz w:val="28"/>
          <w:szCs w:val="28"/>
        </w:rPr>
      </w:pPr>
      <w:r w:rsidRPr="006804BB">
        <w:rPr>
          <w:rFonts w:ascii="Times New Roman" w:hAnsi="Times New Roman"/>
          <w:sz w:val="28"/>
          <w:szCs w:val="28"/>
        </w:rPr>
        <w:t>8.5. Источники данных: отсутствуют.</w:t>
      </w:r>
    </w:p>
    <w:p w14:paraId="1F5D4C59" w14:textId="77777777" w:rsidR="00522432" w:rsidRDefault="00522432" w:rsidP="00153AA8">
      <w:pPr>
        <w:autoSpaceDE w:val="0"/>
        <w:autoSpaceDN w:val="0"/>
        <w:adjustRightInd w:val="0"/>
        <w:spacing w:after="0" w:line="240" w:lineRule="auto"/>
        <w:ind w:firstLine="851"/>
        <w:rPr>
          <w:rFonts w:ascii="Times New Roman" w:hAnsi="Times New Roman"/>
          <w:sz w:val="28"/>
          <w:szCs w:val="28"/>
        </w:rPr>
      </w:pPr>
      <w:r w:rsidRPr="006804BB">
        <w:rPr>
          <w:rFonts w:ascii="Times New Roman" w:hAnsi="Times New Roman"/>
          <w:sz w:val="28"/>
          <w:szCs w:val="28"/>
        </w:rPr>
        <w:t>9. Сравнение возможных вариантов решения проблемы:</w:t>
      </w:r>
    </w:p>
    <w:p w14:paraId="2D964254" w14:textId="77777777" w:rsidR="00231AD0" w:rsidRPr="006804BB" w:rsidRDefault="00231AD0" w:rsidP="00CB747E">
      <w:pPr>
        <w:autoSpaceDE w:val="0"/>
        <w:autoSpaceDN w:val="0"/>
        <w:adjustRightInd w:val="0"/>
        <w:spacing w:after="0" w:line="240" w:lineRule="auto"/>
        <w:ind w:firstLine="708"/>
        <w:rPr>
          <w:rFonts w:ascii="Times New Roman" w:hAnsi="Times New Roman"/>
          <w:sz w:val="28"/>
          <w:szCs w:val="28"/>
        </w:rPr>
      </w:pP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77"/>
        <w:gridCol w:w="2126"/>
        <w:gridCol w:w="2693"/>
      </w:tblGrid>
      <w:tr w:rsidR="00522432" w:rsidRPr="008D78BA" w14:paraId="7286442E" w14:textId="77777777" w:rsidTr="00522432">
        <w:tc>
          <w:tcPr>
            <w:tcW w:w="4877" w:type="dxa"/>
            <w:tcBorders>
              <w:top w:val="single" w:sz="4" w:space="0" w:color="auto"/>
              <w:left w:val="single" w:sz="4" w:space="0" w:color="auto"/>
              <w:bottom w:val="single" w:sz="4" w:space="0" w:color="auto"/>
              <w:right w:val="single" w:sz="4" w:space="0" w:color="auto"/>
            </w:tcBorders>
          </w:tcPr>
          <w:p w14:paraId="5946C4AD" w14:textId="77777777" w:rsidR="00522432" w:rsidRPr="008D78BA" w:rsidRDefault="00522432" w:rsidP="00A75851">
            <w:pPr>
              <w:autoSpaceDE w:val="0"/>
              <w:autoSpaceDN w:val="0"/>
              <w:adjustRightInd w:val="0"/>
              <w:spacing w:after="0" w:line="240" w:lineRule="auto"/>
              <w:rPr>
                <w:rFonts w:ascii="Times New Roman" w:hAnsi="Times New Roma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Вариант 1</w:t>
            </w:r>
          </w:p>
        </w:tc>
        <w:tc>
          <w:tcPr>
            <w:tcW w:w="2693" w:type="dxa"/>
            <w:tcBorders>
              <w:top w:val="single" w:sz="4" w:space="0" w:color="auto"/>
              <w:left w:val="single" w:sz="4" w:space="0" w:color="auto"/>
              <w:bottom w:val="single" w:sz="4" w:space="0" w:color="auto"/>
              <w:right w:val="single" w:sz="4" w:space="0" w:color="auto"/>
            </w:tcBorders>
          </w:tcPr>
          <w:p w14:paraId="5079FA5B"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Вариант 2</w:t>
            </w:r>
          </w:p>
        </w:tc>
      </w:tr>
      <w:tr w:rsidR="00522432" w:rsidRPr="008D78BA" w14:paraId="1E24D898" w14:textId="77777777" w:rsidTr="00522432">
        <w:tc>
          <w:tcPr>
            <w:tcW w:w="4877" w:type="dxa"/>
            <w:tcBorders>
              <w:top w:val="single" w:sz="4" w:space="0" w:color="auto"/>
              <w:left w:val="single" w:sz="4" w:space="0" w:color="auto"/>
              <w:bottom w:val="single" w:sz="4" w:space="0" w:color="auto"/>
              <w:right w:val="single" w:sz="4" w:space="0" w:color="auto"/>
            </w:tcBorders>
          </w:tcPr>
          <w:p w14:paraId="23F291B9"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9.1 Содержание варианта решения</w:t>
            </w:r>
          </w:p>
          <w:p w14:paraId="2BCD272C"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Принятие муниципального нормативного правового акта</w:t>
            </w:r>
          </w:p>
        </w:tc>
        <w:tc>
          <w:tcPr>
            <w:tcW w:w="2693" w:type="dxa"/>
            <w:tcBorders>
              <w:top w:val="single" w:sz="4" w:space="0" w:color="auto"/>
              <w:left w:val="single" w:sz="4" w:space="0" w:color="auto"/>
              <w:bottom w:val="single" w:sz="4" w:space="0" w:color="auto"/>
              <w:right w:val="single" w:sz="4" w:space="0" w:color="auto"/>
            </w:tcBorders>
          </w:tcPr>
          <w:p w14:paraId="43E75E98" w14:textId="77777777" w:rsidR="00522432" w:rsidRPr="008D78BA" w:rsidRDefault="00522432" w:rsidP="00734E39">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Непринятие муниципального нормативного правового акта</w:t>
            </w:r>
          </w:p>
        </w:tc>
      </w:tr>
      <w:tr w:rsidR="00522432" w:rsidRPr="008D78BA" w14:paraId="388DF9C1" w14:textId="77777777" w:rsidTr="00522432">
        <w:tc>
          <w:tcPr>
            <w:tcW w:w="4877" w:type="dxa"/>
            <w:tcBorders>
              <w:top w:val="single" w:sz="4" w:space="0" w:color="auto"/>
              <w:left w:val="single" w:sz="4" w:space="0" w:color="auto"/>
              <w:bottom w:val="single" w:sz="4" w:space="0" w:color="auto"/>
              <w:right w:val="single" w:sz="4" w:space="0" w:color="auto"/>
            </w:tcBorders>
          </w:tcPr>
          <w:p w14:paraId="0695FDD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9.2. Качественная характеристика и</w:t>
            </w:r>
          </w:p>
          <w:p w14:paraId="4338B51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оценка динамики численности</w:t>
            </w:r>
          </w:p>
          <w:p w14:paraId="71872656"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потенциальных адресатов</w:t>
            </w:r>
          </w:p>
          <w:p w14:paraId="68D6B749"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предлагаемого правового регулирования</w:t>
            </w:r>
          </w:p>
          <w:p w14:paraId="10426A14"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 среднесрочном периоде (1 - 3 года)</w:t>
            </w:r>
          </w:p>
        </w:tc>
        <w:tc>
          <w:tcPr>
            <w:tcW w:w="2126" w:type="dxa"/>
            <w:tcBorders>
              <w:top w:val="single" w:sz="4" w:space="0" w:color="auto"/>
              <w:left w:val="single" w:sz="4" w:space="0" w:color="auto"/>
              <w:bottom w:val="single" w:sz="4" w:space="0" w:color="auto"/>
              <w:right w:val="single" w:sz="4" w:space="0" w:color="auto"/>
            </w:tcBorders>
          </w:tcPr>
          <w:p w14:paraId="5EEC2CB9" w14:textId="443AADC0" w:rsidR="00522432" w:rsidRPr="008D78BA" w:rsidRDefault="00734E39" w:rsidP="0020084C">
            <w:pPr>
              <w:pStyle w:val="ConsPlusNonformat"/>
              <w:rPr>
                <w:rFonts w:ascii="Times New Roman" w:hAnsi="Times New Roman" w:cs="Times New Roman"/>
                <w:sz w:val="22"/>
                <w:szCs w:val="22"/>
              </w:rPr>
            </w:pPr>
            <w:r w:rsidRPr="008D78BA">
              <w:rPr>
                <w:rFonts w:ascii="Times New Roman" w:hAnsi="Times New Roman"/>
                <w:sz w:val="22"/>
                <w:szCs w:val="22"/>
              </w:rPr>
              <w:t>Субъекты градостроительных отношений</w:t>
            </w:r>
          </w:p>
        </w:tc>
        <w:tc>
          <w:tcPr>
            <w:tcW w:w="2693" w:type="dxa"/>
            <w:tcBorders>
              <w:top w:val="single" w:sz="4" w:space="0" w:color="auto"/>
              <w:left w:val="single" w:sz="4" w:space="0" w:color="auto"/>
              <w:bottom w:val="single" w:sz="4" w:space="0" w:color="auto"/>
              <w:right w:val="single" w:sz="4" w:space="0" w:color="auto"/>
            </w:tcBorders>
          </w:tcPr>
          <w:p w14:paraId="257C9C89"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r>
      <w:tr w:rsidR="00522432" w:rsidRPr="008D78BA" w14:paraId="6A906E94" w14:textId="77777777" w:rsidTr="00522432">
        <w:tc>
          <w:tcPr>
            <w:tcW w:w="4877" w:type="dxa"/>
            <w:tcBorders>
              <w:top w:val="single" w:sz="4" w:space="0" w:color="auto"/>
              <w:left w:val="single" w:sz="4" w:space="0" w:color="auto"/>
              <w:bottom w:val="single" w:sz="4" w:space="0" w:color="auto"/>
              <w:right w:val="single" w:sz="4" w:space="0" w:color="auto"/>
            </w:tcBorders>
          </w:tcPr>
          <w:p w14:paraId="39B32D9E"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9.3. Оценка дополнительных расходов</w:t>
            </w:r>
          </w:p>
          <w:p w14:paraId="29E9CB56"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(доходов) потенциальных адресатов</w:t>
            </w:r>
          </w:p>
          <w:p w14:paraId="092A59EB"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регулирования, связанных с введением</w:t>
            </w:r>
          </w:p>
          <w:p w14:paraId="38C83E46"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7509DC38"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652338D"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r>
      <w:tr w:rsidR="00522432" w:rsidRPr="008D78BA" w14:paraId="4ED993A6" w14:textId="77777777" w:rsidTr="00522432">
        <w:tc>
          <w:tcPr>
            <w:tcW w:w="4877" w:type="dxa"/>
            <w:tcBorders>
              <w:top w:val="single" w:sz="4" w:space="0" w:color="auto"/>
              <w:left w:val="single" w:sz="4" w:space="0" w:color="auto"/>
              <w:bottom w:val="single" w:sz="4" w:space="0" w:color="auto"/>
              <w:right w:val="single" w:sz="4" w:space="0" w:color="auto"/>
            </w:tcBorders>
          </w:tcPr>
          <w:p w14:paraId="41EF131C"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9.4. Оценка расходов (доходов) местных</w:t>
            </w:r>
          </w:p>
          <w:p w14:paraId="0BBCEFDE"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бюджетов, связанных с введением</w:t>
            </w:r>
          </w:p>
          <w:p w14:paraId="6A4AD13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534831D2"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3AC2A25"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r>
      <w:tr w:rsidR="00522432" w:rsidRPr="008D78BA" w14:paraId="64DC7E46" w14:textId="77777777" w:rsidTr="00522432">
        <w:tc>
          <w:tcPr>
            <w:tcW w:w="4877" w:type="dxa"/>
            <w:tcBorders>
              <w:top w:val="single" w:sz="4" w:space="0" w:color="auto"/>
              <w:left w:val="single" w:sz="4" w:space="0" w:color="auto"/>
              <w:bottom w:val="single" w:sz="4" w:space="0" w:color="auto"/>
              <w:right w:val="single" w:sz="4" w:space="0" w:color="auto"/>
            </w:tcBorders>
          </w:tcPr>
          <w:p w14:paraId="0C0228B7"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9.5. Оценка возможности достижения</w:t>
            </w:r>
          </w:p>
          <w:p w14:paraId="49E0AD0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заявленных целей регулирования</w:t>
            </w:r>
          </w:p>
          <w:p w14:paraId="4B5BAAE2"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(раздел 3 сводного отчета) посредством</w:t>
            </w:r>
          </w:p>
          <w:p w14:paraId="16B76DCE"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применения рассматриваемых</w:t>
            </w:r>
          </w:p>
          <w:p w14:paraId="15FC392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вариантов предлагаемого правового</w:t>
            </w:r>
          </w:p>
          <w:p w14:paraId="082A35D0"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регулирования</w:t>
            </w:r>
          </w:p>
        </w:tc>
        <w:tc>
          <w:tcPr>
            <w:tcW w:w="2126" w:type="dxa"/>
            <w:tcBorders>
              <w:top w:val="single" w:sz="4" w:space="0" w:color="auto"/>
              <w:left w:val="single" w:sz="4" w:space="0" w:color="auto"/>
              <w:bottom w:val="single" w:sz="4" w:space="0" w:color="auto"/>
              <w:right w:val="single" w:sz="4" w:space="0" w:color="auto"/>
            </w:tcBorders>
          </w:tcPr>
          <w:p w14:paraId="565F2475"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Предполагаемая цель будет достигнута</w:t>
            </w:r>
          </w:p>
        </w:tc>
        <w:tc>
          <w:tcPr>
            <w:tcW w:w="2693" w:type="dxa"/>
            <w:tcBorders>
              <w:top w:val="single" w:sz="4" w:space="0" w:color="auto"/>
              <w:left w:val="single" w:sz="4" w:space="0" w:color="auto"/>
              <w:bottom w:val="single" w:sz="4" w:space="0" w:color="auto"/>
              <w:right w:val="single" w:sz="4" w:space="0" w:color="auto"/>
            </w:tcBorders>
          </w:tcPr>
          <w:p w14:paraId="1B0689AD"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Предполагаемая цель не будет достигнута</w:t>
            </w:r>
          </w:p>
        </w:tc>
      </w:tr>
      <w:tr w:rsidR="00522432" w:rsidRPr="008D78BA" w14:paraId="12CA9279" w14:textId="77777777" w:rsidTr="00522432">
        <w:tc>
          <w:tcPr>
            <w:tcW w:w="4877" w:type="dxa"/>
            <w:tcBorders>
              <w:top w:val="single" w:sz="4" w:space="0" w:color="auto"/>
              <w:left w:val="single" w:sz="4" w:space="0" w:color="auto"/>
              <w:bottom w:val="single" w:sz="4" w:space="0" w:color="auto"/>
              <w:right w:val="single" w:sz="4" w:space="0" w:color="auto"/>
            </w:tcBorders>
          </w:tcPr>
          <w:p w14:paraId="79E527C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9.6. Оценка рисков неблагоприятных</w:t>
            </w:r>
          </w:p>
          <w:p w14:paraId="67331FA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последствий</w:t>
            </w:r>
          </w:p>
        </w:tc>
        <w:tc>
          <w:tcPr>
            <w:tcW w:w="2126" w:type="dxa"/>
            <w:tcBorders>
              <w:top w:val="single" w:sz="4" w:space="0" w:color="auto"/>
              <w:left w:val="single" w:sz="4" w:space="0" w:color="auto"/>
              <w:bottom w:val="single" w:sz="4" w:space="0" w:color="auto"/>
              <w:right w:val="single" w:sz="4" w:space="0" w:color="auto"/>
            </w:tcBorders>
          </w:tcPr>
          <w:p w14:paraId="2F5161E5"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60255213" w14:textId="1BE3BED6" w:rsidR="00522432" w:rsidRPr="008D78BA" w:rsidRDefault="0020084C" w:rsidP="00A75851">
            <w:pPr>
              <w:pStyle w:val="ConsPlusNormal"/>
              <w:ind w:firstLine="0"/>
              <w:rPr>
                <w:rFonts w:ascii="Times New Roman" w:hAnsi="Times New Roman" w:cs="Times New Roman"/>
                <w:sz w:val="22"/>
                <w:szCs w:val="22"/>
                <w:highlight w:val="yellow"/>
              </w:rPr>
            </w:pPr>
            <w:r>
              <w:rPr>
                <w:rFonts w:ascii="Times New Roman" w:hAnsi="Times New Roman"/>
                <w:sz w:val="22"/>
                <w:szCs w:val="22"/>
              </w:rPr>
              <w:t>отсутствует</w:t>
            </w:r>
          </w:p>
        </w:tc>
      </w:tr>
    </w:tbl>
    <w:p w14:paraId="4200F306" w14:textId="77777777" w:rsidR="00231AD0" w:rsidRDefault="00231AD0" w:rsidP="00CB747E">
      <w:pPr>
        <w:autoSpaceDE w:val="0"/>
        <w:autoSpaceDN w:val="0"/>
        <w:adjustRightInd w:val="0"/>
        <w:spacing w:after="0" w:line="240" w:lineRule="auto"/>
        <w:ind w:firstLine="708"/>
        <w:jc w:val="both"/>
        <w:rPr>
          <w:rFonts w:ascii="Times New Roman" w:hAnsi="Times New Roman"/>
          <w:sz w:val="28"/>
          <w:szCs w:val="28"/>
        </w:rPr>
      </w:pPr>
    </w:p>
    <w:p w14:paraId="0061F132" w14:textId="00EDE899"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 xml:space="preserve">9.7. Обоснование выбора предпочтительного варианта решения выявленной проблемы: </w:t>
      </w:r>
    </w:p>
    <w:p w14:paraId="5AA2F61D" w14:textId="3136843C" w:rsidR="00FE5643"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bCs/>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CB747E">
        <w:rPr>
          <w:rFonts w:ascii="Times New Roman" w:hAnsi="Times New Roman"/>
          <w:sz w:val="28"/>
          <w:szCs w:val="28"/>
        </w:rPr>
        <w:t>.</w:t>
      </w:r>
    </w:p>
    <w:p w14:paraId="38C89F36" w14:textId="77777777"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 xml:space="preserve">9.8. Детальное описание предлагаемого варианта решения проблемы: </w:t>
      </w:r>
    </w:p>
    <w:p w14:paraId="0AD0E1F6" w14:textId="1AE5A9D7" w:rsidR="0077503B" w:rsidRDefault="00F948E0" w:rsidP="00153AA8">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Приведение Проекта в соответствие с Нормативами</w:t>
      </w:r>
      <w:r w:rsidR="0077503B">
        <w:rPr>
          <w:rFonts w:ascii="Times New Roman" w:hAnsi="Times New Roman"/>
          <w:sz w:val="28"/>
          <w:szCs w:val="28"/>
        </w:rPr>
        <w:t xml:space="preserve"> </w:t>
      </w:r>
      <w:r w:rsidR="0077503B" w:rsidRPr="00B06F41">
        <w:rPr>
          <w:rFonts w:ascii="Times New Roman" w:hAnsi="Times New Roman"/>
          <w:sz w:val="28"/>
          <w:szCs w:val="28"/>
        </w:rPr>
        <w:t xml:space="preserve">позволит максимально и рационально распорядиться территорией </w:t>
      </w:r>
      <w:r w:rsidR="0077503B">
        <w:rPr>
          <w:rFonts w:ascii="Times New Roman" w:hAnsi="Times New Roman"/>
          <w:sz w:val="28"/>
          <w:szCs w:val="28"/>
        </w:rPr>
        <w:t>территориальной зоны.</w:t>
      </w:r>
    </w:p>
    <w:p w14:paraId="2F0915A0" w14:textId="0A7949CD"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10.1.</w:t>
      </w:r>
      <w:r w:rsidR="00231AD0">
        <w:rPr>
          <w:rFonts w:ascii="Times New Roman" w:hAnsi="Times New Roman"/>
          <w:sz w:val="28"/>
          <w:szCs w:val="28"/>
        </w:rPr>
        <w:t> </w:t>
      </w:r>
      <w:r w:rsidRPr="00CB747E">
        <w:rPr>
          <w:rFonts w:ascii="Times New Roman" w:hAnsi="Times New Roman"/>
          <w:sz w:val="28"/>
          <w:szCs w:val="28"/>
        </w:rPr>
        <w:t>Предполагаемая дата вступления в силу муниципального нормативного</w:t>
      </w:r>
      <w:r w:rsidR="004068DB">
        <w:rPr>
          <w:rFonts w:ascii="Times New Roman" w:hAnsi="Times New Roman"/>
          <w:sz w:val="28"/>
          <w:szCs w:val="28"/>
        </w:rPr>
        <w:t xml:space="preserve"> </w:t>
      </w:r>
      <w:r w:rsidRPr="00CB747E">
        <w:rPr>
          <w:rFonts w:ascii="Times New Roman" w:hAnsi="Times New Roman"/>
          <w:sz w:val="28"/>
          <w:szCs w:val="28"/>
        </w:rPr>
        <w:t>правового акта:</w:t>
      </w:r>
    </w:p>
    <w:p w14:paraId="600ED2A3" w14:textId="78EA0EE2" w:rsidR="001E0D46" w:rsidRPr="00CB747E" w:rsidRDefault="00256757" w:rsidP="00153AA8">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 xml:space="preserve">Март </w:t>
      </w:r>
      <w:r w:rsidR="004A54FB">
        <w:rPr>
          <w:rFonts w:ascii="Times New Roman" w:hAnsi="Times New Roman"/>
          <w:sz w:val="28"/>
          <w:szCs w:val="28"/>
        </w:rPr>
        <w:t>2025 г.</w:t>
      </w:r>
    </w:p>
    <w:p w14:paraId="0F6562FF" w14:textId="219E28CC" w:rsidR="001E0D46"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 xml:space="preserve">10.2. Необходимость установления переходного периода и (или) отсрочки введения предлагаемого правового регулирования: нет. </w:t>
      </w:r>
    </w:p>
    <w:p w14:paraId="1A2BD39B" w14:textId="1E619BAE" w:rsidR="001E0D46"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lastRenderedPageBreak/>
        <w:t>10.3.</w:t>
      </w:r>
      <w:r w:rsidR="004068DB">
        <w:rPr>
          <w:rFonts w:ascii="Times New Roman" w:hAnsi="Times New Roman"/>
          <w:sz w:val="28"/>
          <w:szCs w:val="28"/>
        </w:rPr>
        <w:t> </w:t>
      </w:r>
      <w:r w:rsidRPr="00CB747E">
        <w:rPr>
          <w:rFonts w:ascii="Times New Roman" w:hAnsi="Times New Roman"/>
          <w:sz w:val="28"/>
          <w:szCs w:val="28"/>
        </w:rPr>
        <w:t>Необходимость распространения предлагаемого правового регулирования на ранее возникшие отношения: нет.</w:t>
      </w:r>
    </w:p>
    <w:p w14:paraId="07384CC6" w14:textId="77777777" w:rsidR="00522432" w:rsidRPr="00CB747E" w:rsidRDefault="00522432" w:rsidP="00153AA8">
      <w:pPr>
        <w:autoSpaceDE w:val="0"/>
        <w:autoSpaceDN w:val="0"/>
        <w:adjustRightInd w:val="0"/>
        <w:spacing w:after="0" w:line="240" w:lineRule="auto"/>
        <w:ind w:firstLine="851"/>
        <w:rPr>
          <w:rFonts w:ascii="Times New Roman" w:hAnsi="Times New Roman"/>
          <w:color w:val="FF0000"/>
          <w:sz w:val="28"/>
          <w:szCs w:val="28"/>
        </w:rPr>
      </w:pPr>
      <w:r w:rsidRPr="00CB747E">
        <w:rPr>
          <w:rFonts w:ascii="Times New Roman" w:hAnsi="Times New Roman"/>
          <w:sz w:val="28"/>
          <w:szCs w:val="28"/>
        </w:rPr>
        <w:t>10.3.1. Период распространения на ранее возникшие отношения: нет.</w:t>
      </w:r>
    </w:p>
    <w:p w14:paraId="15E5F9AF" w14:textId="77777777"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32A8796E" w14:textId="77777777" w:rsidR="00522432" w:rsidRPr="00CB747E" w:rsidRDefault="00522432" w:rsidP="00153AA8">
      <w:pPr>
        <w:autoSpaceDE w:val="0"/>
        <w:autoSpaceDN w:val="0"/>
        <w:adjustRightInd w:val="0"/>
        <w:spacing w:after="0" w:line="240" w:lineRule="auto"/>
        <w:ind w:firstLine="851"/>
        <w:rPr>
          <w:rFonts w:ascii="Times New Roman" w:hAnsi="Times New Roman"/>
          <w:sz w:val="28"/>
          <w:szCs w:val="28"/>
        </w:rPr>
      </w:pPr>
      <w:r w:rsidRPr="00CB747E">
        <w:rPr>
          <w:rFonts w:ascii="Times New Roman" w:hAnsi="Times New Roman"/>
          <w:sz w:val="28"/>
          <w:szCs w:val="28"/>
        </w:rPr>
        <w:t>Иные приложения (по усмотрению регулирующего органа).</w:t>
      </w:r>
    </w:p>
    <w:p w14:paraId="0447360C" w14:textId="77777777" w:rsidR="00522432" w:rsidRPr="00CB747E" w:rsidRDefault="00522432" w:rsidP="00153AA8">
      <w:pPr>
        <w:autoSpaceDE w:val="0"/>
        <w:autoSpaceDN w:val="0"/>
        <w:adjustRightInd w:val="0"/>
        <w:spacing w:after="0" w:line="240" w:lineRule="auto"/>
        <w:ind w:firstLine="851"/>
        <w:rPr>
          <w:rFonts w:ascii="Times New Roman" w:hAnsi="Times New Roman"/>
          <w:sz w:val="28"/>
          <w:szCs w:val="28"/>
        </w:rPr>
      </w:pPr>
      <w:r w:rsidRPr="00CB747E">
        <w:rPr>
          <w:rFonts w:ascii="Times New Roman" w:hAnsi="Times New Roman"/>
          <w:sz w:val="28"/>
          <w:szCs w:val="28"/>
        </w:rPr>
        <w:t>Не требуется</w:t>
      </w:r>
    </w:p>
    <w:p w14:paraId="3AF12FF8" w14:textId="77777777" w:rsidR="00D87617" w:rsidRDefault="00D87617" w:rsidP="00153AA8">
      <w:pPr>
        <w:spacing w:after="0" w:line="240" w:lineRule="auto"/>
        <w:ind w:right="-285" w:firstLine="851"/>
        <w:jc w:val="both"/>
        <w:rPr>
          <w:rFonts w:ascii="Times New Roman" w:hAnsi="Times New Roman"/>
          <w:sz w:val="28"/>
          <w:szCs w:val="28"/>
        </w:rPr>
      </w:pPr>
    </w:p>
    <w:p w14:paraId="2B42E08E" w14:textId="77777777" w:rsidR="00153AA8" w:rsidRPr="00CB747E" w:rsidRDefault="00153AA8" w:rsidP="00153AA8">
      <w:pPr>
        <w:spacing w:after="0" w:line="240" w:lineRule="auto"/>
        <w:ind w:right="-285" w:firstLine="851"/>
        <w:jc w:val="both"/>
        <w:rPr>
          <w:rFonts w:ascii="Times New Roman" w:hAnsi="Times New Roman"/>
          <w:sz w:val="28"/>
          <w:szCs w:val="28"/>
        </w:rPr>
      </w:pPr>
    </w:p>
    <w:p w14:paraId="51CA0D1E" w14:textId="77777777" w:rsidR="00D87617" w:rsidRPr="00A75851" w:rsidRDefault="00D87617" w:rsidP="00A75851">
      <w:pPr>
        <w:pStyle w:val="ad"/>
        <w:jc w:val="both"/>
        <w:rPr>
          <w:rFonts w:ascii="Times New Roman" w:hAnsi="Times New Roman"/>
          <w:sz w:val="28"/>
          <w:szCs w:val="28"/>
        </w:rPr>
      </w:pPr>
    </w:p>
    <w:p w14:paraId="4F661170" w14:textId="579BFF78" w:rsidR="004068DB" w:rsidRDefault="00256757" w:rsidP="00A75851">
      <w:pPr>
        <w:pStyle w:val="ad"/>
        <w:jc w:val="both"/>
        <w:rPr>
          <w:rFonts w:ascii="Times New Roman" w:hAnsi="Times New Roman"/>
          <w:sz w:val="28"/>
          <w:szCs w:val="28"/>
        </w:rPr>
      </w:pPr>
      <w:r>
        <w:rPr>
          <w:rFonts w:ascii="Times New Roman" w:hAnsi="Times New Roman"/>
          <w:sz w:val="28"/>
          <w:szCs w:val="28"/>
        </w:rPr>
        <w:t>Н</w:t>
      </w:r>
      <w:r w:rsidR="004F7244">
        <w:rPr>
          <w:rFonts w:ascii="Times New Roman" w:hAnsi="Times New Roman"/>
          <w:sz w:val="28"/>
          <w:szCs w:val="28"/>
        </w:rPr>
        <w:t>ачальник</w:t>
      </w:r>
      <w:r w:rsidR="00806233">
        <w:rPr>
          <w:rFonts w:ascii="Times New Roman" w:hAnsi="Times New Roman"/>
          <w:sz w:val="28"/>
          <w:szCs w:val="28"/>
        </w:rPr>
        <w:t xml:space="preserve"> </w:t>
      </w:r>
      <w:r w:rsidR="006804BB">
        <w:rPr>
          <w:rFonts w:ascii="Times New Roman" w:hAnsi="Times New Roman"/>
          <w:sz w:val="28"/>
          <w:szCs w:val="28"/>
        </w:rPr>
        <w:t xml:space="preserve">управления архитектуры </w:t>
      </w:r>
    </w:p>
    <w:p w14:paraId="19B7D1DA" w14:textId="77777777" w:rsidR="006804BB" w:rsidRDefault="006804BB" w:rsidP="00A75851">
      <w:pPr>
        <w:pStyle w:val="ad"/>
        <w:jc w:val="both"/>
        <w:rPr>
          <w:rFonts w:ascii="Times New Roman" w:hAnsi="Times New Roman"/>
          <w:sz w:val="28"/>
          <w:szCs w:val="28"/>
        </w:rPr>
      </w:pPr>
      <w:r>
        <w:rPr>
          <w:rFonts w:ascii="Times New Roman" w:hAnsi="Times New Roman"/>
          <w:sz w:val="28"/>
          <w:szCs w:val="28"/>
        </w:rPr>
        <w:t>и градостроительства</w:t>
      </w:r>
      <w:r w:rsidR="004068DB">
        <w:rPr>
          <w:rFonts w:ascii="Times New Roman" w:hAnsi="Times New Roman"/>
          <w:sz w:val="28"/>
          <w:szCs w:val="28"/>
        </w:rPr>
        <w:t xml:space="preserve"> администрации</w:t>
      </w:r>
      <w:r>
        <w:rPr>
          <w:rFonts w:ascii="Times New Roman" w:hAnsi="Times New Roman"/>
          <w:sz w:val="28"/>
          <w:szCs w:val="28"/>
        </w:rPr>
        <w:t>,</w:t>
      </w:r>
    </w:p>
    <w:p w14:paraId="3BFA5BB5" w14:textId="00707B65" w:rsidR="006804BB" w:rsidRPr="00A75851" w:rsidRDefault="006804BB" w:rsidP="00A75851">
      <w:pPr>
        <w:pStyle w:val="ad"/>
        <w:jc w:val="both"/>
        <w:rPr>
          <w:rFonts w:ascii="Times New Roman" w:hAnsi="Times New Roman"/>
          <w:sz w:val="28"/>
          <w:szCs w:val="28"/>
        </w:rPr>
      </w:pPr>
      <w:r>
        <w:rPr>
          <w:rFonts w:ascii="Times New Roman" w:hAnsi="Times New Roman"/>
          <w:sz w:val="28"/>
          <w:szCs w:val="28"/>
        </w:rPr>
        <w:t>главн</w:t>
      </w:r>
      <w:r w:rsidR="00806233">
        <w:rPr>
          <w:rFonts w:ascii="Times New Roman" w:hAnsi="Times New Roman"/>
          <w:sz w:val="28"/>
          <w:szCs w:val="28"/>
        </w:rPr>
        <w:t>ый</w:t>
      </w:r>
      <w:r>
        <w:rPr>
          <w:rFonts w:ascii="Times New Roman" w:hAnsi="Times New Roman"/>
          <w:sz w:val="28"/>
          <w:szCs w:val="28"/>
        </w:rPr>
        <w:t xml:space="preserve"> архитектор района                                        </w:t>
      </w:r>
      <w:r w:rsidR="003F7EAD">
        <w:rPr>
          <w:rFonts w:ascii="Times New Roman" w:hAnsi="Times New Roman"/>
          <w:sz w:val="28"/>
          <w:szCs w:val="28"/>
        </w:rPr>
        <w:t xml:space="preserve"> </w:t>
      </w:r>
      <w:r>
        <w:rPr>
          <w:rFonts w:ascii="Times New Roman" w:hAnsi="Times New Roman"/>
          <w:sz w:val="28"/>
          <w:szCs w:val="28"/>
        </w:rPr>
        <w:t xml:space="preserve">      </w:t>
      </w:r>
      <w:r w:rsidR="004068DB">
        <w:rPr>
          <w:rFonts w:ascii="Times New Roman" w:hAnsi="Times New Roman"/>
          <w:sz w:val="28"/>
          <w:szCs w:val="28"/>
        </w:rPr>
        <w:t xml:space="preserve">      </w:t>
      </w:r>
      <w:r>
        <w:rPr>
          <w:rFonts w:ascii="Times New Roman" w:hAnsi="Times New Roman"/>
          <w:sz w:val="28"/>
          <w:szCs w:val="28"/>
        </w:rPr>
        <w:t xml:space="preserve">    </w:t>
      </w:r>
      <w:r w:rsidR="00806233">
        <w:rPr>
          <w:rFonts w:ascii="Times New Roman" w:hAnsi="Times New Roman"/>
          <w:sz w:val="28"/>
          <w:szCs w:val="28"/>
        </w:rPr>
        <w:t xml:space="preserve"> </w:t>
      </w:r>
      <w:r w:rsidR="00B06F41">
        <w:rPr>
          <w:rFonts w:ascii="Times New Roman" w:hAnsi="Times New Roman"/>
          <w:sz w:val="28"/>
          <w:szCs w:val="28"/>
        </w:rPr>
        <w:t xml:space="preserve">  </w:t>
      </w:r>
      <w:r w:rsidR="00FF3CC8">
        <w:rPr>
          <w:rFonts w:ascii="Times New Roman" w:hAnsi="Times New Roman"/>
          <w:sz w:val="28"/>
          <w:szCs w:val="28"/>
        </w:rPr>
        <w:t xml:space="preserve">    </w:t>
      </w:r>
      <w:r>
        <w:rPr>
          <w:rFonts w:ascii="Times New Roman" w:hAnsi="Times New Roman"/>
          <w:sz w:val="28"/>
          <w:szCs w:val="28"/>
        </w:rPr>
        <w:t xml:space="preserve">  </w:t>
      </w:r>
      <w:r w:rsidR="00256757">
        <w:rPr>
          <w:rFonts w:ascii="Times New Roman" w:hAnsi="Times New Roman"/>
          <w:sz w:val="28"/>
          <w:szCs w:val="28"/>
        </w:rPr>
        <w:t>Н.В. Обвинцева</w:t>
      </w:r>
    </w:p>
    <w:p w14:paraId="0E9CFB7C" w14:textId="77777777" w:rsidR="00FD0B82" w:rsidRPr="00A75851" w:rsidRDefault="00FD0B82" w:rsidP="00A75851">
      <w:pPr>
        <w:pStyle w:val="ad"/>
        <w:jc w:val="both"/>
        <w:rPr>
          <w:rFonts w:ascii="Times New Roman" w:hAnsi="Times New Roman"/>
          <w:sz w:val="28"/>
          <w:szCs w:val="28"/>
        </w:rPr>
      </w:pPr>
    </w:p>
    <w:p w14:paraId="37687786" w14:textId="77777777" w:rsidR="00FC14FA" w:rsidRPr="00A75851" w:rsidRDefault="00FC14FA" w:rsidP="006804BB">
      <w:pPr>
        <w:pStyle w:val="ad"/>
        <w:jc w:val="both"/>
        <w:rPr>
          <w:rFonts w:ascii="Times New Roman" w:hAnsi="Times New Roman"/>
          <w:sz w:val="28"/>
          <w:szCs w:val="28"/>
        </w:rPr>
      </w:pPr>
    </w:p>
    <w:sectPr w:rsidR="00FC14FA" w:rsidRPr="00A75851" w:rsidSect="008F0E5D">
      <w:headerReference w:type="default" r:id="rId9"/>
      <w:pgSz w:w="11906" w:h="16838"/>
      <w:pgMar w:top="1135" w:right="566" w:bottom="993" w:left="1701" w:header="426"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819486" w14:textId="77777777" w:rsidR="00530657" w:rsidRDefault="00530657">
      <w:pPr>
        <w:spacing w:after="0" w:line="240" w:lineRule="auto"/>
      </w:pPr>
      <w:r>
        <w:separator/>
      </w:r>
    </w:p>
  </w:endnote>
  <w:endnote w:type="continuationSeparator" w:id="0">
    <w:p w14:paraId="1358CD6D" w14:textId="77777777" w:rsidR="00530657" w:rsidRDefault="005306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0"/>
    <w:family w:val="auto"/>
    <w:pitch w:val="default"/>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C6F1D9" w14:textId="77777777" w:rsidR="00530657" w:rsidRDefault="00530657">
      <w:pPr>
        <w:spacing w:after="0" w:line="240" w:lineRule="auto"/>
      </w:pPr>
      <w:r>
        <w:separator/>
      </w:r>
    </w:p>
  </w:footnote>
  <w:footnote w:type="continuationSeparator" w:id="0">
    <w:p w14:paraId="1A6AE380" w14:textId="77777777" w:rsidR="00530657" w:rsidRDefault="005306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72651970"/>
      <w:docPartObj>
        <w:docPartGallery w:val="Page Numbers (Top of Page)"/>
        <w:docPartUnique/>
      </w:docPartObj>
    </w:sdtPr>
    <w:sdtEndPr>
      <w:rPr>
        <w:rFonts w:ascii="Times New Roman" w:hAnsi="Times New Roman"/>
        <w:sz w:val="28"/>
        <w:szCs w:val="28"/>
      </w:rPr>
    </w:sdtEndPr>
    <w:sdtContent>
      <w:p w14:paraId="51C31BB6" w14:textId="306C3C95" w:rsidR="008D247E" w:rsidRPr="00B76369" w:rsidRDefault="008D247E">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256757">
          <w:rPr>
            <w:rFonts w:ascii="Times New Roman" w:hAnsi="Times New Roman"/>
            <w:noProof/>
            <w:sz w:val="28"/>
            <w:szCs w:val="28"/>
          </w:rPr>
          <w:t>11</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987828730">
    <w:abstractNumId w:val="1"/>
  </w:num>
  <w:num w:numId="2" w16cid:durableId="248924624">
    <w:abstractNumId w:val="0"/>
  </w:num>
  <w:num w:numId="3" w16cid:durableId="165637728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7617"/>
    <w:rsid w:val="0000187F"/>
    <w:rsid w:val="000654AC"/>
    <w:rsid w:val="000866EA"/>
    <w:rsid w:val="00096D37"/>
    <w:rsid w:val="000A4734"/>
    <w:rsid w:val="000B2C1C"/>
    <w:rsid w:val="000C1356"/>
    <w:rsid w:val="000D3783"/>
    <w:rsid w:val="000F5C23"/>
    <w:rsid w:val="00104DC3"/>
    <w:rsid w:val="00115BC1"/>
    <w:rsid w:val="00122DFB"/>
    <w:rsid w:val="001250BC"/>
    <w:rsid w:val="00127AA1"/>
    <w:rsid w:val="001518B3"/>
    <w:rsid w:val="00153AA8"/>
    <w:rsid w:val="001978ED"/>
    <w:rsid w:val="001A64A8"/>
    <w:rsid w:val="001A6990"/>
    <w:rsid w:val="001B1411"/>
    <w:rsid w:val="001B3F57"/>
    <w:rsid w:val="001D795B"/>
    <w:rsid w:val="001E0D46"/>
    <w:rsid w:val="001E3391"/>
    <w:rsid w:val="001E461A"/>
    <w:rsid w:val="0020084C"/>
    <w:rsid w:val="00203B66"/>
    <w:rsid w:val="0022163D"/>
    <w:rsid w:val="00231AD0"/>
    <w:rsid w:val="002325E9"/>
    <w:rsid w:val="002408F1"/>
    <w:rsid w:val="00247AE9"/>
    <w:rsid w:val="00251866"/>
    <w:rsid w:val="00256757"/>
    <w:rsid w:val="00297395"/>
    <w:rsid w:val="002A00DB"/>
    <w:rsid w:val="002A3209"/>
    <w:rsid w:val="002A6F9A"/>
    <w:rsid w:val="002E7783"/>
    <w:rsid w:val="002F15A7"/>
    <w:rsid w:val="002F1D8B"/>
    <w:rsid w:val="00306174"/>
    <w:rsid w:val="00351C01"/>
    <w:rsid w:val="00376C56"/>
    <w:rsid w:val="0039385B"/>
    <w:rsid w:val="003A068F"/>
    <w:rsid w:val="003B2B99"/>
    <w:rsid w:val="003E07A0"/>
    <w:rsid w:val="003F77F3"/>
    <w:rsid w:val="003F7EAD"/>
    <w:rsid w:val="004068DB"/>
    <w:rsid w:val="00422EEE"/>
    <w:rsid w:val="00427632"/>
    <w:rsid w:val="00452886"/>
    <w:rsid w:val="004562EC"/>
    <w:rsid w:val="004712E8"/>
    <w:rsid w:val="00472A5A"/>
    <w:rsid w:val="004818DE"/>
    <w:rsid w:val="004A51A7"/>
    <w:rsid w:val="004A54FB"/>
    <w:rsid w:val="004B7D96"/>
    <w:rsid w:val="004C6630"/>
    <w:rsid w:val="004C6F16"/>
    <w:rsid w:val="004D037E"/>
    <w:rsid w:val="004F2946"/>
    <w:rsid w:val="004F7244"/>
    <w:rsid w:val="00504DDF"/>
    <w:rsid w:val="00514569"/>
    <w:rsid w:val="00522432"/>
    <w:rsid w:val="00522549"/>
    <w:rsid w:val="00530657"/>
    <w:rsid w:val="0053551F"/>
    <w:rsid w:val="00560976"/>
    <w:rsid w:val="00581824"/>
    <w:rsid w:val="005C0B1C"/>
    <w:rsid w:val="005D4F37"/>
    <w:rsid w:val="005E6DE8"/>
    <w:rsid w:val="005E71CD"/>
    <w:rsid w:val="00645EBA"/>
    <w:rsid w:val="006510BC"/>
    <w:rsid w:val="0066082F"/>
    <w:rsid w:val="006802EB"/>
    <w:rsid w:val="006804BB"/>
    <w:rsid w:val="0068541D"/>
    <w:rsid w:val="006B0690"/>
    <w:rsid w:val="006C555B"/>
    <w:rsid w:val="00734E39"/>
    <w:rsid w:val="0074476F"/>
    <w:rsid w:val="007479C4"/>
    <w:rsid w:val="0077503B"/>
    <w:rsid w:val="00783C05"/>
    <w:rsid w:val="00785676"/>
    <w:rsid w:val="007A70F8"/>
    <w:rsid w:val="00804CEE"/>
    <w:rsid w:val="00805871"/>
    <w:rsid w:val="00806233"/>
    <w:rsid w:val="00834089"/>
    <w:rsid w:val="00835A8C"/>
    <w:rsid w:val="008439D4"/>
    <w:rsid w:val="008632CA"/>
    <w:rsid w:val="00885E8D"/>
    <w:rsid w:val="008D247E"/>
    <w:rsid w:val="008D78BA"/>
    <w:rsid w:val="008F0E5D"/>
    <w:rsid w:val="00935853"/>
    <w:rsid w:val="00944905"/>
    <w:rsid w:val="00951106"/>
    <w:rsid w:val="00965DD4"/>
    <w:rsid w:val="009A2BAB"/>
    <w:rsid w:val="009A7BC1"/>
    <w:rsid w:val="009B4E2D"/>
    <w:rsid w:val="009F04E5"/>
    <w:rsid w:val="009F09BC"/>
    <w:rsid w:val="00A05960"/>
    <w:rsid w:val="00A11508"/>
    <w:rsid w:val="00A75851"/>
    <w:rsid w:val="00A77EDD"/>
    <w:rsid w:val="00A80FC1"/>
    <w:rsid w:val="00A81188"/>
    <w:rsid w:val="00A9256E"/>
    <w:rsid w:val="00AA2F09"/>
    <w:rsid w:val="00AA74B8"/>
    <w:rsid w:val="00AB0DB1"/>
    <w:rsid w:val="00AD329F"/>
    <w:rsid w:val="00B05B23"/>
    <w:rsid w:val="00B06F41"/>
    <w:rsid w:val="00B1109B"/>
    <w:rsid w:val="00B1614B"/>
    <w:rsid w:val="00B4447F"/>
    <w:rsid w:val="00B60F96"/>
    <w:rsid w:val="00B76369"/>
    <w:rsid w:val="00B76489"/>
    <w:rsid w:val="00B76C7B"/>
    <w:rsid w:val="00B831C2"/>
    <w:rsid w:val="00B93D6F"/>
    <w:rsid w:val="00B95EC2"/>
    <w:rsid w:val="00B978D4"/>
    <w:rsid w:val="00BA7B26"/>
    <w:rsid w:val="00BC7461"/>
    <w:rsid w:val="00BE704D"/>
    <w:rsid w:val="00BF7220"/>
    <w:rsid w:val="00C11CF1"/>
    <w:rsid w:val="00C31309"/>
    <w:rsid w:val="00C57B15"/>
    <w:rsid w:val="00C63845"/>
    <w:rsid w:val="00C95B46"/>
    <w:rsid w:val="00CB0325"/>
    <w:rsid w:val="00CB2A22"/>
    <w:rsid w:val="00CB747E"/>
    <w:rsid w:val="00CC613E"/>
    <w:rsid w:val="00CD4076"/>
    <w:rsid w:val="00CF5654"/>
    <w:rsid w:val="00D144EE"/>
    <w:rsid w:val="00D2604B"/>
    <w:rsid w:val="00D42017"/>
    <w:rsid w:val="00D45CB7"/>
    <w:rsid w:val="00D71E23"/>
    <w:rsid w:val="00D76FD3"/>
    <w:rsid w:val="00D87617"/>
    <w:rsid w:val="00DE07AB"/>
    <w:rsid w:val="00E415A0"/>
    <w:rsid w:val="00E42341"/>
    <w:rsid w:val="00E52903"/>
    <w:rsid w:val="00E5602E"/>
    <w:rsid w:val="00E82699"/>
    <w:rsid w:val="00E86666"/>
    <w:rsid w:val="00EA51FF"/>
    <w:rsid w:val="00EA5418"/>
    <w:rsid w:val="00EA7414"/>
    <w:rsid w:val="00EC4639"/>
    <w:rsid w:val="00ED5334"/>
    <w:rsid w:val="00F01C79"/>
    <w:rsid w:val="00F07DB6"/>
    <w:rsid w:val="00F42514"/>
    <w:rsid w:val="00F43325"/>
    <w:rsid w:val="00F50741"/>
    <w:rsid w:val="00F8363C"/>
    <w:rsid w:val="00F948E0"/>
    <w:rsid w:val="00FC03D4"/>
    <w:rsid w:val="00FC14FA"/>
    <w:rsid w:val="00FD0B82"/>
    <w:rsid w:val="00FD14CA"/>
    <w:rsid w:val="00FD513E"/>
    <w:rsid w:val="00FD7D59"/>
    <w:rsid w:val="00FE5643"/>
    <w:rsid w:val="00FF3CC8"/>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1D5D03EF-01DD-4BE0-879C-0D4A5BB85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5602E"/>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8613143600@mail.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BA71CA-FF79-401E-9B60-41CA1E873E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3301</Words>
  <Characters>18816</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22073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dc:creator>
  <cp:lastModifiedBy>Uslugi</cp:lastModifiedBy>
  <cp:revision>2</cp:revision>
  <cp:lastPrinted>2023-06-07T08:05:00Z</cp:lastPrinted>
  <dcterms:created xsi:type="dcterms:W3CDTF">2025-02-17T11:10:00Z</dcterms:created>
  <dcterms:modified xsi:type="dcterms:W3CDTF">2025-02-17T11:10:00Z</dcterms:modified>
  <dc:language>ru-RU</dc:language>
</cp:coreProperties>
</file>