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317F73" w:rsidRDefault="000A116D" w:rsidP="003C2B5A">
      <w:pPr>
        <w:ind w:right="-6"/>
        <w:jc w:val="center"/>
        <w:rPr>
          <w:b/>
          <w:color w:val="FFFFFF" w:themeColor="background1"/>
          <w:sz w:val="28"/>
          <w:szCs w:val="28"/>
        </w:rPr>
      </w:pPr>
    </w:p>
    <w:p w:rsidR="000A116D" w:rsidRPr="00317F73" w:rsidRDefault="000A116D" w:rsidP="003C2B5A">
      <w:pPr>
        <w:ind w:right="-6"/>
        <w:jc w:val="center"/>
        <w:rPr>
          <w:b/>
          <w:color w:val="FFFFFF" w:themeColor="background1"/>
          <w:sz w:val="28"/>
          <w:szCs w:val="28"/>
        </w:rPr>
      </w:pPr>
      <w:r w:rsidRPr="00317F73">
        <w:rPr>
          <w:b/>
          <w:color w:val="FFFFFF" w:themeColor="background1"/>
          <w:sz w:val="28"/>
          <w:szCs w:val="28"/>
        </w:rPr>
        <w:t xml:space="preserve">АДМИНИСТРАЦИЯ МУНИЦИПАЛЬНОГО ОБРАЗОВАНИЯ </w:t>
      </w:r>
    </w:p>
    <w:p w:rsidR="000A116D" w:rsidRPr="00317F73" w:rsidRDefault="000A116D" w:rsidP="003C2B5A">
      <w:pPr>
        <w:ind w:right="-6"/>
        <w:jc w:val="center"/>
        <w:rPr>
          <w:b/>
          <w:color w:val="FFFFFF" w:themeColor="background1"/>
          <w:sz w:val="28"/>
          <w:szCs w:val="28"/>
        </w:rPr>
      </w:pPr>
      <w:r w:rsidRPr="00317F73">
        <w:rPr>
          <w:b/>
          <w:color w:val="FFFFFF" w:themeColor="background1"/>
          <w:sz w:val="32"/>
          <w:szCs w:val="32"/>
        </w:rPr>
        <w:t>К</w:t>
      </w:r>
      <w:r w:rsidRPr="00317F73">
        <w:rPr>
          <w:b/>
          <w:color w:val="FFFFFF" w:themeColor="background1"/>
          <w:sz w:val="28"/>
          <w:szCs w:val="28"/>
        </w:rPr>
        <w:t>РЫМСКИЙ РАЙОН</w:t>
      </w:r>
    </w:p>
    <w:p w:rsidR="000A116D" w:rsidRPr="00317F73" w:rsidRDefault="000A116D" w:rsidP="003C2B5A">
      <w:pPr>
        <w:ind w:right="-6"/>
        <w:jc w:val="center"/>
        <w:rPr>
          <w:b/>
          <w:color w:val="FFFFFF" w:themeColor="background1"/>
          <w:spacing w:val="20"/>
          <w:sz w:val="28"/>
          <w:szCs w:val="28"/>
        </w:rPr>
      </w:pPr>
    </w:p>
    <w:p w:rsidR="000A116D" w:rsidRPr="00317F73" w:rsidRDefault="000A116D" w:rsidP="003C2B5A">
      <w:pPr>
        <w:spacing w:after="120"/>
        <w:jc w:val="center"/>
        <w:rPr>
          <w:b/>
          <w:color w:val="FFFFFF" w:themeColor="background1"/>
          <w:spacing w:val="12"/>
          <w:sz w:val="36"/>
          <w:szCs w:val="36"/>
        </w:rPr>
      </w:pPr>
      <w:r w:rsidRPr="00317F73">
        <w:rPr>
          <w:b/>
          <w:color w:val="FFFFFF" w:themeColor="background1"/>
          <w:spacing w:val="12"/>
          <w:sz w:val="36"/>
          <w:szCs w:val="36"/>
        </w:rPr>
        <w:t>ПОСТАНОВЛЕНИЕ</w:t>
      </w:r>
    </w:p>
    <w:p w:rsidR="00646785" w:rsidRPr="00317F73" w:rsidRDefault="00646785" w:rsidP="003C2B5A">
      <w:pPr>
        <w:tabs>
          <w:tab w:val="left" w:pos="2520"/>
          <w:tab w:val="left" w:pos="7740"/>
          <w:tab w:val="left" w:pos="9360"/>
        </w:tabs>
        <w:spacing w:before="280"/>
        <w:rPr>
          <w:color w:val="FFFFFF" w:themeColor="background1"/>
        </w:rPr>
      </w:pPr>
      <w:r w:rsidRPr="00317F73">
        <w:rPr>
          <w:color w:val="FFFFFF" w:themeColor="background1"/>
        </w:rPr>
        <w:t xml:space="preserve">от </w:t>
      </w:r>
      <w:r w:rsidRPr="00317F73">
        <w:rPr>
          <w:color w:val="FFFFFF" w:themeColor="background1"/>
          <w:u w:val="single"/>
        </w:rPr>
        <w:t xml:space="preserve">      </w:t>
      </w:r>
      <w:r w:rsidR="006060EE" w:rsidRPr="00317F73">
        <w:rPr>
          <w:color w:val="FFFFFF" w:themeColor="background1"/>
          <w:u w:val="single"/>
        </w:rPr>
        <w:t>01.11.2023</w:t>
      </w:r>
      <w:r w:rsidR="00687E42" w:rsidRPr="00317F73">
        <w:rPr>
          <w:color w:val="FFFFFF" w:themeColor="background1"/>
          <w:u w:val="single"/>
        </w:rPr>
        <w:tab/>
      </w:r>
      <w:r w:rsidRPr="00317F73">
        <w:rPr>
          <w:color w:val="FFFFFF" w:themeColor="background1"/>
        </w:rPr>
        <w:tab/>
        <w:t>№ </w:t>
      </w:r>
      <w:r w:rsidRPr="00317F73">
        <w:rPr>
          <w:color w:val="FFFFFF" w:themeColor="background1"/>
          <w:u w:val="single"/>
        </w:rPr>
        <w:t xml:space="preserve">       </w:t>
      </w:r>
      <w:r w:rsidR="006060EE" w:rsidRPr="00317F73">
        <w:rPr>
          <w:color w:val="FFFFFF" w:themeColor="background1"/>
          <w:u w:val="single"/>
        </w:rPr>
        <w:t>3798</w:t>
      </w:r>
      <w:r w:rsidRPr="00317F73">
        <w:rPr>
          <w:color w:val="FFFFFF" w:themeColor="background1"/>
          <w:u w:val="single"/>
        </w:rPr>
        <w:tab/>
      </w:r>
    </w:p>
    <w:p w:rsidR="000A116D" w:rsidRPr="00317F73" w:rsidRDefault="000A116D" w:rsidP="003C2B5A">
      <w:pPr>
        <w:jc w:val="center"/>
        <w:rPr>
          <w:color w:val="FFFFFF" w:themeColor="background1"/>
        </w:rPr>
      </w:pPr>
      <w:r w:rsidRPr="00317F73">
        <w:rPr>
          <w:color w:val="FFFFFF" w:themeColor="background1"/>
        </w:rPr>
        <w:t>город Крымск</w:t>
      </w:r>
    </w:p>
    <w:p w:rsidR="000A116D" w:rsidRPr="00317F73" w:rsidRDefault="000A116D" w:rsidP="003C2B5A">
      <w:pPr>
        <w:rPr>
          <w:color w:val="FFFFFF" w:themeColor="background1"/>
          <w:sz w:val="28"/>
          <w:szCs w:val="28"/>
        </w:rPr>
      </w:pPr>
    </w:p>
    <w:p w:rsidR="000A116D" w:rsidRPr="00317F73" w:rsidRDefault="000A116D" w:rsidP="003C2B5A">
      <w:pPr>
        <w:rPr>
          <w:color w:val="FFFFFF" w:themeColor="background1"/>
          <w:sz w:val="28"/>
          <w:szCs w:val="28"/>
        </w:rPr>
      </w:pPr>
    </w:p>
    <w:p w:rsidR="000A116D" w:rsidRPr="00317F73" w:rsidRDefault="000A116D" w:rsidP="003C2B5A">
      <w:pPr>
        <w:rPr>
          <w:color w:val="FFFFFF" w:themeColor="background1"/>
          <w:sz w:val="28"/>
          <w:szCs w:val="28"/>
        </w:rPr>
      </w:pPr>
    </w:p>
    <w:p w:rsidR="007363EB" w:rsidRDefault="00171F76" w:rsidP="007363EB">
      <w:pPr>
        <w:widowControl w:val="0"/>
        <w:suppressAutoHyphens/>
        <w:autoSpaceDE w:val="0"/>
        <w:autoSpaceDN w:val="0"/>
        <w:adjustRightInd w:val="0"/>
        <w:ind w:left="567" w:right="567"/>
        <w:jc w:val="center"/>
        <w:rPr>
          <w:b/>
          <w:bCs/>
          <w:sz w:val="28"/>
          <w:szCs w:val="28"/>
        </w:rPr>
      </w:pPr>
      <w:r w:rsidRPr="00682B77">
        <w:rPr>
          <w:b/>
          <w:bCs/>
          <w:sz w:val="28"/>
          <w:szCs w:val="28"/>
        </w:rPr>
        <w:t xml:space="preserve">О внесении изменений в постановление администрации муниципального образования Крымский район </w:t>
      </w:r>
    </w:p>
    <w:p w:rsidR="007363EB" w:rsidRDefault="007363EB" w:rsidP="007363EB">
      <w:pPr>
        <w:widowControl w:val="0"/>
        <w:suppressAutoHyphens/>
        <w:autoSpaceDE w:val="0"/>
        <w:autoSpaceDN w:val="0"/>
        <w:adjustRightInd w:val="0"/>
        <w:ind w:left="567" w:right="567"/>
        <w:jc w:val="center"/>
        <w:rPr>
          <w:b/>
          <w:bCs/>
          <w:sz w:val="28"/>
          <w:szCs w:val="28"/>
        </w:rPr>
      </w:pPr>
      <w:r w:rsidRPr="007363EB">
        <w:rPr>
          <w:b/>
          <w:bCs/>
          <w:sz w:val="28"/>
          <w:szCs w:val="28"/>
        </w:rPr>
        <w:t xml:space="preserve">от 30 октября 2020 г. № 2462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отдельным категориям граждан </w:t>
      </w:r>
    </w:p>
    <w:p w:rsidR="00017492" w:rsidRPr="00682B77" w:rsidRDefault="007363EB" w:rsidP="007363EB">
      <w:pPr>
        <w:widowControl w:val="0"/>
        <w:suppressAutoHyphens/>
        <w:autoSpaceDE w:val="0"/>
        <w:autoSpaceDN w:val="0"/>
        <w:adjustRightInd w:val="0"/>
        <w:ind w:left="567" w:right="567"/>
        <w:jc w:val="center"/>
        <w:rPr>
          <w:b/>
          <w:bCs/>
          <w:sz w:val="28"/>
          <w:szCs w:val="28"/>
        </w:rPr>
      </w:pPr>
      <w:r w:rsidRPr="007363EB">
        <w:rPr>
          <w:b/>
          <w:bCs/>
          <w:sz w:val="28"/>
          <w:szCs w:val="28"/>
        </w:rPr>
        <w:t>в собственность бесплатно</w:t>
      </w:r>
      <w:r w:rsidR="00C04972" w:rsidRPr="00C04972">
        <w:rPr>
          <w:b/>
          <w:bCs/>
          <w:sz w:val="28"/>
          <w:szCs w:val="28"/>
        </w:rPr>
        <w:t>»</w:t>
      </w:r>
    </w:p>
    <w:p w:rsidR="00017492" w:rsidRPr="00682B77" w:rsidRDefault="00017492" w:rsidP="003C2B5A">
      <w:pPr>
        <w:widowControl w:val="0"/>
        <w:suppressAutoHyphens/>
        <w:autoSpaceDE w:val="0"/>
        <w:autoSpaceDN w:val="0"/>
        <w:adjustRightInd w:val="0"/>
        <w:jc w:val="center"/>
        <w:rPr>
          <w:b/>
          <w:bCs/>
          <w:sz w:val="28"/>
          <w:szCs w:val="28"/>
        </w:rPr>
      </w:pPr>
    </w:p>
    <w:p w:rsidR="003821FD" w:rsidRPr="00682B77" w:rsidRDefault="003821FD" w:rsidP="003C2B5A">
      <w:pPr>
        <w:widowControl w:val="0"/>
        <w:suppressAutoHyphens/>
        <w:autoSpaceDE w:val="0"/>
        <w:autoSpaceDN w:val="0"/>
        <w:adjustRightInd w:val="0"/>
        <w:jc w:val="center"/>
        <w:rPr>
          <w:b/>
          <w:bCs/>
          <w:sz w:val="28"/>
          <w:szCs w:val="28"/>
        </w:rPr>
      </w:pPr>
    </w:p>
    <w:p w:rsidR="0082374C" w:rsidRPr="00682B77" w:rsidRDefault="0082374C" w:rsidP="003C2B5A">
      <w:pPr>
        <w:widowControl w:val="0"/>
        <w:suppressAutoHyphens/>
        <w:autoSpaceDE w:val="0"/>
        <w:autoSpaceDN w:val="0"/>
        <w:adjustRightInd w:val="0"/>
        <w:jc w:val="center"/>
        <w:rPr>
          <w:b/>
          <w:bCs/>
          <w:sz w:val="28"/>
          <w:szCs w:val="28"/>
        </w:rPr>
      </w:pPr>
    </w:p>
    <w:p w:rsidR="008813F1" w:rsidRDefault="008813F1" w:rsidP="008813F1">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Pr="00F105F8">
        <w:rPr>
          <w:sz w:val="28"/>
          <w:szCs w:val="28"/>
        </w:rPr>
        <w:t>п</w:t>
      </w:r>
      <w:proofErr w:type="gramEnd"/>
      <w:r w:rsidRPr="00F105F8">
        <w:rPr>
          <w:sz w:val="28"/>
          <w:szCs w:val="28"/>
        </w:rPr>
        <w:t> о с т а н о в л я ю:</w:t>
      </w:r>
    </w:p>
    <w:p w:rsidR="0050094C" w:rsidRDefault="0050094C" w:rsidP="008813F1">
      <w:pPr>
        <w:ind w:firstLine="709"/>
        <w:jc w:val="both"/>
        <w:rPr>
          <w:sz w:val="28"/>
          <w:szCs w:val="28"/>
        </w:rPr>
      </w:pPr>
      <w:r w:rsidRPr="00682B77">
        <w:rPr>
          <w:sz w:val="28"/>
          <w:szCs w:val="28"/>
        </w:rPr>
        <w:t>1. </w:t>
      </w:r>
      <w:proofErr w:type="gramStart"/>
      <w:r w:rsidR="008813F1" w:rsidRPr="008813F1">
        <w:rPr>
          <w:sz w:val="28"/>
          <w:szCs w:val="28"/>
        </w:rPr>
        <w:t xml:space="preserve">Утвердить изменения в </w:t>
      </w:r>
      <w:r w:rsidR="00C45919" w:rsidRPr="00C45919">
        <w:rPr>
          <w:sz w:val="28"/>
          <w:szCs w:val="28"/>
        </w:rPr>
        <w:t>приложение к</w:t>
      </w:r>
      <w:r w:rsidR="00C45919" w:rsidRPr="008813F1">
        <w:rPr>
          <w:sz w:val="28"/>
          <w:szCs w:val="28"/>
        </w:rPr>
        <w:t xml:space="preserve"> </w:t>
      </w:r>
      <w:r w:rsidR="008813F1" w:rsidRPr="008813F1">
        <w:rPr>
          <w:sz w:val="28"/>
          <w:szCs w:val="28"/>
        </w:rPr>
        <w:t>постановлени</w:t>
      </w:r>
      <w:r w:rsidR="00C45919">
        <w:rPr>
          <w:sz w:val="28"/>
          <w:szCs w:val="28"/>
        </w:rPr>
        <w:t>ю</w:t>
      </w:r>
      <w:r w:rsidR="008813F1" w:rsidRPr="008813F1">
        <w:rPr>
          <w:sz w:val="28"/>
          <w:szCs w:val="28"/>
        </w:rPr>
        <w:t xml:space="preserve"> администрации муниципального образования Крымский район </w:t>
      </w:r>
      <w:r w:rsidR="007363EB" w:rsidRPr="007363EB">
        <w:rPr>
          <w:sz w:val="28"/>
          <w:szCs w:val="28"/>
        </w:rPr>
        <w:t>от 30 октября 2020 г. № 2462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00C04972" w:rsidRPr="00C04972">
        <w:rPr>
          <w:sz w:val="28"/>
          <w:szCs w:val="28"/>
        </w:rPr>
        <w:t>»</w:t>
      </w:r>
      <w:r w:rsidR="008813F1">
        <w:rPr>
          <w:sz w:val="28"/>
          <w:szCs w:val="28"/>
        </w:rPr>
        <w:t xml:space="preserve"> </w:t>
      </w:r>
      <w:r w:rsidR="008813F1" w:rsidRPr="008813F1">
        <w:rPr>
          <w:sz w:val="28"/>
          <w:szCs w:val="28"/>
        </w:rPr>
        <w:t>(в ред</w:t>
      </w:r>
      <w:r w:rsidR="008813F1">
        <w:rPr>
          <w:sz w:val="28"/>
          <w:szCs w:val="28"/>
        </w:rPr>
        <w:t>акции</w:t>
      </w:r>
      <w:r w:rsidR="008813F1" w:rsidRPr="008813F1">
        <w:rPr>
          <w:sz w:val="28"/>
          <w:szCs w:val="28"/>
        </w:rPr>
        <w:t xml:space="preserve"> </w:t>
      </w:r>
      <w:r w:rsidR="008813F1" w:rsidRPr="00F729F0">
        <w:rPr>
          <w:sz w:val="28"/>
          <w:szCs w:val="28"/>
        </w:rPr>
        <w:t>постановлени</w:t>
      </w:r>
      <w:r w:rsidR="00C04972">
        <w:rPr>
          <w:sz w:val="28"/>
          <w:szCs w:val="28"/>
        </w:rPr>
        <w:t>й</w:t>
      </w:r>
      <w:r w:rsidR="008813F1" w:rsidRPr="00F729F0">
        <w:rPr>
          <w:sz w:val="28"/>
          <w:szCs w:val="28"/>
        </w:rPr>
        <w:t xml:space="preserve"> </w:t>
      </w:r>
      <w:r w:rsidR="008813F1" w:rsidRPr="00392E3A">
        <w:rPr>
          <w:sz w:val="28"/>
          <w:szCs w:val="28"/>
        </w:rPr>
        <w:t xml:space="preserve">администрации муниципального образования Крымский район </w:t>
      </w:r>
      <w:r w:rsidR="007363EB" w:rsidRPr="00DC67B6">
        <w:rPr>
          <w:color w:val="000000" w:themeColor="text1"/>
          <w:sz w:val="28"/>
          <w:szCs w:val="28"/>
        </w:rPr>
        <w:t>от 24 апреля 2023 г. № 12</w:t>
      </w:r>
      <w:r w:rsidR="007363EB">
        <w:rPr>
          <w:color w:val="000000" w:themeColor="text1"/>
          <w:sz w:val="28"/>
          <w:szCs w:val="28"/>
        </w:rPr>
        <w:t>11</w:t>
      </w:r>
      <w:r w:rsidR="00C04972">
        <w:rPr>
          <w:color w:val="000000" w:themeColor="text1"/>
          <w:sz w:val="28"/>
          <w:szCs w:val="28"/>
        </w:rPr>
        <w:t xml:space="preserve">, </w:t>
      </w:r>
      <w:r w:rsidR="007363EB" w:rsidRPr="00DC67B6">
        <w:rPr>
          <w:color w:val="000000" w:themeColor="text1"/>
          <w:sz w:val="28"/>
          <w:szCs w:val="28"/>
        </w:rPr>
        <w:t>от 2</w:t>
      </w:r>
      <w:r w:rsidR="007363EB">
        <w:rPr>
          <w:color w:val="000000" w:themeColor="text1"/>
          <w:sz w:val="28"/>
          <w:szCs w:val="28"/>
        </w:rPr>
        <w:t>1 августа</w:t>
      </w:r>
      <w:r w:rsidR="007363EB" w:rsidRPr="00DC67B6">
        <w:rPr>
          <w:color w:val="000000" w:themeColor="text1"/>
          <w:sz w:val="28"/>
          <w:szCs w:val="28"/>
        </w:rPr>
        <w:t xml:space="preserve"> 2023 г. № </w:t>
      </w:r>
      <w:r w:rsidR="007363EB">
        <w:rPr>
          <w:color w:val="000000" w:themeColor="text1"/>
          <w:sz w:val="28"/>
          <w:szCs w:val="28"/>
        </w:rPr>
        <w:t>2638</w:t>
      </w:r>
      <w:proofErr w:type="gramEnd"/>
      <w:r w:rsidR="008813F1" w:rsidRPr="008813F1">
        <w:rPr>
          <w:sz w:val="28"/>
          <w:szCs w:val="28"/>
        </w:rPr>
        <w:t>) согласно приложению к настоящему постановлению.</w:t>
      </w:r>
    </w:p>
    <w:p w:rsidR="00682B77" w:rsidRPr="00682B77" w:rsidRDefault="008813F1" w:rsidP="008813F1">
      <w:pPr>
        <w:ind w:firstLine="709"/>
        <w:jc w:val="both"/>
        <w:rPr>
          <w:sz w:val="28"/>
          <w:szCs w:val="28"/>
        </w:rPr>
      </w:pPr>
      <w:r>
        <w:rPr>
          <w:sz w:val="28"/>
          <w:szCs w:val="28"/>
        </w:rPr>
        <w:t>2</w:t>
      </w:r>
      <w:r w:rsidR="00682B77" w:rsidRPr="00682B77">
        <w:rPr>
          <w:sz w:val="28"/>
          <w:szCs w:val="28"/>
        </w:rPr>
        <w:t>. Отделу по взаимодействию со СМИ администрации муниципального образования Крымский район (</w:t>
      </w:r>
      <w:proofErr w:type="spellStart"/>
      <w:r w:rsidR="00682B77" w:rsidRPr="00682B77">
        <w:rPr>
          <w:sz w:val="28"/>
          <w:szCs w:val="28"/>
        </w:rPr>
        <w:t>Безовчук</w:t>
      </w:r>
      <w:proofErr w:type="spellEnd"/>
      <w:r w:rsidR="00682B77" w:rsidRPr="00682B77">
        <w:rPr>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50094C" w:rsidRPr="00682B77" w:rsidRDefault="008813F1" w:rsidP="008813F1">
      <w:pPr>
        <w:widowControl w:val="0"/>
        <w:tabs>
          <w:tab w:val="left" w:pos="1276"/>
        </w:tabs>
        <w:suppressAutoHyphens/>
        <w:autoSpaceDE w:val="0"/>
        <w:autoSpaceDN w:val="0"/>
        <w:adjustRightInd w:val="0"/>
        <w:ind w:firstLine="709"/>
        <w:jc w:val="both"/>
        <w:rPr>
          <w:bCs/>
          <w:sz w:val="28"/>
          <w:szCs w:val="28"/>
        </w:rPr>
      </w:pPr>
      <w:r>
        <w:rPr>
          <w:sz w:val="28"/>
          <w:szCs w:val="28"/>
        </w:rPr>
        <w:t>3</w:t>
      </w:r>
      <w:r w:rsidR="0050094C" w:rsidRPr="00682B77">
        <w:rPr>
          <w:sz w:val="28"/>
          <w:szCs w:val="28"/>
        </w:rPr>
        <w:t>. Постановление вступает в силу после официального обнародования.</w:t>
      </w:r>
    </w:p>
    <w:p w:rsidR="0050094C" w:rsidRPr="00682B77" w:rsidRDefault="0050094C" w:rsidP="003C2B5A">
      <w:pPr>
        <w:widowControl w:val="0"/>
        <w:suppressAutoHyphens/>
        <w:autoSpaceDE w:val="0"/>
        <w:autoSpaceDN w:val="0"/>
        <w:adjustRightInd w:val="0"/>
        <w:rPr>
          <w:sz w:val="28"/>
          <w:szCs w:val="28"/>
        </w:rPr>
      </w:pPr>
    </w:p>
    <w:p w:rsidR="0050094C" w:rsidRPr="00682B77" w:rsidRDefault="0050094C" w:rsidP="003C2B5A">
      <w:pPr>
        <w:widowControl w:val="0"/>
        <w:suppressAutoHyphens/>
        <w:autoSpaceDE w:val="0"/>
        <w:autoSpaceDN w:val="0"/>
        <w:adjustRightInd w:val="0"/>
        <w:rPr>
          <w:sz w:val="28"/>
          <w:szCs w:val="28"/>
        </w:rPr>
      </w:pPr>
    </w:p>
    <w:p w:rsidR="008813F1" w:rsidRDefault="008813F1" w:rsidP="003C2B5A">
      <w:pPr>
        <w:jc w:val="both"/>
        <w:rPr>
          <w:sz w:val="28"/>
          <w:szCs w:val="28"/>
        </w:rPr>
      </w:pPr>
      <w:r>
        <w:rPr>
          <w:sz w:val="28"/>
          <w:szCs w:val="28"/>
        </w:rPr>
        <w:t>Г</w:t>
      </w:r>
      <w:r w:rsidR="009C5A17" w:rsidRPr="00682B77">
        <w:rPr>
          <w:sz w:val="28"/>
          <w:szCs w:val="28"/>
        </w:rPr>
        <w:t>лав</w:t>
      </w:r>
      <w:r>
        <w:rPr>
          <w:sz w:val="28"/>
          <w:szCs w:val="28"/>
        </w:rPr>
        <w:t>а</w:t>
      </w:r>
      <w:r w:rsidR="009C5A17" w:rsidRPr="00682B77">
        <w:rPr>
          <w:sz w:val="28"/>
          <w:szCs w:val="28"/>
        </w:rPr>
        <w:t xml:space="preserve"> муниципального образования </w:t>
      </w:r>
    </w:p>
    <w:p w:rsidR="009C5A17" w:rsidRPr="00682B77" w:rsidRDefault="009C5A17" w:rsidP="003C2B5A">
      <w:pPr>
        <w:jc w:val="both"/>
        <w:rPr>
          <w:sz w:val="28"/>
          <w:szCs w:val="28"/>
        </w:rPr>
      </w:pPr>
      <w:r w:rsidRPr="00682B77">
        <w:rPr>
          <w:sz w:val="28"/>
          <w:szCs w:val="28"/>
        </w:rPr>
        <w:t xml:space="preserve">Крымский район </w:t>
      </w:r>
      <w:r w:rsidR="008813F1">
        <w:rPr>
          <w:sz w:val="28"/>
          <w:szCs w:val="28"/>
        </w:rPr>
        <w:t>С.О. Лесь</w:t>
      </w:r>
      <w:r w:rsidRPr="00682B77">
        <w:rPr>
          <w:sz w:val="28"/>
          <w:szCs w:val="28"/>
        </w:rPr>
        <w:br/>
      </w:r>
    </w:p>
    <w:p w:rsidR="00057898" w:rsidRPr="006A7C52" w:rsidRDefault="00057898" w:rsidP="003C2B5A">
      <w:pPr>
        <w:ind w:left="4680"/>
        <w:rPr>
          <w:sz w:val="2"/>
          <w:szCs w:val="2"/>
        </w:rPr>
        <w:sectPr w:rsidR="00057898" w:rsidRPr="006A7C52" w:rsidSect="00682B77">
          <w:headerReference w:type="even" r:id="rId9"/>
          <w:headerReference w:type="default" r:id="rId10"/>
          <w:footerReference w:type="even" r:id="rId11"/>
          <w:footerReference w:type="default" r:id="rId12"/>
          <w:pgSz w:w="11906" w:h="16838" w:code="9"/>
          <w:pgMar w:top="1134" w:right="680" w:bottom="1134" w:left="1701" w:header="567" w:footer="567" w:gutter="0"/>
          <w:pgNumType w:start="1"/>
          <w:cols w:space="708"/>
          <w:titlePg/>
          <w:docGrid w:linePitch="360"/>
        </w:sectPr>
      </w:pPr>
    </w:p>
    <w:p w:rsidR="008813F1" w:rsidRPr="00DC67B6" w:rsidRDefault="008813F1" w:rsidP="008813F1">
      <w:pPr>
        <w:ind w:left="4956"/>
        <w:rPr>
          <w:color w:val="000000" w:themeColor="text1"/>
          <w:sz w:val="27"/>
          <w:szCs w:val="27"/>
        </w:rPr>
      </w:pPr>
      <w:bookmarkStart w:id="0" w:name="_Toc136151950"/>
      <w:bookmarkStart w:id="1" w:name="_Toc136239795"/>
      <w:bookmarkStart w:id="2" w:name="_Toc136321769"/>
      <w:bookmarkStart w:id="3" w:name="_Toc136666921"/>
      <w:r w:rsidRPr="00DC67B6">
        <w:rPr>
          <w:color w:val="000000" w:themeColor="text1"/>
          <w:sz w:val="27"/>
          <w:szCs w:val="27"/>
        </w:rPr>
        <w:lastRenderedPageBreak/>
        <w:t xml:space="preserve">Приложение </w:t>
      </w:r>
    </w:p>
    <w:p w:rsidR="008813F1" w:rsidRPr="00DC67B6" w:rsidRDefault="008813F1" w:rsidP="008813F1">
      <w:pPr>
        <w:ind w:left="4956"/>
        <w:rPr>
          <w:color w:val="000000" w:themeColor="text1"/>
          <w:sz w:val="27"/>
          <w:szCs w:val="27"/>
        </w:rPr>
      </w:pPr>
      <w:r w:rsidRPr="00DC67B6">
        <w:rPr>
          <w:color w:val="000000" w:themeColor="text1"/>
          <w:sz w:val="27"/>
          <w:szCs w:val="27"/>
        </w:rPr>
        <w:t>УТВЕРЖДЕН</w:t>
      </w:r>
      <w:r>
        <w:rPr>
          <w:color w:val="000000" w:themeColor="text1"/>
          <w:sz w:val="27"/>
          <w:szCs w:val="27"/>
        </w:rPr>
        <w:t>Ы</w:t>
      </w:r>
    </w:p>
    <w:p w:rsidR="008813F1" w:rsidRPr="00DC67B6" w:rsidRDefault="008813F1" w:rsidP="008813F1">
      <w:pPr>
        <w:ind w:left="4956"/>
        <w:rPr>
          <w:color w:val="000000" w:themeColor="text1"/>
          <w:sz w:val="27"/>
          <w:szCs w:val="27"/>
        </w:rPr>
      </w:pPr>
    </w:p>
    <w:p w:rsidR="008813F1" w:rsidRPr="00DC67B6" w:rsidRDefault="008813F1" w:rsidP="008813F1">
      <w:pPr>
        <w:ind w:left="4956"/>
        <w:rPr>
          <w:color w:val="000000" w:themeColor="text1"/>
          <w:sz w:val="27"/>
          <w:szCs w:val="27"/>
        </w:rPr>
      </w:pPr>
    </w:p>
    <w:p w:rsidR="008813F1" w:rsidRPr="00DC67B6" w:rsidRDefault="008813F1" w:rsidP="008813F1">
      <w:pPr>
        <w:ind w:left="4956"/>
        <w:rPr>
          <w:color w:val="000000" w:themeColor="text1"/>
          <w:sz w:val="27"/>
          <w:szCs w:val="27"/>
        </w:rPr>
      </w:pPr>
      <w:r w:rsidRPr="00DC67B6">
        <w:rPr>
          <w:color w:val="000000" w:themeColor="text1"/>
          <w:sz w:val="27"/>
          <w:szCs w:val="27"/>
        </w:rPr>
        <w:t xml:space="preserve">постановлением администрации муниципального образования </w:t>
      </w:r>
    </w:p>
    <w:p w:rsidR="008813F1" w:rsidRPr="00DC67B6" w:rsidRDefault="008813F1" w:rsidP="008813F1">
      <w:pPr>
        <w:ind w:left="4956"/>
        <w:rPr>
          <w:color w:val="000000" w:themeColor="text1"/>
          <w:sz w:val="27"/>
          <w:szCs w:val="27"/>
        </w:rPr>
      </w:pPr>
      <w:r w:rsidRPr="00DC67B6">
        <w:rPr>
          <w:color w:val="000000" w:themeColor="text1"/>
          <w:sz w:val="27"/>
          <w:szCs w:val="27"/>
        </w:rPr>
        <w:t xml:space="preserve">Крымский район </w:t>
      </w:r>
    </w:p>
    <w:p w:rsidR="008813F1" w:rsidRPr="00DC67B6" w:rsidRDefault="008813F1" w:rsidP="008813F1">
      <w:pPr>
        <w:ind w:left="4956"/>
        <w:rPr>
          <w:color w:val="000000" w:themeColor="text1"/>
          <w:sz w:val="27"/>
          <w:szCs w:val="27"/>
        </w:rPr>
      </w:pPr>
      <w:r w:rsidRPr="00DC67B6">
        <w:rPr>
          <w:color w:val="000000" w:themeColor="text1"/>
          <w:sz w:val="27"/>
          <w:szCs w:val="27"/>
        </w:rPr>
        <w:t>от _______________№_____</w:t>
      </w:r>
    </w:p>
    <w:p w:rsidR="008813F1" w:rsidRPr="00DC67B6" w:rsidRDefault="008813F1" w:rsidP="008813F1">
      <w:pPr>
        <w:widowControl w:val="0"/>
        <w:tabs>
          <w:tab w:val="left" w:pos="1276"/>
        </w:tabs>
        <w:suppressAutoHyphens/>
        <w:autoSpaceDE w:val="0"/>
        <w:autoSpaceDN w:val="0"/>
        <w:adjustRightInd w:val="0"/>
        <w:ind w:firstLine="709"/>
        <w:jc w:val="both"/>
        <w:rPr>
          <w:color w:val="000000" w:themeColor="text1"/>
          <w:sz w:val="27"/>
          <w:szCs w:val="27"/>
        </w:rPr>
      </w:pPr>
    </w:p>
    <w:p w:rsidR="008813F1" w:rsidRPr="00DC67B6" w:rsidRDefault="008813F1" w:rsidP="008813F1">
      <w:pPr>
        <w:widowControl w:val="0"/>
        <w:tabs>
          <w:tab w:val="left" w:pos="1276"/>
        </w:tabs>
        <w:suppressAutoHyphens/>
        <w:autoSpaceDE w:val="0"/>
        <w:autoSpaceDN w:val="0"/>
        <w:adjustRightInd w:val="0"/>
        <w:ind w:firstLine="709"/>
        <w:jc w:val="both"/>
        <w:rPr>
          <w:color w:val="000000" w:themeColor="text1"/>
          <w:sz w:val="27"/>
          <w:szCs w:val="27"/>
        </w:rPr>
      </w:pPr>
    </w:p>
    <w:p w:rsidR="008813F1" w:rsidRPr="008813F1" w:rsidRDefault="008813F1" w:rsidP="008813F1">
      <w:pPr>
        <w:ind w:left="567" w:right="567"/>
        <w:jc w:val="center"/>
        <w:rPr>
          <w:b/>
          <w:color w:val="000000" w:themeColor="text1"/>
          <w:sz w:val="28"/>
          <w:szCs w:val="28"/>
        </w:rPr>
      </w:pPr>
      <w:r w:rsidRPr="008813F1">
        <w:rPr>
          <w:b/>
          <w:color w:val="000000" w:themeColor="text1"/>
          <w:sz w:val="28"/>
          <w:szCs w:val="28"/>
        </w:rPr>
        <w:t>ИЗМЕНЕНИЯ,</w:t>
      </w:r>
    </w:p>
    <w:p w:rsidR="00C45919" w:rsidRDefault="008813F1" w:rsidP="008813F1">
      <w:pPr>
        <w:ind w:left="567" w:right="567"/>
        <w:jc w:val="center"/>
        <w:rPr>
          <w:b/>
          <w:color w:val="000000" w:themeColor="text1"/>
          <w:sz w:val="28"/>
          <w:szCs w:val="28"/>
        </w:rPr>
      </w:pPr>
      <w:r w:rsidRPr="008813F1">
        <w:rPr>
          <w:b/>
          <w:color w:val="000000" w:themeColor="text1"/>
          <w:sz w:val="28"/>
          <w:szCs w:val="28"/>
        </w:rPr>
        <w:t xml:space="preserve">вносимые в </w:t>
      </w:r>
      <w:r w:rsidR="00C45919">
        <w:rPr>
          <w:b/>
          <w:color w:val="000000" w:themeColor="text1"/>
          <w:sz w:val="28"/>
          <w:szCs w:val="28"/>
        </w:rPr>
        <w:t xml:space="preserve">приложение к </w:t>
      </w:r>
      <w:r w:rsidRPr="008813F1">
        <w:rPr>
          <w:b/>
          <w:color w:val="000000" w:themeColor="text1"/>
          <w:sz w:val="28"/>
          <w:szCs w:val="28"/>
        </w:rPr>
        <w:t>постановлени</w:t>
      </w:r>
      <w:r w:rsidR="00C45919">
        <w:rPr>
          <w:b/>
          <w:color w:val="000000" w:themeColor="text1"/>
          <w:sz w:val="28"/>
          <w:szCs w:val="28"/>
        </w:rPr>
        <w:t>ю</w:t>
      </w:r>
      <w:r w:rsidRPr="008813F1">
        <w:rPr>
          <w:b/>
          <w:color w:val="000000" w:themeColor="text1"/>
          <w:sz w:val="28"/>
          <w:szCs w:val="28"/>
        </w:rPr>
        <w:t xml:space="preserve"> администрации муниципального образования Крымский район </w:t>
      </w:r>
    </w:p>
    <w:p w:rsidR="007363EB" w:rsidRDefault="007363EB" w:rsidP="008813F1">
      <w:pPr>
        <w:ind w:left="567" w:right="567"/>
        <w:jc w:val="center"/>
        <w:rPr>
          <w:b/>
          <w:color w:val="000000" w:themeColor="text1"/>
          <w:sz w:val="28"/>
          <w:szCs w:val="28"/>
        </w:rPr>
      </w:pPr>
      <w:proofErr w:type="gramStart"/>
      <w:r w:rsidRPr="007363EB">
        <w:rPr>
          <w:b/>
          <w:color w:val="000000" w:themeColor="text1"/>
          <w:sz w:val="28"/>
          <w:szCs w:val="28"/>
        </w:rPr>
        <w:t xml:space="preserve">от 30 октября 2020 г. № 2462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(в редакции постановлений администрации муниципального образования Крымский район </w:t>
      </w:r>
      <w:proofErr w:type="gramEnd"/>
    </w:p>
    <w:p w:rsidR="008813F1" w:rsidRPr="00DC67B6" w:rsidRDefault="007363EB" w:rsidP="008813F1">
      <w:pPr>
        <w:ind w:left="567" w:right="567"/>
        <w:jc w:val="center"/>
        <w:rPr>
          <w:b/>
          <w:color w:val="000000" w:themeColor="text1"/>
          <w:sz w:val="28"/>
          <w:szCs w:val="28"/>
        </w:rPr>
      </w:pPr>
      <w:r w:rsidRPr="007363EB">
        <w:rPr>
          <w:b/>
          <w:color w:val="000000" w:themeColor="text1"/>
          <w:sz w:val="28"/>
          <w:szCs w:val="28"/>
        </w:rPr>
        <w:t>от 24 апреля 2023 г. № 1211, от 21 августа 2023 г. № 2638)</w:t>
      </w:r>
    </w:p>
    <w:p w:rsidR="0050094C" w:rsidRPr="005B48F1" w:rsidRDefault="0050094C" w:rsidP="003C2B5A">
      <w:pPr>
        <w:jc w:val="center"/>
        <w:rPr>
          <w:b/>
          <w:sz w:val="27"/>
          <w:szCs w:val="27"/>
        </w:rPr>
      </w:pPr>
    </w:p>
    <w:bookmarkEnd w:id="0"/>
    <w:bookmarkEnd w:id="1"/>
    <w:bookmarkEnd w:id="2"/>
    <w:bookmarkEnd w:id="3"/>
    <w:p w:rsidR="007363EB" w:rsidRDefault="00781940" w:rsidP="008769C2">
      <w:pPr>
        <w:ind w:firstLine="709"/>
        <w:jc w:val="both"/>
        <w:rPr>
          <w:sz w:val="28"/>
          <w:szCs w:val="28"/>
        </w:rPr>
      </w:pPr>
      <w:r>
        <w:rPr>
          <w:rFonts w:eastAsia="Calibri"/>
          <w:color w:val="000000" w:themeColor="text1"/>
          <w:sz w:val="28"/>
          <w:szCs w:val="28"/>
        </w:rPr>
        <w:t>1</w:t>
      </w:r>
      <w:r w:rsidR="008769C2">
        <w:rPr>
          <w:rFonts w:eastAsia="Calibri"/>
          <w:color w:val="000000" w:themeColor="text1"/>
          <w:sz w:val="28"/>
          <w:szCs w:val="28"/>
        </w:rPr>
        <w:t>. </w:t>
      </w:r>
      <w:r w:rsidR="007363EB">
        <w:rPr>
          <w:rFonts w:eastAsia="Calibri"/>
          <w:color w:val="000000" w:themeColor="text1"/>
          <w:sz w:val="28"/>
          <w:szCs w:val="28"/>
        </w:rPr>
        <w:t xml:space="preserve">В </w:t>
      </w:r>
      <w:r w:rsidR="007363EB" w:rsidRPr="00CC3EE6">
        <w:rPr>
          <w:sz w:val="28"/>
          <w:szCs w:val="28"/>
        </w:rPr>
        <w:t>пункт</w:t>
      </w:r>
      <w:r w:rsidR="007363EB">
        <w:rPr>
          <w:sz w:val="28"/>
          <w:szCs w:val="28"/>
        </w:rPr>
        <w:t>е</w:t>
      </w:r>
      <w:r w:rsidR="007363EB" w:rsidRPr="00CC3EE6">
        <w:rPr>
          <w:sz w:val="28"/>
          <w:szCs w:val="28"/>
        </w:rPr>
        <w:t xml:space="preserve"> 1.2.1. подраздела 1.2. раздела 1. «Общие положения»  приложения к постановлению «Административный </w:t>
      </w:r>
      <w:hyperlink w:anchor="P40" w:history="1">
        <w:r w:rsidR="007363EB" w:rsidRPr="00CC3EE6">
          <w:rPr>
            <w:sz w:val="28"/>
            <w:szCs w:val="28"/>
          </w:rPr>
          <w:t>регламент</w:t>
        </w:r>
      </w:hyperlink>
      <w:r w:rsidR="007363EB" w:rsidRPr="00CC3EE6">
        <w:rPr>
          <w:sz w:val="28"/>
          <w:szCs w:val="28"/>
        </w:rPr>
        <w:t xml:space="preserve"> по предоставлению муниципальной услуги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007363EB">
        <w:rPr>
          <w:sz w:val="28"/>
          <w:szCs w:val="28"/>
        </w:rPr>
        <w:t>:</w:t>
      </w:r>
    </w:p>
    <w:p w:rsidR="007363EB" w:rsidRDefault="007363EB" w:rsidP="008769C2">
      <w:pPr>
        <w:ind w:firstLine="709"/>
        <w:jc w:val="both"/>
        <w:rPr>
          <w:sz w:val="28"/>
          <w:szCs w:val="28"/>
        </w:rPr>
      </w:pPr>
      <w:r w:rsidRPr="00CC3EE6">
        <w:rPr>
          <w:sz w:val="28"/>
          <w:szCs w:val="28"/>
        </w:rPr>
        <w:t>подпункт</w:t>
      </w:r>
      <w:r>
        <w:rPr>
          <w:sz w:val="28"/>
          <w:szCs w:val="28"/>
        </w:rPr>
        <w:t>ы</w:t>
      </w:r>
      <w:r w:rsidRPr="00CC3EE6">
        <w:rPr>
          <w:sz w:val="28"/>
          <w:szCs w:val="28"/>
        </w:rPr>
        <w:t xml:space="preserve"> 16-17 </w:t>
      </w:r>
      <w:r>
        <w:rPr>
          <w:sz w:val="28"/>
          <w:szCs w:val="28"/>
        </w:rPr>
        <w:t xml:space="preserve">изложить в </w:t>
      </w:r>
      <w:r w:rsidRPr="00CC3EE6">
        <w:rPr>
          <w:sz w:val="28"/>
          <w:szCs w:val="28"/>
        </w:rPr>
        <w:t>следующе</w:t>
      </w:r>
      <w:r>
        <w:rPr>
          <w:sz w:val="28"/>
          <w:szCs w:val="28"/>
        </w:rPr>
        <w:t>й</w:t>
      </w:r>
      <w:r w:rsidRPr="00CC3EE6">
        <w:rPr>
          <w:sz w:val="28"/>
          <w:szCs w:val="28"/>
        </w:rPr>
        <w:t xml:space="preserve"> </w:t>
      </w:r>
      <w:r>
        <w:rPr>
          <w:sz w:val="28"/>
          <w:szCs w:val="28"/>
        </w:rPr>
        <w:t>редакции:</w:t>
      </w:r>
    </w:p>
    <w:p w:rsidR="007363EB" w:rsidRPr="00CC3EE6" w:rsidRDefault="007363EB" w:rsidP="007363EB">
      <w:pPr>
        <w:widowControl w:val="0"/>
        <w:tabs>
          <w:tab w:val="left" w:pos="1276"/>
        </w:tabs>
        <w:suppressAutoHyphens/>
        <w:autoSpaceDE w:val="0"/>
        <w:autoSpaceDN w:val="0"/>
        <w:adjustRightInd w:val="0"/>
        <w:ind w:firstLine="709"/>
        <w:jc w:val="both"/>
        <w:rPr>
          <w:sz w:val="28"/>
          <w:szCs w:val="28"/>
        </w:rPr>
      </w:pPr>
      <w:proofErr w:type="gramStart"/>
      <w:r>
        <w:rPr>
          <w:rFonts w:eastAsia="Calibri"/>
          <w:color w:val="000000" w:themeColor="text1"/>
          <w:sz w:val="28"/>
          <w:szCs w:val="28"/>
        </w:rPr>
        <w:t>«</w:t>
      </w:r>
      <w:r w:rsidRPr="00CC3EE6">
        <w:rPr>
          <w:sz w:val="28"/>
          <w:szCs w:val="28"/>
        </w:rPr>
        <w:t>16) граждане Российской Федерации, являющиеся военнослужащими, лицами, заключившими контракт о пребывании в добровольческом формировании, содействующем выполнению задач, возложенных на Вооруженные Силы Российской Федерации</w:t>
      </w:r>
      <w:r>
        <w:rPr>
          <w:sz w:val="28"/>
          <w:szCs w:val="28"/>
        </w:rPr>
        <w:t xml:space="preserve"> </w:t>
      </w:r>
      <w:r w:rsidRPr="00203CB9">
        <w:rPr>
          <w:sz w:val="28"/>
          <w:szCs w:val="28"/>
        </w:rPr>
        <w:t>(войска национальной гвардии Российской Федерации)</w:t>
      </w:r>
      <w:r w:rsidRPr="00CC3EE6">
        <w:rPr>
          <w:sz w:val="28"/>
          <w:szCs w:val="28"/>
        </w:rPr>
        <w:t>, лицами, проходящими (проходившими) службу в войсках национальной гвардии Российской Федерации и имеющие специальное звание полиции, удостоенные звания Героя Российской Федерации за заслуги, проявленные в ходе участия в специальной военной операции, и являющиеся</w:t>
      </w:r>
      <w:proofErr w:type="gramEnd"/>
      <w:r w:rsidRPr="00CC3EE6">
        <w:rPr>
          <w:sz w:val="28"/>
          <w:szCs w:val="28"/>
        </w:rPr>
        <w:t xml:space="preserve"> ветеранами боевых действий;</w:t>
      </w:r>
    </w:p>
    <w:p w:rsidR="007363EB" w:rsidRDefault="007363EB" w:rsidP="007363EB">
      <w:pPr>
        <w:widowControl w:val="0"/>
        <w:tabs>
          <w:tab w:val="left" w:pos="1276"/>
        </w:tabs>
        <w:suppressAutoHyphens/>
        <w:autoSpaceDE w:val="0"/>
        <w:autoSpaceDN w:val="0"/>
        <w:adjustRightInd w:val="0"/>
        <w:ind w:firstLine="709"/>
        <w:jc w:val="both"/>
        <w:rPr>
          <w:sz w:val="28"/>
          <w:szCs w:val="28"/>
        </w:rPr>
      </w:pPr>
      <w:r w:rsidRPr="00CC3EE6">
        <w:rPr>
          <w:sz w:val="28"/>
          <w:szCs w:val="28"/>
        </w:rPr>
        <w:t>17) в случае</w:t>
      </w:r>
      <w:r>
        <w:rPr>
          <w:sz w:val="28"/>
          <w:szCs w:val="28"/>
        </w:rPr>
        <w:t xml:space="preserve"> </w:t>
      </w:r>
      <w:r w:rsidRPr="008457DB">
        <w:rPr>
          <w:sz w:val="28"/>
          <w:szCs w:val="28"/>
        </w:rPr>
        <w:t xml:space="preserve">гибели (смерти) указанных в </w:t>
      </w:r>
      <w:r>
        <w:rPr>
          <w:sz w:val="28"/>
          <w:szCs w:val="28"/>
        </w:rPr>
        <w:t>под</w:t>
      </w:r>
      <w:r w:rsidRPr="008457DB">
        <w:rPr>
          <w:sz w:val="28"/>
          <w:szCs w:val="28"/>
        </w:rPr>
        <w:t xml:space="preserve">пункте </w:t>
      </w:r>
      <w:r>
        <w:rPr>
          <w:sz w:val="28"/>
          <w:szCs w:val="28"/>
        </w:rPr>
        <w:t>1</w:t>
      </w:r>
      <w:r w:rsidRPr="008457DB">
        <w:rPr>
          <w:sz w:val="28"/>
          <w:szCs w:val="28"/>
        </w:rPr>
        <w:t xml:space="preserve">6 </w:t>
      </w:r>
      <w:r w:rsidRPr="00CC3EE6">
        <w:rPr>
          <w:sz w:val="28"/>
          <w:szCs w:val="28"/>
        </w:rPr>
        <w:t xml:space="preserve">пункта 1.2.1 подраздела 1.2. настоящего </w:t>
      </w:r>
      <w:r>
        <w:rPr>
          <w:sz w:val="28"/>
          <w:szCs w:val="28"/>
        </w:rPr>
        <w:t xml:space="preserve">Административного </w:t>
      </w:r>
      <w:r w:rsidRPr="00CC3EE6">
        <w:rPr>
          <w:sz w:val="28"/>
          <w:szCs w:val="28"/>
        </w:rPr>
        <w:t xml:space="preserve">регламента </w:t>
      </w:r>
      <w:r w:rsidRPr="008457DB">
        <w:rPr>
          <w:sz w:val="28"/>
          <w:szCs w:val="28"/>
        </w:rPr>
        <w:t>лиц вследствие увечья (ранения, травмы, контузии) или заболевания, полученных ими в ходе участия в специальной военной операции, - член</w:t>
      </w:r>
      <w:r>
        <w:rPr>
          <w:sz w:val="28"/>
          <w:szCs w:val="28"/>
        </w:rPr>
        <w:t>ы</w:t>
      </w:r>
      <w:r w:rsidRPr="008457DB">
        <w:rPr>
          <w:sz w:val="28"/>
          <w:szCs w:val="28"/>
        </w:rPr>
        <w:t xml:space="preserve"> их семей</w:t>
      </w:r>
      <w:proofErr w:type="gramStart"/>
      <w:r>
        <w:rPr>
          <w:sz w:val="28"/>
          <w:szCs w:val="28"/>
        </w:rPr>
        <w:t>;</w:t>
      </w:r>
      <w:r>
        <w:rPr>
          <w:sz w:val="28"/>
          <w:szCs w:val="28"/>
        </w:rPr>
        <w:t>»</w:t>
      </w:r>
      <w:proofErr w:type="gramEnd"/>
      <w:r>
        <w:rPr>
          <w:sz w:val="28"/>
          <w:szCs w:val="28"/>
        </w:rPr>
        <w:t>;</w:t>
      </w:r>
    </w:p>
    <w:p w:rsidR="007363EB" w:rsidRDefault="007363EB" w:rsidP="007363EB">
      <w:pPr>
        <w:widowControl w:val="0"/>
        <w:tabs>
          <w:tab w:val="left" w:pos="1276"/>
        </w:tabs>
        <w:suppressAutoHyphens/>
        <w:autoSpaceDE w:val="0"/>
        <w:autoSpaceDN w:val="0"/>
        <w:adjustRightInd w:val="0"/>
        <w:ind w:firstLine="709"/>
        <w:jc w:val="both"/>
        <w:rPr>
          <w:sz w:val="28"/>
          <w:szCs w:val="28"/>
        </w:rPr>
      </w:pPr>
      <w:r>
        <w:rPr>
          <w:sz w:val="28"/>
          <w:szCs w:val="28"/>
        </w:rPr>
        <w:t>дополнить подпунктами 18-19 следующего содержания:</w:t>
      </w:r>
    </w:p>
    <w:p w:rsidR="007363EB" w:rsidRDefault="007363EB" w:rsidP="007363EB">
      <w:pPr>
        <w:widowControl w:val="0"/>
        <w:tabs>
          <w:tab w:val="left" w:pos="1276"/>
        </w:tabs>
        <w:suppressAutoHyphens/>
        <w:autoSpaceDE w:val="0"/>
        <w:autoSpaceDN w:val="0"/>
        <w:adjustRightInd w:val="0"/>
        <w:ind w:firstLine="709"/>
        <w:jc w:val="both"/>
        <w:rPr>
          <w:sz w:val="28"/>
          <w:szCs w:val="28"/>
        </w:rPr>
      </w:pPr>
      <w:proofErr w:type="gramStart"/>
      <w:r>
        <w:rPr>
          <w:sz w:val="28"/>
          <w:szCs w:val="28"/>
        </w:rPr>
        <w:t>«</w:t>
      </w:r>
      <w:r>
        <w:rPr>
          <w:sz w:val="28"/>
          <w:szCs w:val="28"/>
        </w:rPr>
        <w:t>18) </w:t>
      </w:r>
      <w:r w:rsidRPr="00CC3EE6">
        <w:rPr>
          <w:sz w:val="28"/>
          <w:szCs w:val="28"/>
        </w:rPr>
        <w:t>граждане Российской Федерации, являющиеся военнослужащими, лицами, заключившими контракт о пребывании в добровольческом формировании, содействующем выполнению задач, возложенных на Вооруженные Силы Российской Федерации</w:t>
      </w:r>
      <w:r>
        <w:rPr>
          <w:sz w:val="28"/>
          <w:szCs w:val="28"/>
        </w:rPr>
        <w:t xml:space="preserve"> </w:t>
      </w:r>
      <w:r w:rsidRPr="00203CB9">
        <w:rPr>
          <w:sz w:val="28"/>
          <w:szCs w:val="28"/>
        </w:rPr>
        <w:t xml:space="preserve">(войска национальной гвардии </w:t>
      </w:r>
      <w:r w:rsidRPr="00203CB9">
        <w:rPr>
          <w:sz w:val="28"/>
          <w:szCs w:val="28"/>
        </w:rPr>
        <w:lastRenderedPageBreak/>
        <w:t>Российской Федерации)</w:t>
      </w:r>
      <w:r w:rsidRPr="00CC3EE6">
        <w:rPr>
          <w:sz w:val="28"/>
          <w:szCs w:val="28"/>
        </w:rPr>
        <w:t xml:space="preserve">, лицами, проходящими (проходившими) службу в войсках национальной гвардии Российской Федерации и имеющие специальное звание полиции, </w:t>
      </w:r>
      <w:r>
        <w:rPr>
          <w:sz w:val="28"/>
          <w:szCs w:val="28"/>
        </w:rPr>
        <w:t>награжденные</w:t>
      </w:r>
      <w:r w:rsidRPr="00CC3EE6">
        <w:rPr>
          <w:sz w:val="28"/>
          <w:szCs w:val="28"/>
        </w:rPr>
        <w:t xml:space="preserve"> </w:t>
      </w:r>
      <w:r w:rsidRPr="008457DB">
        <w:rPr>
          <w:sz w:val="28"/>
          <w:szCs w:val="28"/>
        </w:rPr>
        <w:t>орден</w:t>
      </w:r>
      <w:r>
        <w:rPr>
          <w:sz w:val="28"/>
          <w:szCs w:val="28"/>
        </w:rPr>
        <w:t>ами</w:t>
      </w:r>
      <w:r w:rsidRPr="008457DB">
        <w:rPr>
          <w:sz w:val="28"/>
          <w:szCs w:val="28"/>
        </w:rPr>
        <w:t xml:space="preserve"> Российской Федерации </w:t>
      </w:r>
      <w:r w:rsidRPr="00CC3EE6">
        <w:rPr>
          <w:sz w:val="28"/>
          <w:szCs w:val="28"/>
        </w:rPr>
        <w:t>за заслуги, проявленные в ходе участия в специальной военной операции, и являющиеся ветеранами</w:t>
      </w:r>
      <w:proofErr w:type="gramEnd"/>
      <w:r w:rsidRPr="00CC3EE6">
        <w:rPr>
          <w:sz w:val="28"/>
          <w:szCs w:val="28"/>
        </w:rPr>
        <w:t xml:space="preserve"> боевых действий</w:t>
      </w:r>
      <w:r>
        <w:rPr>
          <w:sz w:val="28"/>
          <w:szCs w:val="28"/>
        </w:rPr>
        <w:t xml:space="preserve"> </w:t>
      </w:r>
      <w:r w:rsidRPr="00E37456">
        <w:rPr>
          <w:sz w:val="28"/>
          <w:szCs w:val="28"/>
        </w:rPr>
        <w:t>(далее - участник специальной военной операции)</w:t>
      </w:r>
      <w:r w:rsidRPr="00CC3EE6">
        <w:rPr>
          <w:sz w:val="28"/>
          <w:szCs w:val="28"/>
        </w:rPr>
        <w:t>;</w:t>
      </w:r>
    </w:p>
    <w:p w:rsidR="007363EB" w:rsidRDefault="007363EB" w:rsidP="007363EB">
      <w:pPr>
        <w:widowControl w:val="0"/>
        <w:tabs>
          <w:tab w:val="left" w:pos="1276"/>
        </w:tabs>
        <w:suppressAutoHyphens/>
        <w:autoSpaceDE w:val="0"/>
        <w:autoSpaceDN w:val="0"/>
        <w:adjustRightInd w:val="0"/>
        <w:ind w:firstLine="709"/>
        <w:jc w:val="both"/>
        <w:rPr>
          <w:sz w:val="28"/>
          <w:szCs w:val="28"/>
        </w:rPr>
      </w:pPr>
      <w:proofErr w:type="gramStart"/>
      <w:r>
        <w:rPr>
          <w:sz w:val="28"/>
          <w:szCs w:val="28"/>
        </w:rPr>
        <w:t>19) </w:t>
      </w:r>
      <w:r w:rsidRPr="00CC3EE6">
        <w:rPr>
          <w:sz w:val="28"/>
          <w:szCs w:val="28"/>
        </w:rPr>
        <w:t>в случае гибели (смерти) указанных в подпункте 1</w:t>
      </w:r>
      <w:r>
        <w:rPr>
          <w:sz w:val="28"/>
          <w:szCs w:val="28"/>
        </w:rPr>
        <w:t>8</w:t>
      </w:r>
      <w:r w:rsidRPr="00CC3EE6">
        <w:rPr>
          <w:sz w:val="28"/>
          <w:szCs w:val="28"/>
        </w:rPr>
        <w:t xml:space="preserve"> пункта 1.2.1 подраздела 1.2. настоящего </w:t>
      </w:r>
      <w:r>
        <w:rPr>
          <w:sz w:val="28"/>
          <w:szCs w:val="28"/>
        </w:rPr>
        <w:t xml:space="preserve">Административного </w:t>
      </w:r>
      <w:r w:rsidRPr="00CC3EE6">
        <w:rPr>
          <w:sz w:val="28"/>
          <w:szCs w:val="28"/>
        </w:rPr>
        <w:t>регламента лиц вследствие увечья (ранения, травмы, контузии) или заболевания, полученных ими в ходе участия в специальной военной операции, – члены их семей, получившие в соответствии с Федеральным законом от 12 января 1995 г</w:t>
      </w:r>
      <w:r>
        <w:rPr>
          <w:sz w:val="28"/>
          <w:szCs w:val="28"/>
        </w:rPr>
        <w:t>.</w:t>
      </w:r>
      <w:r w:rsidRPr="00CC3EE6">
        <w:rPr>
          <w:sz w:val="28"/>
          <w:szCs w:val="28"/>
        </w:rPr>
        <w:t xml:space="preserve"> № 5-ФЗ «О ветеранах» удостоверение члена семьи ветерана боевых действий.</w:t>
      </w:r>
      <w:r>
        <w:rPr>
          <w:sz w:val="28"/>
          <w:szCs w:val="28"/>
        </w:rPr>
        <w:t>».</w:t>
      </w:r>
      <w:proofErr w:type="gramEnd"/>
    </w:p>
    <w:p w:rsidR="007363EB" w:rsidRPr="00CC3EE6" w:rsidRDefault="007363EB" w:rsidP="007363EB">
      <w:pPr>
        <w:widowControl w:val="0"/>
        <w:tabs>
          <w:tab w:val="left" w:pos="1276"/>
        </w:tabs>
        <w:suppressAutoHyphens/>
        <w:autoSpaceDE w:val="0"/>
        <w:autoSpaceDN w:val="0"/>
        <w:adjustRightInd w:val="0"/>
        <w:ind w:firstLine="709"/>
        <w:jc w:val="both"/>
        <w:rPr>
          <w:sz w:val="28"/>
          <w:szCs w:val="28"/>
        </w:rPr>
      </w:pPr>
      <w:r>
        <w:rPr>
          <w:sz w:val="28"/>
          <w:szCs w:val="28"/>
        </w:rPr>
        <w:t xml:space="preserve">2. В </w:t>
      </w:r>
      <w:r w:rsidR="009D0A4E">
        <w:rPr>
          <w:sz w:val="28"/>
          <w:szCs w:val="28"/>
        </w:rPr>
        <w:t xml:space="preserve">пункте </w:t>
      </w:r>
      <w:r>
        <w:rPr>
          <w:sz w:val="28"/>
          <w:szCs w:val="28"/>
        </w:rPr>
        <w:t xml:space="preserve">2.6.1. </w:t>
      </w:r>
      <w:r w:rsidRPr="00CC3EE6">
        <w:rPr>
          <w:sz w:val="28"/>
          <w:szCs w:val="28"/>
        </w:rPr>
        <w:t>подраздела 2.6. раздела 2. «Стандарт предоставления муниципальной услуги»</w:t>
      </w:r>
      <w:r>
        <w:rPr>
          <w:sz w:val="28"/>
          <w:szCs w:val="28"/>
        </w:rPr>
        <w:t>:</w:t>
      </w:r>
    </w:p>
    <w:p w:rsidR="009D0A4E" w:rsidRDefault="009D0A4E" w:rsidP="007363EB">
      <w:pPr>
        <w:ind w:firstLine="709"/>
        <w:jc w:val="both"/>
        <w:rPr>
          <w:sz w:val="28"/>
          <w:szCs w:val="28"/>
        </w:rPr>
      </w:pPr>
      <w:r>
        <w:rPr>
          <w:sz w:val="28"/>
          <w:szCs w:val="28"/>
        </w:rPr>
        <w:t xml:space="preserve">в </w:t>
      </w:r>
      <w:r>
        <w:rPr>
          <w:sz w:val="28"/>
          <w:szCs w:val="28"/>
        </w:rPr>
        <w:t xml:space="preserve">подпункте 14 </w:t>
      </w:r>
      <w:r>
        <w:rPr>
          <w:sz w:val="28"/>
          <w:szCs w:val="28"/>
        </w:rPr>
        <w:t>слова «</w:t>
      </w:r>
      <w:r w:rsidRPr="00CC3EE6">
        <w:rPr>
          <w:sz w:val="28"/>
          <w:szCs w:val="28"/>
        </w:rPr>
        <w:t>в подпункте 16</w:t>
      </w:r>
      <w:r>
        <w:rPr>
          <w:sz w:val="28"/>
          <w:szCs w:val="28"/>
        </w:rPr>
        <w:t xml:space="preserve">» </w:t>
      </w:r>
      <w:proofErr w:type="gramStart"/>
      <w:r>
        <w:rPr>
          <w:sz w:val="28"/>
          <w:szCs w:val="28"/>
        </w:rPr>
        <w:t>заменить на слова</w:t>
      </w:r>
      <w:proofErr w:type="gramEnd"/>
      <w:r>
        <w:rPr>
          <w:sz w:val="28"/>
          <w:szCs w:val="28"/>
        </w:rPr>
        <w:t xml:space="preserve"> «</w:t>
      </w:r>
      <w:r w:rsidRPr="00CC3EE6">
        <w:rPr>
          <w:sz w:val="28"/>
          <w:szCs w:val="28"/>
        </w:rPr>
        <w:t>в подпункт</w:t>
      </w:r>
      <w:r>
        <w:rPr>
          <w:sz w:val="28"/>
          <w:szCs w:val="28"/>
        </w:rPr>
        <w:t>ах</w:t>
      </w:r>
      <w:r w:rsidRPr="00CC3EE6">
        <w:rPr>
          <w:sz w:val="28"/>
          <w:szCs w:val="28"/>
        </w:rPr>
        <w:t xml:space="preserve"> 16</w:t>
      </w:r>
      <w:r>
        <w:rPr>
          <w:sz w:val="28"/>
          <w:szCs w:val="28"/>
        </w:rPr>
        <w:t>, 18»;</w:t>
      </w:r>
    </w:p>
    <w:p w:rsidR="009D0A4E" w:rsidRDefault="009D0A4E" w:rsidP="007363EB">
      <w:pPr>
        <w:ind w:firstLine="709"/>
        <w:jc w:val="both"/>
        <w:rPr>
          <w:sz w:val="28"/>
          <w:szCs w:val="28"/>
        </w:rPr>
      </w:pPr>
      <w:r>
        <w:rPr>
          <w:sz w:val="28"/>
          <w:szCs w:val="28"/>
        </w:rPr>
        <w:t>в подпункте 15 слова «</w:t>
      </w:r>
      <w:r w:rsidRPr="007162E8">
        <w:rPr>
          <w:rFonts w:eastAsia="Calibri"/>
          <w:color w:val="000000" w:themeColor="text1"/>
          <w:sz w:val="28"/>
          <w:szCs w:val="28"/>
        </w:rPr>
        <w:t>в подпункт</w:t>
      </w:r>
      <w:r>
        <w:rPr>
          <w:rFonts w:eastAsia="Calibri"/>
          <w:color w:val="000000" w:themeColor="text1"/>
          <w:sz w:val="28"/>
          <w:szCs w:val="28"/>
        </w:rPr>
        <w:t>е</w:t>
      </w:r>
      <w:r w:rsidRPr="007162E8">
        <w:rPr>
          <w:rFonts w:eastAsia="Calibri"/>
          <w:color w:val="000000" w:themeColor="text1"/>
          <w:sz w:val="28"/>
          <w:szCs w:val="28"/>
        </w:rPr>
        <w:t xml:space="preserve"> 17</w:t>
      </w:r>
      <w:r>
        <w:rPr>
          <w:rFonts w:eastAsia="Calibri"/>
          <w:color w:val="000000" w:themeColor="text1"/>
          <w:sz w:val="28"/>
          <w:szCs w:val="28"/>
        </w:rPr>
        <w:t xml:space="preserve">» </w:t>
      </w:r>
      <w:proofErr w:type="gramStart"/>
      <w:r>
        <w:rPr>
          <w:rFonts w:eastAsia="Calibri"/>
          <w:color w:val="000000" w:themeColor="text1"/>
          <w:sz w:val="28"/>
          <w:szCs w:val="28"/>
        </w:rPr>
        <w:t>заменить на слова</w:t>
      </w:r>
      <w:proofErr w:type="gramEnd"/>
      <w:r>
        <w:rPr>
          <w:rFonts w:eastAsia="Calibri"/>
          <w:color w:val="000000" w:themeColor="text1"/>
          <w:sz w:val="28"/>
          <w:szCs w:val="28"/>
        </w:rPr>
        <w:t xml:space="preserve"> «</w:t>
      </w:r>
      <w:r w:rsidRPr="007162E8">
        <w:rPr>
          <w:rFonts w:eastAsia="Calibri"/>
          <w:color w:val="000000" w:themeColor="text1"/>
          <w:sz w:val="28"/>
          <w:szCs w:val="28"/>
        </w:rPr>
        <w:t>в подпункт</w:t>
      </w:r>
      <w:r>
        <w:rPr>
          <w:rFonts w:eastAsia="Calibri"/>
          <w:color w:val="000000" w:themeColor="text1"/>
          <w:sz w:val="28"/>
          <w:szCs w:val="28"/>
        </w:rPr>
        <w:t>ах</w:t>
      </w:r>
      <w:r w:rsidRPr="007162E8">
        <w:rPr>
          <w:rFonts w:eastAsia="Calibri"/>
          <w:color w:val="000000" w:themeColor="text1"/>
          <w:sz w:val="28"/>
          <w:szCs w:val="28"/>
        </w:rPr>
        <w:t xml:space="preserve"> 17</w:t>
      </w:r>
      <w:r>
        <w:rPr>
          <w:rFonts w:eastAsia="Calibri"/>
          <w:color w:val="000000" w:themeColor="text1"/>
          <w:sz w:val="28"/>
          <w:szCs w:val="28"/>
        </w:rPr>
        <w:t>, 19</w:t>
      </w:r>
      <w:r>
        <w:rPr>
          <w:rFonts w:eastAsia="Calibri"/>
          <w:color w:val="000000" w:themeColor="text1"/>
          <w:sz w:val="28"/>
          <w:szCs w:val="28"/>
        </w:rPr>
        <w:t>».</w:t>
      </w:r>
    </w:p>
    <w:p w:rsidR="001F1414" w:rsidRDefault="009D0A4E" w:rsidP="009D0A4E">
      <w:pPr>
        <w:widowControl w:val="0"/>
        <w:tabs>
          <w:tab w:val="left" w:pos="1276"/>
        </w:tabs>
        <w:suppressAutoHyphens/>
        <w:autoSpaceDE w:val="0"/>
        <w:autoSpaceDN w:val="0"/>
        <w:adjustRightInd w:val="0"/>
        <w:ind w:firstLine="709"/>
        <w:jc w:val="both"/>
        <w:rPr>
          <w:sz w:val="27"/>
          <w:szCs w:val="27"/>
        </w:rPr>
      </w:pPr>
      <w:bookmarkStart w:id="4" w:name="_GoBack"/>
      <w:bookmarkEnd w:id="4"/>
      <w:r>
        <w:rPr>
          <w:sz w:val="28"/>
          <w:szCs w:val="28"/>
        </w:rPr>
        <w:t>3. </w:t>
      </w:r>
      <w:r w:rsidR="001F1414">
        <w:rPr>
          <w:rFonts w:eastAsia="Calibri"/>
          <w:color w:val="000000" w:themeColor="text1"/>
          <w:sz w:val="28"/>
          <w:szCs w:val="28"/>
        </w:rPr>
        <w:t xml:space="preserve">Пункт 3.1.2. </w:t>
      </w:r>
      <w:r w:rsidR="001F1414">
        <w:rPr>
          <w:sz w:val="27"/>
          <w:szCs w:val="27"/>
        </w:rPr>
        <w:t>подраздела 3.1. р</w:t>
      </w:r>
      <w:r w:rsidR="001F1414" w:rsidRPr="00C45919">
        <w:rPr>
          <w:sz w:val="27"/>
          <w:szCs w:val="27"/>
        </w:rPr>
        <w:t>аздел</w:t>
      </w:r>
      <w:r w:rsidR="001F1414">
        <w:rPr>
          <w:sz w:val="27"/>
          <w:szCs w:val="27"/>
        </w:rPr>
        <w:t>а</w:t>
      </w:r>
      <w:r w:rsidR="001F1414" w:rsidRPr="00C45919">
        <w:rPr>
          <w:sz w:val="27"/>
          <w:szCs w:val="27"/>
        </w:rPr>
        <w:t xml:space="preserve"> </w:t>
      </w:r>
      <w:r w:rsidR="001F1414">
        <w:rPr>
          <w:sz w:val="27"/>
          <w:szCs w:val="27"/>
        </w:rPr>
        <w:t>3 «</w:t>
      </w:r>
      <w:r w:rsidR="001F1414" w:rsidRPr="00D109C1">
        <w:rPr>
          <w:sz w:val="27"/>
          <w:szCs w:val="27"/>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sidR="001F1414">
        <w:rPr>
          <w:sz w:val="27"/>
          <w:szCs w:val="27"/>
        </w:rPr>
        <w:t>» изложить в следующей редакции:</w:t>
      </w:r>
    </w:p>
    <w:p w:rsidR="00E856A9" w:rsidRPr="006A4705" w:rsidRDefault="001F1414" w:rsidP="001F1414">
      <w:pPr>
        <w:ind w:firstLine="709"/>
        <w:jc w:val="both"/>
        <w:rPr>
          <w:sz w:val="28"/>
        </w:rPr>
      </w:pPr>
      <w:r>
        <w:rPr>
          <w:sz w:val="27"/>
          <w:szCs w:val="27"/>
        </w:rPr>
        <w:t xml:space="preserve"> </w:t>
      </w:r>
      <w:r w:rsidR="00E856A9">
        <w:rPr>
          <w:sz w:val="27"/>
          <w:szCs w:val="27"/>
        </w:rPr>
        <w:t>«3.1.2. </w:t>
      </w:r>
      <w:r w:rsidR="00E856A9" w:rsidRPr="006A4705">
        <w:rPr>
          <w:sz w:val="28"/>
          <w:szCs w:val="28"/>
        </w:rPr>
        <w:t xml:space="preserve">Основанием для начала административной процедуры является обращение заявителя в </w:t>
      </w:r>
      <w:r w:rsidR="00E856A9" w:rsidRPr="006A4705">
        <w:rPr>
          <w:rFonts w:eastAsia="Calibri"/>
          <w:sz w:val="28"/>
          <w:szCs w:val="28"/>
        </w:rPr>
        <w:t>администрацию муниципального образования Крымский район</w:t>
      </w:r>
      <w:r w:rsidR="00E856A9" w:rsidRPr="006A4705">
        <w:rPr>
          <w:sz w:val="28"/>
          <w:szCs w:val="28"/>
        </w:rPr>
        <w:t xml:space="preserve"> с заявлением и документами, необходимыми для предоставления муниципальной услуги, в соответствии с подразделами 2.6. и 2.7. раздела 2 настоящего </w:t>
      </w:r>
      <w:r w:rsidR="00E856A9" w:rsidRPr="006A4705">
        <w:rPr>
          <w:rFonts w:eastAsia="Calibri"/>
          <w:sz w:val="28"/>
          <w:szCs w:val="28"/>
        </w:rPr>
        <w:t>Административного регламента</w:t>
      </w:r>
      <w:r w:rsidR="00E856A9" w:rsidRPr="006A4705">
        <w:rPr>
          <w:sz w:val="28"/>
        </w:rPr>
        <w:t>.</w:t>
      </w:r>
    </w:p>
    <w:p w:rsidR="00E856A9" w:rsidRDefault="00E856A9" w:rsidP="00E856A9">
      <w:pPr>
        <w:ind w:firstLine="709"/>
        <w:jc w:val="both"/>
        <w:rPr>
          <w:rFonts w:eastAsia="Calibri"/>
          <w:color w:val="000000" w:themeColor="text1"/>
          <w:sz w:val="28"/>
          <w:szCs w:val="28"/>
        </w:rPr>
      </w:pPr>
      <w:proofErr w:type="gramStart"/>
      <w:r w:rsidRPr="00DC67B6">
        <w:rPr>
          <w:color w:val="000000" w:themeColor="text1"/>
          <w:sz w:val="28"/>
          <w:szCs w:val="28"/>
        </w:rPr>
        <w:t>Заявление о предоставлении муниципальной услуги и документы (содержащиеся в них сведения), необходимые для предоставления муниципальной услуги</w:t>
      </w:r>
      <w:r>
        <w:rPr>
          <w:color w:val="000000" w:themeColor="text1"/>
          <w:sz w:val="28"/>
          <w:szCs w:val="28"/>
        </w:rPr>
        <w:t xml:space="preserve">, </w:t>
      </w:r>
      <w:r w:rsidRPr="00577058">
        <w:rPr>
          <w:rFonts w:eastAsia="Calibri"/>
          <w:color w:val="000000" w:themeColor="text1"/>
          <w:sz w:val="28"/>
          <w:szCs w:val="28"/>
        </w:rPr>
        <w:t xml:space="preserve">после </w:t>
      </w:r>
      <w:r>
        <w:rPr>
          <w:rFonts w:eastAsia="Calibri"/>
          <w:color w:val="000000" w:themeColor="text1"/>
          <w:sz w:val="28"/>
          <w:szCs w:val="28"/>
        </w:rPr>
        <w:t xml:space="preserve">их регистрации </w:t>
      </w:r>
      <w:r w:rsidRPr="00577058">
        <w:rPr>
          <w:rFonts w:eastAsia="Calibri"/>
          <w:color w:val="000000" w:themeColor="text1"/>
          <w:sz w:val="28"/>
          <w:szCs w:val="28"/>
        </w:rPr>
        <w:t xml:space="preserve">в </w:t>
      </w:r>
      <w:r w:rsidRPr="00C27B46">
        <w:rPr>
          <w:rFonts w:eastAsia="Calibri"/>
          <w:color w:val="000000" w:themeColor="text1"/>
          <w:sz w:val="28"/>
          <w:szCs w:val="28"/>
        </w:rPr>
        <w:t>единой межведомственной системе электронного документооборота на базе СЭД «Дело»  (далее – ЕМСЭД)</w:t>
      </w:r>
      <w:r>
        <w:rPr>
          <w:rFonts w:eastAsia="Calibri"/>
          <w:color w:val="000000" w:themeColor="text1"/>
          <w:sz w:val="28"/>
          <w:szCs w:val="28"/>
        </w:rPr>
        <w:t xml:space="preserve"> и наложения резолюции</w:t>
      </w:r>
      <w:r w:rsidRPr="00577058">
        <w:rPr>
          <w:rFonts w:eastAsia="Calibri"/>
          <w:color w:val="000000" w:themeColor="text1"/>
          <w:sz w:val="28"/>
          <w:szCs w:val="28"/>
        </w:rPr>
        <w:t xml:space="preserve"> глав</w:t>
      </w:r>
      <w:r>
        <w:rPr>
          <w:rFonts w:eastAsia="Calibri"/>
          <w:color w:val="000000" w:themeColor="text1"/>
          <w:sz w:val="28"/>
          <w:szCs w:val="28"/>
        </w:rPr>
        <w:t>ы</w:t>
      </w:r>
      <w:r w:rsidRPr="00577058">
        <w:rPr>
          <w:rFonts w:eastAsia="Calibri"/>
          <w:color w:val="000000" w:themeColor="text1"/>
          <w:sz w:val="28"/>
          <w:szCs w:val="28"/>
        </w:rPr>
        <w:t xml:space="preserve"> муниципального образования Крымский район автоматически направляются на рассмотрение заместителю главы муниципального образования Крымский район, курирующему вопросы имущественных и земельных отношений</w:t>
      </w:r>
      <w:r w:rsidRPr="00231173">
        <w:rPr>
          <w:rFonts w:eastAsia="Calibri"/>
          <w:color w:val="000000" w:themeColor="text1"/>
          <w:sz w:val="28"/>
          <w:szCs w:val="28"/>
        </w:rPr>
        <w:t>.</w:t>
      </w:r>
      <w:proofErr w:type="gramEnd"/>
    </w:p>
    <w:p w:rsidR="00E856A9" w:rsidRDefault="00E856A9" w:rsidP="00E856A9">
      <w:pPr>
        <w:ind w:firstLine="709"/>
        <w:jc w:val="both"/>
        <w:rPr>
          <w:sz w:val="28"/>
          <w:szCs w:val="28"/>
        </w:rPr>
      </w:pPr>
      <w:r w:rsidRPr="00EA292A">
        <w:rPr>
          <w:rFonts w:eastAsia="Calibri"/>
          <w:color w:val="000000" w:themeColor="text1"/>
          <w:sz w:val="28"/>
          <w:szCs w:val="28"/>
        </w:rPr>
        <w:t xml:space="preserve">Заместитель главы муниципального образования Крымский район, курирующий вопросы имущественных и земельных отношений, рассматривает </w:t>
      </w:r>
      <w:r>
        <w:rPr>
          <w:rFonts w:eastAsia="Calibri"/>
          <w:color w:val="000000" w:themeColor="text1"/>
          <w:sz w:val="28"/>
          <w:szCs w:val="28"/>
        </w:rPr>
        <w:t xml:space="preserve">заявление </w:t>
      </w:r>
      <w:r w:rsidRPr="00EA292A">
        <w:rPr>
          <w:rFonts w:eastAsia="Calibri"/>
          <w:color w:val="000000" w:themeColor="text1"/>
          <w:sz w:val="28"/>
          <w:szCs w:val="28"/>
        </w:rPr>
        <w:t>с приложенным к нему пакетом документов, накладывает соответствующую резолюцию, после чего они через ЕМСЭД направляются</w:t>
      </w:r>
      <w:r>
        <w:rPr>
          <w:rFonts w:eastAsia="Calibri"/>
          <w:color w:val="000000" w:themeColor="text1"/>
          <w:sz w:val="28"/>
          <w:szCs w:val="28"/>
        </w:rPr>
        <w:t xml:space="preserve"> в </w:t>
      </w:r>
      <w:r w:rsidRPr="006A4705">
        <w:rPr>
          <w:sz w:val="28"/>
          <w:szCs w:val="28"/>
        </w:rPr>
        <w:t>управлени</w:t>
      </w:r>
      <w:r>
        <w:rPr>
          <w:sz w:val="28"/>
          <w:szCs w:val="28"/>
        </w:rPr>
        <w:t>е</w:t>
      </w:r>
      <w:r w:rsidRPr="006A4705">
        <w:rPr>
          <w:sz w:val="28"/>
          <w:szCs w:val="28"/>
        </w:rPr>
        <w:t xml:space="preserve"> имущественных отношений администрации муниципального образования Крымский район (далее – Управление).</w:t>
      </w:r>
    </w:p>
    <w:p w:rsidR="00E856A9" w:rsidRPr="006A4705" w:rsidRDefault="00E856A9" w:rsidP="00E856A9">
      <w:pPr>
        <w:spacing w:line="235" w:lineRule="auto"/>
        <w:ind w:firstLine="709"/>
        <w:jc w:val="both"/>
        <w:rPr>
          <w:sz w:val="28"/>
          <w:szCs w:val="28"/>
        </w:rPr>
      </w:pPr>
      <w:r w:rsidRPr="006A4705">
        <w:rPr>
          <w:sz w:val="28"/>
          <w:szCs w:val="28"/>
        </w:rPr>
        <w:t>Начальник Управления в течение одного рабочего дня определяет специалиста, ответственного за проведение административных процедур.</w:t>
      </w:r>
    </w:p>
    <w:p w:rsidR="00E856A9" w:rsidRPr="006A4705" w:rsidRDefault="00E856A9" w:rsidP="00E856A9">
      <w:pPr>
        <w:spacing w:line="235" w:lineRule="auto"/>
        <w:ind w:firstLine="709"/>
        <w:jc w:val="both"/>
        <w:rPr>
          <w:sz w:val="28"/>
          <w:szCs w:val="28"/>
        </w:rPr>
      </w:pPr>
      <w:r w:rsidRPr="006A4705">
        <w:rPr>
          <w:sz w:val="28"/>
          <w:szCs w:val="28"/>
        </w:rPr>
        <w:t xml:space="preserve">Для целей настоящего Административного регламента под Исполнителем понимается соответствующее структурное подразделение и (или) специалист </w:t>
      </w:r>
      <w:r w:rsidRPr="006A4705">
        <w:rPr>
          <w:sz w:val="28"/>
          <w:szCs w:val="28"/>
        </w:rPr>
        <w:lastRenderedPageBreak/>
        <w:t>данного подразделения, которому поручено предоставление муниципальной услуги.</w:t>
      </w:r>
    </w:p>
    <w:p w:rsidR="00E856A9" w:rsidRPr="006A4705" w:rsidRDefault="00E856A9" w:rsidP="00E856A9">
      <w:pPr>
        <w:spacing w:line="235" w:lineRule="auto"/>
        <w:ind w:firstLine="709"/>
        <w:jc w:val="both"/>
        <w:rPr>
          <w:sz w:val="28"/>
          <w:szCs w:val="28"/>
        </w:rPr>
      </w:pPr>
      <w:r w:rsidRPr="006A4705">
        <w:rPr>
          <w:sz w:val="28"/>
          <w:szCs w:val="28"/>
        </w:rPr>
        <w:t xml:space="preserve">Срок регистрации и направления поступивших документов в работу непосредственно Исполнителю, с момента поступления заявления составляет – не более </w:t>
      </w:r>
      <w:r>
        <w:rPr>
          <w:sz w:val="28"/>
          <w:szCs w:val="28"/>
        </w:rPr>
        <w:t>3</w:t>
      </w:r>
      <w:r w:rsidRPr="006A4705">
        <w:rPr>
          <w:sz w:val="28"/>
          <w:szCs w:val="28"/>
        </w:rPr>
        <w:t xml:space="preserve"> рабочих дней.</w:t>
      </w:r>
    </w:p>
    <w:p w:rsidR="00E856A9" w:rsidRDefault="00E856A9" w:rsidP="00E856A9">
      <w:pPr>
        <w:ind w:firstLine="709"/>
        <w:jc w:val="both"/>
        <w:rPr>
          <w:sz w:val="27"/>
          <w:szCs w:val="27"/>
        </w:rPr>
      </w:pPr>
      <w:r w:rsidRPr="006A4705">
        <w:rPr>
          <w:sz w:val="28"/>
          <w:szCs w:val="28"/>
        </w:rPr>
        <w:t>Конечным результатом данной административной процедуры является поступление заявления и приложенных к нему документов в работу Исполнителю</w:t>
      </w:r>
      <w:proofErr w:type="gramStart"/>
      <w:r w:rsidRPr="006A4705">
        <w:rPr>
          <w:sz w:val="28"/>
          <w:szCs w:val="28"/>
        </w:rPr>
        <w:t>.</w:t>
      </w:r>
      <w:r>
        <w:rPr>
          <w:sz w:val="27"/>
          <w:szCs w:val="27"/>
        </w:rPr>
        <w:t>»</w:t>
      </w:r>
      <w:r w:rsidR="00781940">
        <w:rPr>
          <w:sz w:val="27"/>
          <w:szCs w:val="27"/>
        </w:rPr>
        <w:t>.</w:t>
      </w:r>
      <w:proofErr w:type="gramEnd"/>
    </w:p>
    <w:p w:rsidR="00A85716" w:rsidRDefault="00781940" w:rsidP="00781940">
      <w:pPr>
        <w:ind w:firstLine="709"/>
        <w:jc w:val="both"/>
        <w:rPr>
          <w:sz w:val="27"/>
          <w:szCs w:val="27"/>
        </w:rPr>
      </w:pPr>
      <w:r>
        <w:rPr>
          <w:sz w:val="27"/>
          <w:szCs w:val="27"/>
        </w:rPr>
        <w:t>4.</w:t>
      </w:r>
      <w:r w:rsidR="0061248E">
        <w:rPr>
          <w:sz w:val="27"/>
          <w:szCs w:val="27"/>
        </w:rPr>
        <w:t> </w:t>
      </w:r>
      <w:proofErr w:type="gramStart"/>
      <w:r w:rsidR="00A85716">
        <w:rPr>
          <w:sz w:val="27"/>
          <w:szCs w:val="27"/>
        </w:rPr>
        <w:t>В п</w:t>
      </w:r>
      <w:r>
        <w:rPr>
          <w:rFonts w:eastAsia="Calibri"/>
          <w:color w:val="000000" w:themeColor="text1"/>
          <w:sz w:val="28"/>
          <w:szCs w:val="28"/>
        </w:rPr>
        <w:t>ункт</w:t>
      </w:r>
      <w:r w:rsidR="00A85716">
        <w:rPr>
          <w:rFonts w:eastAsia="Calibri"/>
          <w:color w:val="000000" w:themeColor="text1"/>
          <w:sz w:val="28"/>
          <w:szCs w:val="28"/>
        </w:rPr>
        <w:t>е</w:t>
      </w:r>
      <w:r>
        <w:rPr>
          <w:rFonts w:eastAsia="Calibri"/>
          <w:color w:val="000000" w:themeColor="text1"/>
          <w:sz w:val="28"/>
          <w:szCs w:val="28"/>
        </w:rPr>
        <w:t xml:space="preserve"> 3.1.4. </w:t>
      </w:r>
      <w:r>
        <w:rPr>
          <w:sz w:val="27"/>
          <w:szCs w:val="27"/>
        </w:rPr>
        <w:t>подраздела 3.1. р</w:t>
      </w:r>
      <w:r w:rsidRPr="00C45919">
        <w:rPr>
          <w:sz w:val="27"/>
          <w:szCs w:val="27"/>
        </w:rPr>
        <w:t>аздел</w:t>
      </w:r>
      <w:r>
        <w:rPr>
          <w:sz w:val="27"/>
          <w:szCs w:val="27"/>
        </w:rPr>
        <w:t>а</w:t>
      </w:r>
      <w:r w:rsidRPr="00C45919">
        <w:rPr>
          <w:sz w:val="27"/>
          <w:szCs w:val="27"/>
        </w:rPr>
        <w:t xml:space="preserve"> </w:t>
      </w:r>
      <w:r>
        <w:rPr>
          <w:sz w:val="27"/>
          <w:szCs w:val="27"/>
        </w:rPr>
        <w:t>3 «</w:t>
      </w:r>
      <w:r w:rsidRPr="00D109C1">
        <w:rPr>
          <w:sz w:val="27"/>
          <w:szCs w:val="27"/>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7"/>
          <w:szCs w:val="27"/>
        </w:rPr>
        <w:t xml:space="preserve">» </w:t>
      </w:r>
      <w:r w:rsidR="00A85716">
        <w:rPr>
          <w:sz w:val="27"/>
          <w:szCs w:val="27"/>
        </w:rPr>
        <w:t>после слов</w:t>
      </w:r>
      <w:r w:rsidR="00A85716" w:rsidRPr="00A85716">
        <w:rPr>
          <w:rFonts w:eastAsia="Calibri"/>
          <w:sz w:val="28"/>
          <w:szCs w:val="28"/>
        </w:rPr>
        <w:t xml:space="preserve"> </w:t>
      </w:r>
      <w:r w:rsidR="00A85716">
        <w:rPr>
          <w:rFonts w:eastAsia="Calibri"/>
          <w:sz w:val="28"/>
          <w:szCs w:val="28"/>
        </w:rPr>
        <w:t>«</w:t>
      </w:r>
      <w:r w:rsidR="00A85716" w:rsidRPr="00227843">
        <w:rPr>
          <w:rFonts w:eastAsia="Calibri"/>
          <w:sz w:val="28"/>
          <w:szCs w:val="28"/>
        </w:rPr>
        <w:t>после подписания его начальником Управления</w:t>
      </w:r>
      <w:r w:rsidR="00A85716">
        <w:rPr>
          <w:rFonts w:eastAsia="Calibri"/>
          <w:sz w:val="28"/>
          <w:szCs w:val="28"/>
        </w:rPr>
        <w:t>» дополнить словами «и регистрации в ЕМСЭД».</w:t>
      </w:r>
      <w:proofErr w:type="gramEnd"/>
    </w:p>
    <w:p w:rsidR="00A85716" w:rsidRDefault="0054665D" w:rsidP="00781940">
      <w:pPr>
        <w:ind w:firstLine="709"/>
        <w:jc w:val="both"/>
        <w:rPr>
          <w:sz w:val="27"/>
          <w:szCs w:val="27"/>
        </w:rPr>
      </w:pPr>
      <w:r>
        <w:rPr>
          <w:sz w:val="27"/>
          <w:szCs w:val="27"/>
        </w:rPr>
        <w:t xml:space="preserve">5. Пункт 3.1.5. </w:t>
      </w:r>
      <w:r>
        <w:rPr>
          <w:sz w:val="27"/>
          <w:szCs w:val="27"/>
        </w:rPr>
        <w:t>подраздела 3.1. р</w:t>
      </w:r>
      <w:r w:rsidRPr="00C45919">
        <w:rPr>
          <w:sz w:val="27"/>
          <w:szCs w:val="27"/>
        </w:rPr>
        <w:t>аздел</w:t>
      </w:r>
      <w:r>
        <w:rPr>
          <w:sz w:val="27"/>
          <w:szCs w:val="27"/>
        </w:rPr>
        <w:t>а</w:t>
      </w:r>
      <w:r w:rsidRPr="00C45919">
        <w:rPr>
          <w:sz w:val="27"/>
          <w:szCs w:val="27"/>
        </w:rPr>
        <w:t xml:space="preserve"> </w:t>
      </w:r>
      <w:r>
        <w:rPr>
          <w:sz w:val="27"/>
          <w:szCs w:val="27"/>
        </w:rPr>
        <w:t>3 «</w:t>
      </w:r>
      <w:r w:rsidRPr="00D109C1">
        <w:rPr>
          <w:sz w:val="27"/>
          <w:szCs w:val="27"/>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7"/>
          <w:szCs w:val="27"/>
        </w:rPr>
        <w:t>»</w:t>
      </w:r>
      <w:r>
        <w:rPr>
          <w:sz w:val="27"/>
          <w:szCs w:val="27"/>
        </w:rPr>
        <w:t xml:space="preserve"> дополнить абзацами следующего содержания:</w:t>
      </w:r>
    </w:p>
    <w:p w:rsidR="0054665D" w:rsidRPr="001B2F52" w:rsidRDefault="0054665D" w:rsidP="0054665D">
      <w:pPr>
        <w:ind w:firstLine="709"/>
        <w:jc w:val="both"/>
        <w:rPr>
          <w:rFonts w:eastAsia="Calibri"/>
          <w:color w:val="000000" w:themeColor="text1"/>
          <w:sz w:val="28"/>
          <w:szCs w:val="28"/>
        </w:rPr>
      </w:pPr>
      <w:r>
        <w:rPr>
          <w:sz w:val="27"/>
          <w:szCs w:val="27"/>
        </w:rPr>
        <w:t>«</w:t>
      </w:r>
      <w:r w:rsidRPr="001B2F52">
        <w:rPr>
          <w:rFonts w:eastAsia="Calibri"/>
          <w:color w:val="000000" w:themeColor="text1"/>
          <w:sz w:val="28"/>
          <w:szCs w:val="28"/>
        </w:rPr>
        <w:t>В случае обращения члена семьи погибшего (умершего) участника специальной военной операции с заявлением о предоставлении земельного участка уполномоченный орган принимает меры по выявлению членов семьи погибшего (умершего) участника специальной военной операции, не обратившихся с заявлением о предоставлении земельного участка, а также по установлению места их жительства.</w:t>
      </w:r>
    </w:p>
    <w:p w:rsidR="0054665D" w:rsidRDefault="0054665D" w:rsidP="0054665D">
      <w:pPr>
        <w:ind w:firstLine="709"/>
        <w:jc w:val="both"/>
        <w:rPr>
          <w:rFonts w:eastAsia="Calibri"/>
          <w:color w:val="000000" w:themeColor="text1"/>
          <w:sz w:val="28"/>
          <w:szCs w:val="28"/>
        </w:rPr>
      </w:pPr>
      <w:r w:rsidRPr="001B2F52">
        <w:rPr>
          <w:rFonts w:eastAsia="Calibri"/>
          <w:color w:val="000000" w:themeColor="text1"/>
          <w:sz w:val="28"/>
          <w:szCs w:val="28"/>
        </w:rPr>
        <w:t xml:space="preserve">В случае выявления указанных граждан и установления места их жительства уполномоченный орган информирует их о возможности подачи ими заявления о предоставлении земельного участка в дополнение к ранее поданному заявлению о предоставлении земельного участка. Такая информация направляется уполномоченным органом в адрес указанных граждан почтовым отправлением с уведомлением о вручении либо путём вручения под расписку не позднее пяти рабочих дней со дня получения информации о месте их жительства. </w:t>
      </w:r>
      <w:proofErr w:type="gramStart"/>
      <w:r w:rsidRPr="001B2F52">
        <w:rPr>
          <w:rFonts w:eastAsia="Calibri"/>
          <w:color w:val="000000" w:themeColor="text1"/>
          <w:sz w:val="28"/>
          <w:szCs w:val="28"/>
        </w:rPr>
        <w:t>Если в течение 30 календарных дней от гражданина, получившего уведомление от уполномоченного органа не поступило заявление в дополнение к ранее поданному заявлению от другого (других) члена (членов) семьи погибшего (умершего) участника специальной военной операции либо заявление об отказе от получения земельного участка, земельный участок предоставляется члену (членам) семьи погибшего (умершего) участника специальной военной операции, ранее обратившемуся (обратившимся) с заявлением о</w:t>
      </w:r>
      <w:proofErr w:type="gramEnd"/>
      <w:r w:rsidRPr="001B2F52">
        <w:rPr>
          <w:rFonts w:eastAsia="Calibri"/>
          <w:color w:val="000000" w:themeColor="text1"/>
          <w:sz w:val="28"/>
          <w:szCs w:val="28"/>
        </w:rPr>
        <w:t xml:space="preserve"> </w:t>
      </w:r>
      <w:proofErr w:type="gramStart"/>
      <w:r w:rsidRPr="001B2F52">
        <w:rPr>
          <w:rFonts w:eastAsia="Calibri"/>
          <w:color w:val="000000" w:themeColor="text1"/>
          <w:sz w:val="28"/>
          <w:szCs w:val="28"/>
        </w:rPr>
        <w:t>предоставлении</w:t>
      </w:r>
      <w:proofErr w:type="gramEnd"/>
      <w:r w:rsidRPr="001B2F52">
        <w:rPr>
          <w:rFonts w:eastAsia="Calibri"/>
          <w:color w:val="000000" w:themeColor="text1"/>
          <w:sz w:val="28"/>
          <w:szCs w:val="28"/>
        </w:rPr>
        <w:t xml:space="preserve"> земельного участка.</w:t>
      </w:r>
      <w:r>
        <w:rPr>
          <w:rFonts w:eastAsia="Calibri"/>
          <w:color w:val="000000" w:themeColor="text1"/>
          <w:sz w:val="28"/>
          <w:szCs w:val="28"/>
        </w:rPr>
        <w:t>».</w:t>
      </w:r>
    </w:p>
    <w:p w:rsidR="0054665D" w:rsidRDefault="0054665D" w:rsidP="00781940">
      <w:pPr>
        <w:ind w:firstLine="709"/>
        <w:jc w:val="both"/>
        <w:rPr>
          <w:sz w:val="27"/>
          <w:szCs w:val="27"/>
        </w:rPr>
      </w:pPr>
      <w:r>
        <w:rPr>
          <w:sz w:val="27"/>
          <w:szCs w:val="27"/>
        </w:rPr>
        <w:t>6. </w:t>
      </w:r>
      <w:r w:rsidR="00F74AE1">
        <w:rPr>
          <w:sz w:val="27"/>
          <w:szCs w:val="27"/>
        </w:rPr>
        <w:t xml:space="preserve">В </w:t>
      </w:r>
      <w:r>
        <w:rPr>
          <w:sz w:val="27"/>
          <w:szCs w:val="27"/>
        </w:rPr>
        <w:t>пункт</w:t>
      </w:r>
      <w:r w:rsidR="00F74AE1">
        <w:rPr>
          <w:sz w:val="27"/>
          <w:szCs w:val="27"/>
        </w:rPr>
        <w:t>е</w:t>
      </w:r>
      <w:r>
        <w:rPr>
          <w:sz w:val="27"/>
          <w:szCs w:val="27"/>
        </w:rPr>
        <w:t xml:space="preserve"> 3.1.6. </w:t>
      </w:r>
      <w:r w:rsidR="00F74AE1">
        <w:rPr>
          <w:sz w:val="27"/>
          <w:szCs w:val="27"/>
        </w:rPr>
        <w:t>подраздела 3.1. р</w:t>
      </w:r>
      <w:r w:rsidR="00F74AE1" w:rsidRPr="00C45919">
        <w:rPr>
          <w:sz w:val="27"/>
          <w:szCs w:val="27"/>
        </w:rPr>
        <w:t>аздел</w:t>
      </w:r>
      <w:r w:rsidR="00F74AE1">
        <w:rPr>
          <w:sz w:val="27"/>
          <w:szCs w:val="27"/>
        </w:rPr>
        <w:t>а</w:t>
      </w:r>
      <w:r w:rsidR="00F74AE1" w:rsidRPr="00C45919">
        <w:rPr>
          <w:sz w:val="27"/>
          <w:szCs w:val="27"/>
        </w:rPr>
        <w:t xml:space="preserve"> </w:t>
      </w:r>
      <w:r w:rsidR="00F74AE1">
        <w:rPr>
          <w:sz w:val="27"/>
          <w:szCs w:val="27"/>
        </w:rPr>
        <w:t>3 «</w:t>
      </w:r>
      <w:r w:rsidR="00F74AE1" w:rsidRPr="00D109C1">
        <w:rPr>
          <w:sz w:val="27"/>
          <w:szCs w:val="27"/>
        </w:rPr>
        <w:t xml:space="preserve">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w:t>
      </w:r>
      <w:r w:rsidR="00F74AE1" w:rsidRPr="00D109C1">
        <w:rPr>
          <w:sz w:val="27"/>
          <w:szCs w:val="27"/>
        </w:rPr>
        <w:lastRenderedPageBreak/>
        <w:t>в многофункциональных центрах предоставления государственных и муниципальных услуг</w:t>
      </w:r>
      <w:r w:rsidR="00F74AE1">
        <w:rPr>
          <w:sz w:val="27"/>
          <w:szCs w:val="27"/>
        </w:rPr>
        <w:t>»</w:t>
      </w:r>
      <w:r w:rsidR="00F74AE1">
        <w:rPr>
          <w:sz w:val="27"/>
          <w:szCs w:val="27"/>
        </w:rPr>
        <w:t>:</w:t>
      </w:r>
    </w:p>
    <w:p w:rsidR="00F74AE1" w:rsidRDefault="00F74AE1" w:rsidP="00781940">
      <w:pPr>
        <w:ind w:firstLine="709"/>
        <w:jc w:val="both"/>
        <w:rPr>
          <w:sz w:val="27"/>
          <w:szCs w:val="27"/>
        </w:rPr>
      </w:pPr>
      <w:r>
        <w:rPr>
          <w:sz w:val="27"/>
          <w:szCs w:val="27"/>
        </w:rPr>
        <w:t xml:space="preserve">подпункт </w:t>
      </w:r>
      <w:r>
        <w:rPr>
          <w:sz w:val="27"/>
          <w:szCs w:val="27"/>
        </w:rPr>
        <w:t>3.1.6.2. дополнить абзацем вторым следующего содержания:</w:t>
      </w:r>
    </w:p>
    <w:p w:rsidR="00F74AE1" w:rsidRDefault="00F74AE1" w:rsidP="00781940">
      <w:pPr>
        <w:ind w:firstLine="709"/>
        <w:jc w:val="both"/>
        <w:rPr>
          <w:sz w:val="27"/>
          <w:szCs w:val="27"/>
        </w:rPr>
      </w:pPr>
      <w:r>
        <w:rPr>
          <w:sz w:val="27"/>
          <w:szCs w:val="27"/>
        </w:rPr>
        <w:t>«</w:t>
      </w:r>
      <w:r w:rsidRPr="00DC67B6">
        <w:rPr>
          <w:rFonts w:eastAsia="Calibri"/>
          <w:color w:val="000000" w:themeColor="text1"/>
          <w:sz w:val="28"/>
          <w:szCs w:val="28"/>
        </w:rPr>
        <w:t>При наличии соответствующих оснований работник уполномоченного органа подготавливает решение об отказе в предоставлении муниципальной услуги в форме письма</w:t>
      </w:r>
      <w:r>
        <w:rPr>
          <w:rFonts w:eastAsia="Calibri"/>
          <w:color w:val="000000" w:themeColor="text1"/>
          <w:sz w:val="28"/>
          <w:szCs w:val="28"/>
        </w:rPr>
        <w:t xml:space="preserve">, которое </w:t>
      </w:r>
      <w:r w:rsidRPr="00DC67B6">
        <w:rPr>
          <w:rFonts w:eastAsia="Calibri"/>
          <w:color w:val="000000" w:themeColor="text1"/>
          <w:sz w:val="28"/>
          <w:szCs w:val="28"/>
        </w:rPr>
        <w:t xml:space="preserve">подписывается </w:t>
      </w:r>
      <w:r>
        <w:rPr>
          <w:rFonts w:eastAsia="Calibri"/>
          <w:color w:val="000000" w:themeColor="text1"/>
          <w:sz w:val="28"/>
          <w:szCs w:val="28"/>
        </w:rPr>
        <w:t>руководителем</w:t>
      </w:r>
      <w:r w:rsidRPr="00DC67B6">
        <w:rPr>
          <w:rFonts w:eastAsia="Calibri"/>
          <w:color w:val="000000" w:themeColor="text1"/>
          <w:sz w:val="28"/>
          <w:szCs w:val="28"/>
        </w:rPr>
        <w:t xml:space="preserve"> уполномоченного органа </w:t>
      </w:r>
      <w:r w:rsidRPr="00C27B46">
        <w:rPr>
          <w:rFonts w:eastAsia="Calibri"/>
          <w:color w:val="000000" w:themeColor="text1"/>
          <w:sz w:val="28"/>
          <w:szCs w:val="28"/>
        </w:rPr>
        <w:t>и регистрируется в ЕМСЭД</w:t>
      </w:r>
      <w:r w:rsidRPr="00DC67B6">
        <w:rPr>
          <w:rFonts w:eastAsia="Calibri"/>
          <w:color w:val="000000" w:themeColor="text1"/>
          <w:sz w:val="28"/>
          <w:szCs w:val="28"/>
        </w:rPr>
        <w:t>.</w:t>
      </w:r>
      <w:r>
        <w:rPr>
          <w:sz w:val="27"/>
          <w:szCs w:val="27"/>
        </w:rPr>
        <w:t>»;</w:t>
      </w:r>
    </w:p>
    <w:p w:rsidR="00F74AE1" w:rsidRDefault="00F74AE1" w:rsidP="00781940">
      <w:pPr>
        <w:ind w:firstLine="709"/>
        <w:jc w:val="both"/>
        <w:rPr>
          <w:sz w:val="27"/>
          <w:szCs w:val="27"/>
        </w:rPr>
      </w:pPr>
      <w:r>
        <w:rPr>
          <w:sz w:val="27"/>
          <w:szCs w:val="27"/>
        </w:rPr>
        <w:t xml:space="preserve">дополнить подпунктом 3.1.6.3. </w:t>
      </w:r>
      <w:r>
        <w:rPr>
          <w:sz w:val="27"/>
          <w:szCs w:val="27"/>
        </w:rPr>
        <w:t>следующего содержания:</w:t>
      </w:r>
    </w:p>
    <w:p w:rsidR="00F74AE1" w:rsidRPr="00DC67B6" w:rsidRDefault="00F74AE1" w:rsidP="00F74AE1">
      <w:pPr>
        <w:ind w:firstLine="709"/>
        <w:jc w:val="both"/>
        <w:rPr>
          <w:rFonts w:eastAsia="Calibri"/>
          <w:color w:val="000000" w:themeColor="text1"/>
          <w:sz w:val="28"/>
          <w:szCs w:val="28"/>
        </w:rPr>
      </w:pPr>
      <w:r>
        <w:rPr>
          <w:sz w:val="27"/>
          <w:szCs w:val="27"/>
        </w:rPr>
        <w:t>«3.1.6.3. </w:t>
      </w:r>
      <w:proofErr w:type="gramStart"/>
      <w:r w:rsidRPr="00FB763E">
        <w:rPr>
          <w:rFonts w:eastAsia="Calibri"/>
          <w:color w:val="000000" w:themeColor="text1"/>
          <w:sz w:val="28"/>
          <w:szCs w:val="28"/>
        </w:rPr>
        <w:t>В случае обращения члена семьи погибшего (умершего) участника специальной военной операции с заявлением о предоставлении земельного участка и выявлением уполномоченным органом членов семьи погибшего (умершего) участника специальной военной операции, не обратившихся с заявлением о предоставлении земельного участка, установлением места их жительства и направления в адрес таких лиц информации о возможности подачи ими заявления о предоставлении земельного участка в дополнение к</w:t>
      </w:r>
      <w:proofErr w:type="gramEnd"/>
      <w:r w:rsidRPr="00FB763E">
        <w:rPr>
          <w:rFonts w:eastAsia="Calibri"/>
          <w:color w:val="000000" w:themeColor="text1"/>
          <w:sz w:val="28"/>
          <w:szCs w:val="28"/>
        </w:rPr>
        <w:t xml:space="preserve"> ранее поданному заявлению о предоставлении земельного участка срок предоставления муниципальной услуги приостанавливается на 30 календарных дней</w:t>
      </w:r>
      <w:proofErr w:type="gramStart"/>
      <w:r w:rsidRPr="00FB763E">
        <w:rPr>
          <w:rFonts w:eastAsia="Calibri"/>
          <w:color w:val="000000" w:themeColor="text1"/>
          <w:sz w:val="28"/>
          <w:szCs w:val="28"/>
        </w:rPr>
        <w:t>.</w:t>
      </w:r>
      <w:r>
        <w:rPr>
          <w:rFonts w:eastAsia="Calibri"/>
          <w:color w:val="000000" w:themeColor="text1"/>
          <w:sz w:val="28"/>
          <w:szCs w:val="28"/>
        </w:rPr>
        <w:t>».</w:t>
      </w:r>
      <w:proofErr w:type="gramEnd"/>
    </w:p>
    <w:p w:rsidR="006C2A91" w:rsidRDefault="00F74AE1" w:rsidP="006C2A91">
      <w:pPr>
        <w:ind w:firstLine="709"/>
        <w:jc w:val="both"/>
        <w:rPr>
          <w:sz w:val="27"/>
          <w:szCs w:val="27"/>
        </w:rPr>
      </w:pPr>
      <w:r>
        <w:rPr>
          <w:sz w:val="27"/>
          <w:szCs w:val="27"/>
        </w:rPr>
        <w:t>7. </w:t>
      </w:r>
      <w:r w:rsidR="006C2A91" w:rsidRPr="0061248E">
        <w:rPr>
          <w:sz w:val="27"/>
          <w:szCs w:val="27"/>
        </w:rPr>
        <w:t>Пункт 3.1.</w:t>
      </w:r>
      <w:r w:rsidR="006C2A91">
        <w:rPr>
          <w:sz w:val="27"/>
          <w:szCs w:val="27"/>
        </w:rPr>
        <w:t>8</w:t>
      </w:r>
      <w:r w:rsidR="006C2A91" w:rsidRPr="0061248E">
        <w:rPr>
          <w:sz w:val="27"/>
          <w:szCs w:val="27"/>
        </w:rPr>
        <w:t xml:space="preserve">. </w:t>
      </w:r>
      <w:r w:rsidR="006C2A91">
        <w:rPr>
          <w:sz w:val="27"/>
          <w:szCs w:val="27"/>
        </w:rPr>
        <w:t>подраздела 3.1. р</w:t>
      </w:r>
      <w:r w:rsidR="006C2A91" w:rsidRPr="00C45919">
        <w:rPr>
          <w:sz w:val="27"/>
          <w:szCs w:val="27"/>
        </w:rPr>
        <w:t>аздел</w:t>
      </w:r>
      <w:r w:rsidR="006C2A91">
        <w:rPr>
          <w:sz w:val="27"/>
          <w:szCs w:val="27"/>
        </w:rPr>
        <w:t>а</w:t>
      </w:r>
      <w:r w:rsidR="006C2A91" w:rsidRPr="00C45919">
        <w:rPr>
          <w:sz w:val="27"/>
          <w:szCs w:val="27"/>
        </w:rPr>
        <w:t xml:space="preserve"> </w:t>
      </w:r>
      <w:r w:rsidR="006C2A91">
        <w:rPr>
          <w:sz w:val="27"/>
          <w:szCs w:val="27"/>
        </w:rPr>
        <w:t>3 «</w:t>
      </w:r>
      <w:r w:rsidR="006C2A91" w:rsidRPr="00D109C1">
        <w:rPr>
          <w:sz w:val="27"/>
          <w:szCs w:val="27"/>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sidR="006C2A91">
        <w:rPr>
          <w:sz w:val="27"/>
          <w:szCs w:val="27"/>
        </w:rPr>
        <w:t>» дополнить абзацем следующего содержания:</w:t>
      </w:r>
    </w:p>
    <w:p w:rsidR="006C2A91" w:rsidRDefault="006C2A91" w:rsidP="006C2A91">
      <w:pPr>
        <w:ind w:firstLine="709"/>
        <w:jc w:val="both"/>
        <w:rPr>
          <w:sz w:val="27"/>
          <w:szCs w:val="27"/>
        </w:rPr>
      </w:pPr>
      <w:r>
        <w:rPr>
          <w:sz w:val="27"/>
          <w:szCs w:val="27"/>
        </w:rPr>
        <w:t>«</w:t>
      </w:r>
      <w:r w:rsidRPr="00DC67B6">
        <w:rPr>
          <w:rFonts w:eastAsia="Calibri"/>
          <w:color w:val="000000" w:themeColor="text1"/>
          <w:sz w:val="28"/>
          <w:szCs w:val="28"/>
        </w:rPr>
        <w:t>Выдача результата предоставления муниципальной услуги в отношении несовершеннолетнего, оформленного в форме документа на бумажном носителе, законному представителю несовершеннолетнего, не являющемуся заявителем осуществляется в порядке, способами и в сроки, как и при получении результата предоставления муниципальной услуги заявителем, законным представителем несовершеннолетнего, являющимся заявителем</w:t>
      </w:r>
      <w:proofErr w:type="gramStart"/>
      <w:r w:rsidRPr="00DC67B6">
        <w:rPr>
          <w:rFonts w:eastAsia="Calibri"/>
          <w:color w:val="000000" w:themeColor="text1"/>
          <w:sz w:val="28"/>
          <w:szCs w:val="28"/>
        </w:rPr>
        <w:t>.</w:t>
      </w:r>
      <w:r>
        <w:rPr>
          <w:rFonts w:eastAsia="Calibri"/>
          <w:color w:val="000000" w:themeColor="text1"/>
          <w:sz w:val="28"/>
          <w:szCs w:val="28"/>
        </w:rPr>
        <w:t>».</w:t>
      </w:r>
      <w:proofErr w:type="gramEnd"/>
    </w:p>
    <w:p w:rsidR="00D109C1" w:rsidRDefault="00D109C1" w:rsidP="00D109C1">
      <w:pPr>
        <w:ind w:firstLine="709"/>
        <w:jc w:val="both"/>
        <w:rPr>
          <w:rFonts w:eastAsia="Calibri"/>
          <w:color w:val="000000" w:themeColor="text1"/>
          <w:sz w:val="28"/>
          <w:szCs w:val="28"/>
        </w:rPr>
      </w:pPr>
    </w:p>
    <w:p w:rsidR="006C2A91" w:rsidRPr="00231173" w:rsidRDefault="006C2A91" w:rsidP="00D109C1">
      <w:pPr>
        <w:ind w:firstLine="709"/>
        <w:jc w:val="both"/>
        <w:rPr>
          <w:rFonts w:eastAsia="Calibri"/>
          <w:color w:val="000000" w:themeColor="text1"/>
          <w:sz w:val="28"/>
          <w:szCs w:val="28"/>
        </w:rPr>
      </w:pPr>
    </w:p>
    <w:p w:rsidR="00D109C1" w:rsidRDefault="00D109C1">
      <w:pPr>
        <w:rPr>
          <w:b/>
          <w:sz w:val="27"/>
          <w:szCs w:val="27"/>
        </w:rPr>
      </w:pPr>
    </w:p>
    <w:p w:rsidR="00AC7A96" w:rsidRDefault="00AC7A96" w:rsidP="003C2B5A">
      <w:pPr>
        <w:rPr>
          <w:sz w:val="28"/>
          <w:szCs w:val="28"/>
        </w:rPr>
      </w:pPr>
      <w:proofErr w:type="gramStart"/>
      <w:r>
        <w:rPr>
          <w:sz w:val="28"/>
          <w:szCs w:val="28"/>
        </w:rPr>
        <w:t>Исполняющий</w:t>
      </w:r>
      <w:proofErr w:type="gramEnd"/>
      <w:r>
        <w:rPr>
          <w:sz w:val="28"/>
          <w:szCs w:val="28"/>
        </w:rPr>
        <w:t xml:space="preserve"> обязанности </w:t>
      </w:r>
    </w:p>
    <w:p w:rsidR="00AC7A96" w:rsidRDefault="00AC7A96" w:rsidP="003C2B5A">
      <w:pPr>
        <w:rPr>
          <w:sz w:val="28"/>
          <w:szCs w:val="28"/>
        </w:rPr>
      </w:pPr>
      <w:r>
        <w:rPr>
          <w:sz w:val="28"/>
          <w:szCs w:val="28"/>
        </w:rPr>
        <w:t>н</w:t>
      </w:r>
      <w:r w:rsidR="009C5A17" w:rsidRPr="00227843">
        <w:rPr>
          <w:sz w:val="28"/>
          <w:szCs w:val="28"/>
        </w:rPr>
        <w:t>ачальник</w:t>
      </w:r>
      <w:r>
        <w:rPr>
          <w:sz w:val="28"/>
          <w:szCs w:val="28"/>
        </w:rPr>
        <w:t>а</w:t>
      </w:r>
      <w:r w:rsidR="009C5A17" w:rsidRPr="00227843">
        <w:rPr>
          <w:sz w:val="28"/>
          <w:szCs w:val="28"/>
        </w:rPr>
        <w:t xml:space="preserve"> управления </w:t>
      </w:r>
    </w:p>
    <w:p w:rsidR="00AC7A96" w:rsidRDefault="009C5A17" w:rsidP="003C2B5A">
      <w:pPr>
        <w:rPr>
          <w:sz w:val="28"/>
          <w:szCs w:val="28"/>
        </w:rPr>
      </w:pPr>
      <w:r w:rsidRPr="00227843">
        <w:rPr>
          <w:sz w:val="28"/>
          <w:szCs w:val="28"/>
        </w:rPr>
        <w:t xml:space="preserve">имущественных отношений </w:t>
      </w:r>
    </w:p>
    <w:p w:rsidR="009C5A17" w:rsidRPr="0099039C" w:rsidRDefault="009C5A17" w:rsidP="00AC7A96">
      <w:pPr>
        <w:jc w:val="both"/>
        <w:rPr>
          <w:sz w:val="2"/>
          <w:szCs w:val="2"/>
        </w:rPr>
      </w:pPr>
      <w:r w:rsidRPr="00227843">
        <w:rPr>
          <w:sz w:val="28"/>
          <w:szCs w:val="28"/>
        </w:rPr>
        <w:t xml:space="preserve">администрации </w:t>
      </w:r>
      <w:r w:rsidR="00AC7A96">
        <w:rPr>
          <w:sz w:val="28"/>
          <w:szCs w:val="28"/>
        </w:rPr>
        <w:t>С.А. Алябьев</w:t>
      </w:r>
      <w:r w:rsidR="00AC7A96">
        <w:rPr>
          <w:sz w:val="28"/>
          <w:szCs w:val="28"/>
        </w:rPr>
        <w:br/>
      </w:r>
    </w:p>
    <w:p w:rsidR="0050094C" w:rsidRPr="003B0C15" w:rsidRDefault="0050094C" w:rsidP="003C2B5A">
      <w:pPr>
        <w:rPr>
          <w:sz w:val="28"/>
          <w:szCs w:val="28"/>
        </w:rPr>
      </w:pPr>
    </w:p>
    <w:sectPr w:rsidR="0050094C" w:rsidRPr="003B0C15" w:rsidSect="00CF4230">
      <w:pgSz w:w="11906" w:h="16838" w:code="9"/>
      <w:pgMar w:top="936" w:right="624" w:bottom="936" w:left="1588" w:header="454" w:footer="28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5E24" w:rsidRDefault="000C5E24">
      <w:r>
        <w:separator/>
      </w:r>
    </w:p>
  </w:endnote>
  <w:endnote w:type="continuationSeparator" w:id="0">
    <w:p w:rsidR="000C5E24" w:rsidRDefault="000C5E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3F1" w:rsidRDefault="008813F1">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8813F1" w:rsidRDefault="008813F1">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3F1" w:rsidRDefault="008813F1">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5E24" w:rsidRDefault="000C5E24">
      <w:r>
        <w:separator/>
      </w:r>
    </w:p>
  </w:footnote>
  <w:footnote w:type="continuationSeparator" w:id="0">
    <w:p w:rsidR="000C5E24" w:rsidRDefault="000C5E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3F1" w:rsidRDefault="008813F1">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8813F1" w:rsidRDefault="008813F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8813F1" w:rsidRDefault="008813F1">
        <w:pPr>
          <w:pStyle w:val="a7"/>
          <w:jc w:val="center"/>
        </w:pPr>
        <w:r>
          <w:fldChar w:fldCharType="begin"/>
        </w:r>
        <w:r>
          <w:instrText>PAGE   \* MERGEFORMAT</w:instrText>
        </w:r>
        <w:r>
          <w:fldChar w:fldCharType="separate"/>
        </w:r>
        <w:r w:rsidR="00CF4230">
          <w:rPr>
            <w:noProof/>
          </w:rPr>
          <w:t>2</w:t>
        </w:r>
        <w:r>
          <w:fldChar w:fldCharType="end"/>
        </w:r>
      </w:p>
    </w:sdtContent>
  </w:sdt>
  <w:p w:rsidR="008813F1" w:rsidRDefault="008813F1">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07CB"/>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87E3F"/>
    <w:rsid w:val="0009731E"/>
    <w:rsid w:val="00097961"/>
    <w:rsid w:val="000A06A7"/>
    <w:rsid w:val="000A116D"/>
    <w:rsid w:val="000A1788"/>
    <w:rsid w:val="000A2F05"/>
    <w:rsid w:val="000A52AD"/>
    <w:rsid w:val="000B273B"/>
    <w:rsid w:val="000B3332"/>
    <w:rsid w:val="000B33D0"/>
    <w:rsid w:val="000B35DA"/>
    <w:rsid w:val="000B5D7F"/>
    <w:rsid w:val="000B619E"/>
    <w:rsid w:val="000B6CF3"/>
    <w:rsid w:val="000B79D3"/>
    <w:rsid w:val="000B7E6E"/>
    <w:rsid w:val="000C0CCD"/>
    <w:rsid w:val="000C5912"/>
    <w:rsid w:val="000C5E24"/>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688"/>
    <w:rsid w:val="00162D36"/>
    <w:rsid w:val="00163C06"/>
    <w:rsid w:val="00166D3A"/>
    <w:rsid w:val="00166D6A"/>
    <w:rsid w:val="00167527"/>
    <w:rsid w:val="00167689"/>
    <w:rsid w:val="00171F76"/>
    <w:rsid w:val="00176A9D"/>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8D4"/>
    <w:rsid w:val="001C79EF"/>
    <w:rsid w:val="001D118F"/>
    <w:rsid w:val="001D2447"/>
    <w:rsid w:val="001D35D8"/>
    <w:rsid w:val="001D4D09"/>
    <w:rsid w:val="001D5645"/>
    <w:rsid w:val="001D69F2"/>
    <w:rsid w:val="001D78BF"/>
    <w:rsid w:val="001D7AF0"/>
    <w:rsid w:val="001E019A"/>
    <w:rsid w:val="001E01D2"/>
    <w:rsid w:val="001E0F76"/>
    <w:rsid w:val="001E25D6"/>
    <w:rsid w:val="001E335C"/>
    <w:rsid w:val="001E3FA6"/>
    <w:rsid w:val="001E5FB1"/>
    <w:rsid w:val="001E6457"/>
    <w:rsid w:val="001E6AA4"/>
    <w:rsid w:val="001E795F"/>
    <w:rsid w:val="001F1414"/>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1A7B"/>
    <w:rsid w:val="002526E6"/>
    <w:rsid w:val="00252967"/>
    <w:rsid w:val="00252ADE"/>
    <w:rsid w:val="002535AF"/>
    <w:rsid w:val="00253EC1"/>
    <w:rsid w:val="00256D45"/>
    <w:rsid w:val="00263024"/>
    <w:rsid w:val="00267947"/>
    <w:rsid w:val="002701DC"/>
    <w:rsid w:val="0027104B"/>
    <w:rsid w:val="00271A99"/>
    <w:rsid w:val="00272D0A"/>
    <w:rsid w:val="00273C0B"/>
    <w:rsid w:val="00273E5D"/>
    <w:rsid w:val="00274015"/>
    <w:rsid w:val="00281DEC"/>
    <w:rsid w:val="00282627"/>
    <w:rsid w:val="00283721"/>
    <w:rsid w:val="00285998"/>
    <w:rsid w:val="0028630C"/>
    <w:rsid w:val="00287D60"/>
    <w:rsid w:val="0029061F"/>
    <w:rsid w:val="00296830"/>
    <w:rsid w:val="00297E97"/>
    <w:rsid w:val="002A0650"/>
    <w:rsid w:val="002A09A3"/>
    <w:rsid w:val="002A0F32"/>
    <w:rsid w:val="002A1550"/>
    <w:rsid w:val="002A3A27"/>
    <w:rsid w:val="002A3F3A"/>
    <w:rsid w:val="002A5564"/>
    <w:rsid w:val="002A70CF"/>
    <w:rsid w:val="002A71AF"/>
    <w:rsid w:val="002A73A9"/>
    <w:rsid w:val="002A74E6"/>
    <w:rsid w:val="002B0DB6"/>
    <w:rsid w:val="002B2220"/>
    <w:rsid w:val="002B4445"/>
    <w:rsid w:val="002B4E19"/>
    <w:rsid w:val="002C2A7C"/>
    <w:rsid w:val="002C3484"/>
    <w:rsid w:val="002C364A"/>
    <w:rsid w:val="002C3A8D"/>
    <w:rsid w:val="002C4D3F"/>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05AFF"/>
    <w:rsid w:val="00311C1D"/>
    <w:rsid w:val="003133FC"/>
    <w:rsid w:val="00315D03"/>
    <w:rsid w:val="00315DAF"/>
    <w:rsid w:val="003174E2"/>
    <w:rsid w:val="00317F73"/>
    <w:rsid w:val="00322B68"/>
    <w:rsid w:val="00324D2B"/>
    <w:rsid w:val="00325885"/>
    <w:rsid w:val="003301F8"/>
    <w:rsid w:val="00330684"/>
    <w:rsid w:val="0033080A"/>
    <w:rsid w:val="003313C5"/>
    <w:rsid w:val="003316C1"/>
    <w:rsid w:val="00331BDA"/>
    <w:rsid w:val="00333BAC"/>
    <w:rsid w:val="00334788"/>
    <w:rsid w:val="00336434"/>
    <w:rsid w:val="003371E9"/>
    <w:rsid w:val="00337FD2"/>
    <w:rsid w:val="00340EB3"/>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2B5A"/>
    <w:rsid w:val="003C580A"/>
    <w:rsid w:val="003D3931"/>
    <w:rsid w:val="003D3C23"/>
    <w:rsid w:val="003D6B4E"/>
    <w:rsid w:val="003D6FCA"/>
    <w:rsid w:val="003D7015"/>
    <w:rsid w:val="003D7364"/>
    <w:rsid w:val="003E3967"/>
    <w:rsid w:val="003E403F"/>
    <w:rsid w:val="003E419D"/>
    <w:rsid w:val="003E5E4C"/>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87901"/>
    <w:rsid w:val="00491038"/>
    <w:rsid w:val="00496D14"/>
    <w:rsid w:val="004A12AD"/>
    <w:rsid w:val="004A2711"/>
    <w:rsid w:val="004A566C"/>
    <w:rsid w:val="004B021F"/>
    <w:rsid w:val="004B091A"/>
    <w:rsid w:val="004B0920"/>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094C"/>
    <w:rsid w:val="005022CB"/>
    <w:rsid w:val="00502A88"/>
    <w:rsid w:val="00503E47"/>
    <w:rsid w:val="00510C1F"/>
    <w:rsid w:val="00510EBE"/>
    <w:rsid w:val="00511459"/>
    <w:rsid w:val="00511958"/>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665D"/>
    <w:rsid w:val="005473E0"/>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A7A38"/>
    <w:rsid w:val="005B1C85"/>
    <w:rsid w:val="005B27D6"/>
    <w:rsid w:val="005B48F1"/>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31B6"/>
    <w:rsid w:val="005D45A2"/>
    <w:rsid w:val="005D60D0"/>
    <w:rsid w:val="005D6559"/>
    <w:rsid w:val="005E0BCE"/>
    <w:rsid w:val="005E1A25"/>
    <w:rsid w:val="005E3B7D"/>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60EE"/>
    <w:rsid w:val="00607584"/>
    <w:rsid w:val="00607AC7"/>
    <w:rsid w:val="00611E24"/>
    <w:rsid w:val="00611E3A"/>
    <w:rsid w:val="0061214F"/>
    <w:rsid w:val="0061248E"/>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124"/>
    <w:rsid w:val="00643388"/>
    <w:rsid w:val="00646785"/>
    <w:rsid w:val="00650906"/>
    <w:rsid w:val="00650989"/>
    <w:rsid w:val="00650BB4"/>
    <w:rsid w:val="00651EDF"/>
    <w:rsid w:val="00652236"/>
    <w:rsid w:val="006526ED"/>
    <w:rsid w:val="00653785"/>
    <w:rsid w:val="0065752B"/>
    <w:rsid w:val="00660AD9"/>
    <w:rsid w:val="006617F0"/>
    <w:rsid w:val="00664EB2"/>
    <w:rsid w:val="00666B96"/>
    <w:rsid w:val="00671B05"/>
    <w:rsid w:val="0067272C"/>
    <w:rsid w:val="00672C73"/>
    <w:rsid w:val="006731F1"/>
    <w:rsid w:val="00675526"/>
    <w:rsid w:val="0068031A"/>
    <w:rsid w:val="00682B77"/>
    <w:rsid w:val="006832EE"/>
    <w:rsid w:val="00684621"/>
    <w:rsid w:val="0068481E"/>
    <w:rsid w:val="006859B3"/>
    <w:rsid w:val="00686853"/>
    <w:rsid w:val="0068692A"/>
    <w:rsid w:val="00687E42"/>
    <w:rsid w:val="00687EE8"/>
    <w:rsid w:val="00690404"/>
    <w:rsid w:val="00691135"/>
    <w:rsid w:val="00692BA6"/>
    <w:rsid w:val="006942D2"/>
    <w:rsid w:val="0069573F"/>
    <w:rsid w:val="00695B73"/>
    <w:rsid w:val="006A02D0"/>
    <w:rsid w:val="006A1D84"/>
    <w:rsid w:val="006A6E39"/>
    <w:rsid w:val="006A7C52"/>
    <w:rsid w:val="006B19AB"/>
    <w:rsid w:val="006B208B"/>
    <w:rsid w:val="006B307D"/>
    <w:rsid w:val="006B3B68"/>
    <w:rsid w:val="006B4E0D"/>
    <w:rsid w:val="006B4F42"/>
    <w:rsid w:val="006B6872"/>
    <w:rsid w:val="006B78D5"/>
    <w:rsid w:val="006C053B"/>
    <w:rsid w:val="006C1855"/>
    <w:rsid w:val="006C1EF5"/>
    <w:rsid w:val="006C23E3"/>
    <w:rsid w:val="006C2A91"/>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4F49"/>
    <w:rsid w:val="00716960"/>
    <w:rsid w:val="00721B63"/>
    <w:rsid w:val="00721D5C"/>
    <w:rsid w:val="00722086"/>
    <w:rsid w:val="0072216F"/>
    <w:rsid w:val="00722BEB"/>
    <w:rsid w:val="007233E0"/>
    <w:rsid w:val="007250C9"/>
    <w:rsid w:val="00731088"/>
    <w:rsid w:val="00733515"/>
    <w:rsid w:val="00733646"/>
    <w:rsid w:val="00733BC2"/>
    <w:rsid w:val="00735160"/>
    <w:rsid w:val="0073587E"/>
    <w:rsid w:val="007363EB"/>
    <w:rsid w:val="00736B80"/>
    <w:rsid w:val="0074085E"/>
    <w:rsid w:val="00740AD5"/>
    <w:rsid w:val="007425C8"/>
    <w:rsid w:val="0074516D"/>
    <w:rsid w:val="0074616B"/>
    <w:rsid w:val="00752667"/>
    <w:rsid w:val="0075286C"/>
    <w:rsid w:val="00754307"/>
    <w:rsid w:val="00754404"/>
    <w:rsid w:val="00755F7A"/>
    <w:rsid w:val="0075602D"/>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1940"/>
    <w:rsid w:val="007822FA"/>
    <w:rsid w:val="00783B5D"/>
    <w:rsid w:val="00792D5F"/>
    <w:rsid w:val="007937CA"/>
    <w:rsid w:val="0079543E"/>
    <w:rsid w:val="007A5935"/>
    <w:rsid w:val="007A7D32"/>
    <w:rsid w:val="007B06AC"/>
    <w:rsid w:val="007B2E21"/>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27D"/>
    <w:rsid w:val="007F492C"/>
    <w:rsid w:val="007F5012"/>
    <w:rsid w:val="007F5E14"/>
    <w:rsid w:val="007F5E7B"/>
    <w:rsid w:val="007F65FB"/>
    <w:rsid w:val="007F6E62"/>
    <w:rsid w:val="007F71FA"/>
    <w:rsid w:val="007F7771"/>
    <w:rsid w:val="007F7E73"/>
    <w:rsid w:val="007F7EC2"/>
    <w:rsid w:val="0080117B"/>
    <w:rsid w:val="0080194B"/>
    <w:rsid w:val="0080221A"/>
    <w:rsid w:val="0080268A"/>
    <w:rsid w:val="00803CFD"/>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0F37"/>
    <w:rsid w:val="0085242E"/>
    <w:rsid w:val="0085313C"/>
    <w:rsid w:val="008541B7"/>
    <w:rsid w:val="00857DD9"/>
    <w:rsid w:val="0086115B"/>
    <w:rsid w:val="008616B5"/>
    <w:rsid w:val="0086213E"/>
    <w:rsid w:val="00867144"/>
    <w:rsid w:val="00867F60"/>
    <w:rsid w:val="00870C37"/>
    <w:rsid w:val="00870FD5"/>
    <w:rsid w:val="00872354"/>
    <w:rsid w:val="008734D7"/>
    <w:rsid w:val="008769C2"/>
    <w:rsid w:val="008813F1"/>
    <w:rsid w:val="008817AF"/>
    <w:rsid w:val="0088205F"/>
    <w:rsid w:val="00882116"/>
    <w:rsid w:val="0088297F"/>
    <w:rsid w:val="00882FE2"/>
    <w:rsid w:val="0088413D"/>
    <w:rsid w:val="00892700"/>
    <w:rsid w:val="00892F3A"/>
    <w:rsid w:val="00893647"/>
    <w:rsid w:val="00894282"/>
    <w:rsid w:val="00896687"/>
    <w:rsid w:val="00897800"/>
    <w:rsid w:val="008A2311"/>
    <w:rsid w:val="008A40B8"/>
    <w:rsid w:val="008A438B"/>
    <w:rsid w:val="008A74DE"/>
    <w:rsid w:val="008A7A6D"/>
    <w:rsid w:val="008B0E3E"/>
    <w:rsid w:val="008B2319"/>
    <w:rsid w:val="008B2463"/>
    <w:rsid w:val="008B2682"/>
    <w:rsid w:val="008B4959"/>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39AC"/>
    <w:rsid w:val="00914040"/>
    <w:rsid w:val="00916270"/>
    <w:rsid w:val="00916F03"/>
    <w:rsid w:val="00917721"/>
    <w:rsid w:val="00920E3A"/>
    <w:rsid w:val="00920FA4"/>
    <w:rsid w:val="00923EC9"/>
    <w:rsid w:val="00924D82"/>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30FA"/>
    <w:rsid w:val="009742B4"/>
    <w:rsid w:val="009742C0"/>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5A17"/>
    <w:rsid w:val="009C63E9"/>
    <w:rsid w:val="009C7561"/>
    <w:rsid w:val="009C7924"/>
    <w:rsid w:val="009D0105"/>
    <w:rsid w:val="009D0A4E"/>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5831"/>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5716"/>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C7A96"/>
    <w:rsid w:val="00AD0805"/>
    <w:rsid w:val="00AD16B8"/>
    <w:rsid w:val="00AD23F6"/>
    <w:rsid w:val="00AD245A"/>
    <w:rsid w:val="00AD5165"/>
    <w:rsid w:val="00AE04DC"/>
    <w:rsid w:val="00AE15E0"/>
    <w:rsid w:val="00AE1650"/>
    <w:rsid w:val="00AE239A"/>
    <w:rsid w:val="00AE26B4"/>
    <w:rsid w:val="00AE2B03"/>
    <w:rsid w:val="00AE5AD3"/>
    <w:rsid w:val="00AE7862"/>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57D81"/>
    <w:rsid w:val="00B61088"/>
    <w:rsid w:val="00B612EB"/>
    <w:rsid w:val="00B61EBA"/>
    <w:rsid w:val="00B62F06"/>
    <w:rsid w:val="00B640E7"/>
    <w:rsid w:val="00B646D2"/>
    <w:rsid w:val="00B64CBD"/>
    <w:rsid w:val="00B64DFB"/>
    <w:rsid w:val="00B65042"/>
    <w:rsid w:val="00B650C5"/>
    <w:rsid w:val="00B654E8"/>
    <w:rsid w:val="00B65772"/>
    <w:rsid w:val="00B66CC4"/>
    <w:rsid w:val="00B670FF"/>
    <w:rsid w:val="00B70C9D"/>
    <w:rsid w:val="00B717AE"/>
    <w:rsid w:val="00B75640"/>
    <w:rsid w:val="00B80517"/>
    <w:rsid w:val="00B805FE"/>
    <w:rsid w:val="00B80AA7"/>
    <w:rsid w:val="00B8199F"/>
    <w:rsid w:val="00B8450F"/>
    <w:rsid w:val="00B84B15"/>
    <w:rsid w:val="00B84C26"/>
    <w:rsid w:val="00B84E00"/>
    <w:rsid w:val="00B84F0A"/>
    <w:rsid w:val="00B856A6"/>
    <w:rsid w:val="00B8621A"/>
    <w:rsid w:val="00B87C32"/>
    <w:rsid w:val="00B87D37"/>
    <w:rsid w:val="00B90C8D"/>
    <w:rsid w:val="00B90EAA"/>
    <w:rsid w:val="00B90F56"/>
    <w:rsid w:val="00B91142"/>
    <w:rsid w:val="00B9432E"/>
    <w:rsid w:val="00B95670"/>
    <w:rsid w:val="00B95E4C"/>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22EB"/>
    <w:rsid w:val="00BF59B5"/>
    <w:rsid w:val="00BF71F9"/>
    <w:rsid w:val="00BF7597"/>
    <w:rsid w:val="00C000B0"/>
    <w:rsid w:val="00C037E8"/>
    <w:rsid w:val="00C044CB"/>
    <w:rsid w:val="00C04776"/>
    <w:rsid w:val="00C04972"/>
    <w:rsid w:val="00C06F44"/>
    <w:rsid w:val="00C11868"/>
    <w:rsid w:val="00C14BB0"/>
    <w:rsid w:val="00C14F9E"/>
    <w:rsid w:val="00C1514C"/>
    <w:rsid w:val="00C1531A"/>
    <w:rsid w:val="00C162D8"/>
    <w:rsid w:val="00C165CD"/>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45919"/>
    <w:rsid w:val="00C5024D"/>
    <w:rsid w:val="00C51261"/>
    <w:rsid w:val="00C53E38"/>
    <w:rsid w:val="00C549FD"/>
    <w:rsid w:val="00C54C29"/>
    <w:rsid w:val="00C54F51"/>
    <w:rsid w:val="00C56A4E"/>
    <w:rsid w:val="00C7107C"/>
    <w:rsid w:val="00C719AE"/>
    <w:rsid w:val="00C72355"/>
    <w:rsid w:val="00C72B01"/>
    <w:rsid w:val="00C735D3"/>
    <w:rsid w:val="00C765C6"/>
    <w:rsid w:val="00C76C5D"/>
    <w:rsid w:val="00C77B8B"/>
    <w:rsid w:val="00C81520"/>
    <w:rsid w:val="00C818B1"/>
    <w:rsid w:val="00C82868"/>
    <w:rsid w:val="00C82D73"/>
    <w:rsid w:val="00C83337"/>
    <w:rsid w:val="00C83DDE"/>
    <w:rsid w:val="00C84616"/>
    <w:rsid w:val="00C85377"/>
    <w:rsid w:val="00C87160"/>
    <w:rsid w:val="00C918F9"/>
    <w:rsid w:val="00C92EE5"/>
    <w:rsid w:val="00C95730"/>
    <w:rsid w:val="00C965A2"/>
    <w:rsid w:val="00CA0CA1"/>
    <w:rsid w:val="00CA16BB"/>
    <w:rsid w:val="00CA1959"/>
    <w:rsid w:val="00CA19D0"/>
    <w:rsid w:val="00CA3945"/>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C69DC"/>
    <w:rsid w:val="00CD19B8"/>
    <w:rsid w:val="00CD1D7D"/>
    <w:rsid w:val="00CD26F7"/>
    <w:rsid w:val="00CD4767"/>
    <w:rsid w:val="00CD48C0"/>
    <w:rsid w:val="00CD4CCD"/>
    <w:rsid w:val="00CD578F"/>
    <w:rsid w:val="00CD5968"/>
    <w:rsid w:val="00CD6833"/>
    <w:rsid w:val="00CE17D1"/>
    <w:rsid w:val="00CE2988"/>
    <w:rsid w:val="00CE3095"/>
    <w:rsid w:val="00CE5375"/>
    <w:rsid w:val="00CE5CE7"/>
    <w:rsid w:val="00CE60A7"/>
    <w:rsid w:val="00CE77F4"/>
    <w:rsid w:val="00CF2B1F"/>
    <w:rsid w:val="00CF39A4"/>
    <w:rsid w:val="00CF4230"/>
    <w:rsid w:val="00CF44E2"/>
    <w:rsid w:val="00CF46CC"/>
    <w:rsid w:val="00CF6308"/>
    <w:rsid w:val="00CF63D4"/>
    <w:rsid w:val="00CF791F"/>
    <w:rsid w:val="00D03EE7"/>
    <w:rsid w:val="00D070AC"/>
    <w:rsid w:val="00D0732C"/>
    <w:rsid w:val="00D1036D"/>
    <w:rsid w:val="00D109C1"/>
    <w:rsid w:val="00D11FB3"/>
    <w:rsid w:val="00D12204"/>
    <w:rsid w:val="00D13A45"/>
    <w:rsid w:val="00D165D5"/>
    <w:rsid w:val="00D20C8D"/>
    <w:rsid w:val="00D2539E"/>
    <w:rsid w:val="00D278CC"/>
    <w:rsid w:val="00D311A5"/>
    <w:rsid w:val="00D31B9D"/>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07D9"/>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97FA3"/>
    <w:rsid w:val="00DA0D46"/>
    <w:rsid w:val="00DA1E05"/>
    <w:rsid w:val="00DA3C1C"/>
    <w:rsid w:val="00DA3FA9"/>
    <w:rsid w:val="00DA4FBE"/>
    <w:rsid w:val="00DA7B7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4F6B"/>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1050"/>
    <w:rsid w:val="00E542AA"/>
    <w:rsid w:val="00E565B1"/>
    <w:rsid w:val="00E57340"/>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56A9"/>
    <w:rsid w:val="00E8659D"/>
    <w:rsid w:val="00E86B37"/>
    <w:rsid w:val="00E86F7C"/>
    <w:rsid w:val="00E87B0F"/>
    <w:rsid w:val="00E91D44"/>
    <w:rsid w:val="00E95257"/>
    <w:rsid w:val="00E95A4D"/>
    <w:rsid w:val="00E96E0F"/>
    <w:rsid w:val="00E970B7"/>
    <w:rsid w:val="00E9728F"/>
    <w:rsid w:val="00EA13AB"/>
    <w:rsid w:val="00EA1D98"/>
    <w:rsid w:val="00EA1F5A"/>
    <w:rsid w:val="00EA6155"/>
    <w:rsid w:val="00EB0056"/>
    <w:rsid w:val="00EB28C2"/>
    <w:rsid w:val="00EB2A0F"/>
    <w:rsid w:val="00EB301B"/>
    <w:rsid w:val="00EB55AC"/>
    <w:rsid w:val="00EB5682"/>
    <w:rsid w:val="00EB737E"/>
    <w:rsid w:val="00EC49FF"/>
    <w:rsid w:val="00EC531C"/>
    <w:rsid w:val="00EC6745"/>
    <w:rsid w:val="00ED1EF8"/>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3C2"/>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4CE"/>
    <w:rsid w:val="00F2550A"/>
    <w:rsid w:val="00F26162"/>
    <w:rsid w:val="00F262AC"/>
    <w:rsid w:val="00F26727"/>
    <w:rsid w:val="00F2675B"/>
    <w:rsid w:val="00F30270"/>
    <w:rsid w:val="00F31587"/>
    <w:rsid w:val="00F34E57"/>
    <w:rsid w:val="00F357C1"/>
    <w:rsid w:val="00F35C69"/>
    <w:rsid w:val="00F35FF2"/>
    <w:rsid w:val="00F361C0"/>
    <w:rsid w:val="00F36645"/>
    <w:rsid w:val="00F40AA2"/>
    <w:rsid w:val="00F46F81"/>
    <w:rsid w:val="00F47DB1"/>
    <w:rsid w:val="00F51905"/>
    <w:rsid w:val="00F52B5E"/>
    <w:rsid w:val="00F52BB1"/>
    <w:rsid w:val="00F53E3D"/>
    <w:rsid w:val="00F55384"/>
    <w:rsid w:val="00F612D5"/>
    <w:rsid w:val="00F6208A"/>
    <w:rsid w:val="00F62BD2"/>
    <w:rsid w:val="00F63F10"/>
    <w:rsid w:val="00F66FD9"/>
    <w:rsid w:val="00F6724D"/>
    <w:rsid w:val="00F6755B"/>
    <w:rsid w:val="00F67D52"/>
    <w:rsid w:val="00F705EB"/>
    <w:rsid w:val="00F74908"/>
    <w:rsid w:val="00F74AE1"/>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2F9A"/>
    <w:rsid w:val="00FC4560"/>
    <w:rsid w:val="00FC7E9E"/>
    <w:rsid w:val="00FD1B58"/>
    <w:rsid w:val="00FD2252"/>
    <w:rsid w:val="00FD4A4C"/>
    <w:rsid w:val="00FD4AE1"/>
    <w:rsid w:val="00FD6A40"/>
    <w:rsid w:val="00FD7BD3"/>
    <w:rsid w:val="00FE56ED"/>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4089A0-A6F0-426B-982C-9B318C32F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5</Pages>
  <Words>1748</Words>
  <Characters>9969</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11694</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3</cp:revision>
  <cp:lastPrinted>2023-11-02T08:39:00Z</cp:lastPrinted>
  <dcterms:created xsi:type="dcterms:W3CDTF">2025-02-24T12:18:00Z</dcterms:created>
  <dcterms:modified xsi:type="dcterms:W3CDTF">2025-02-24T13:37:00Z</dcterms:modified>
</cp:coreProperties>
</file>