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240" w:before="57" w:after="57"/>
        <w:jc w:val="center"/>
        <w:textAlignment w:val="baseline"/>
        <w:rPr>
          <w:rFonts w:ascii="Times New Roman" w:hAnsi="Times New Roman" w:eastAsia="Andale Sans UI" w:cs="Tahoma"/>
          <w:b/>
          <w:b/>
          <w:kern w:val="2"/>
          <w:sz w:val="28"/>
          <w:szCs w:val="28"/>
          <w:lang w:eastAsia="ja-JP" w:bidi="fa-IR"/>
        </w:rPr>
      </w:pPr>
      <w:r>
        <w:rPr>
          <w:rFonts w:eastAsia="Andale Sans UI" w:cs="Tahoma" w:ascii="Times New Roman" w:hAnsi="Times New Roman"/>
          <w:b/>
          <w:kern w:val="2"/>
          <w:sz w:val="28"/>
          <w:szCs w:val="28"/>
          <w:lang w:eastAsia="ja-JP" w:bidi="fa-IR"/>
        </w:rPr>
        <w:t>ТЕРРИТОРИАЛЬНАЯ ИЗБИРАТЕЛЬНАЯ КОМИССИЯ КРЫМСКАЯ</w:t>
      </w:r>
    </w:p>
    <w:p>
      <w:pPr>
        <w:pStyle w:val="Normal"/>
        <w:keepNext w:val="true"/>
        <w:widowControl w:val="false"/>
        <w:numPr>
          <w:ilvl w:val="0"/>
          <w:numId w:val="0"/>
        </w:numPr>
        <w:tabs>
          <w:tab w:val="clear" w:pos="708"/>
          <w:tab w:val="left" w:pos="0" w:leader="none"/>
        </w:tabs>
        <w:suppressAutoHyphens w:val="true"/>
        <w:spacing w:lineRule="auto" w:line="240" w:before="0" w:after="0"/>
        <w:ind w:left="0" w:hanging="0"/>
        <w:jc w:val="center"/>
        <w:textAlignment w:val="baseline"/>
        <w:outlineLvl w:val="5"/>
        <w:rPr>
          <w:rFonts w:ascii="Times New Roman" w:hAnsi="Times New Roman" w:eastAsia="Andale Sans UI" w:cs="Tahoma"/>
          <w:b/>
          <w:b/>
          <w:kern w:val="2"/>
          <w:sz w:val="28"/>
          <w:szCs w:val="28"/>
          <w:lang w:eastAsia="ja-JP" w:bidi="fa-IR"/>
        </w:rPr>
      </w:pPr>
      <w:r>
        <w:rPr>
          <w:rFonts w:eastAsia="Andale Sans UI" w:cs="Tahoma" w:ascii="Times New Roman" w:hAnsi="Times New Roman"/>
          <w:b/>
          <w:kern w:val="2"/>
          <w:sz w:val="28"/>
          <w:szCs w:val="28"/>
          <w:lang w:val="de-DE" w:eastAsia="ja-JP" w:bidi="fa-IR"/>
        </w:rPr>
        <w:t>РЕШЕНИЕ</w:t>
      </w:r>
    </w:p>
    <w:p>
      <w:pPr>
        <w:pStyle w:val="Normal"/>
        <w:widowControl w:val="false"/>
        <w:suppressAutoHyphens w:val="false"/>
        <w:overflowPunct w:val="false"/>
        <w:spacing w:lineRule="auto" w:line="240" w:before="0" w:after="0"/>
        <w:jc w:val="both"/>
        <w:textAlignment w:val="baseline"/>
        <w:rPr>
          <w:rFonts w:eastAsia="Calibri"/>
          <w:sz w:val="28"/>
          <w:szCs w:val="28"/>
          <w:lang w:eastAsia="en-US"/>
        </w:rPr>
      </w:pPr>
      <w:bookmarkStart w:id="0" w:name="_GoBack1"/>
      <w:bookmarkEnd w:id="0"/>
      <w:r>
        <w:rPr>
          <w:rFonts w:eastAsia="Calibri" w:cs="Tahoma" w:ascii="Times New Roman" w:hAnsi="Times New Roman"/>
          <w:kern w:val="2"/>
          <w:sz w:val="28"/>
          <w:szCs w:val="28"/>
          <w:lang w:eastAsia="en-US" w:bidi="fa-IR"/>
        </w:rPr>
        <w:t>29 января 2026 года</w:t>
        <w:tab/>
        <w:tab/>
        <w:tab/>
        <w:tab/>
        <w:tab/>
        <w:tab/>
        <w:tab/>
        <w:t xml:space="preserve">           </w:t>
        <w:tab/>
        <w:t>№ 1/15</w:t>
      </w:r>
    </w:p>
    <w:p>
      <w:pPr>
        <w:pStyle w:val="Normal"/>
        <w:widowControl w:val="false"/>
        <w:suppressAutoHyphens w:val="true"/>
        <w:spacing w:lineRule="auto" w:line="240" w:before="0"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textAlignment w:val="baseline"/>
        <w:rPr>
          <w:rFonts w:ascii="Times New Roman CYR" w:hAnsi="Times New Roman CYR" w:cs="Times New Roman CYR"/>
          <w:b/>
          <w:b/>
          <w:bCs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sz w:val="28"/>
          <w:szCs w:val="28"/>
        </w:rPr>
        <w:t>О внесении изменений в решение территориальной избирательной комиссии Крымская от 11 апреля 2017 года № 38/342 «О Молодежном Общественном Совете при территориальной избирательной        комиссии Крымская»</w:t>
      </w:r>
    </w:p>
    <w:p>
      <w:pPr>
        <w:pStyle w:val="Normal"/>
        <w:widowControl w:val="false"/>
        <w:suppressAutoHyphens w:val="true"/>
        <w:spacing w:lineRule="auto" w:line="360" w:before="0" w:after="0"/>
        <w:textAlignment w:val="baseline"/>
        <w:rPr>
          <w:rFonts w:ascii="Times New Roman CYR" w:hAnsi="Times New Roman CYR" w:cs="Times New Roman CYR"/>
          <w:b/>
          <w:b/>
          <w:bCs/>
          <w:sz w:val="28"/>
          <w:szCs w:val="28"/>
        </w:rPr>
      </w:pPr>
      <w:r>
        <w:rPr>
          <w:rFonts w:cs="Times New Roman CYR" w:ascii="Times New Roman CYR" w:hAnsi="Times New Roman CYR"/>
          <w:b/>
          <w:bCs/>
          <w:sz w:val="28"/>
          <w:szCs w:val="28"/>
        </w:rPr>
      </w:r>
    </w:p>
    <w:p>
      <w:pPr>
        <w:pStyle w:val="Normal"/>
        <w:widowControl w:val="false"/>
        <w:suppressAutoHyphens w:val="true"/>
        <w:spacing w:lineRule="auto" w:line="360" w:before="0" w:after="0"/>
        <w:ind w:firstLine="851"/>
        <w:jc w:val="both"/>
        <w:textAlignment w:val="baseline"/>
        <w:rPr/>
      </w:pPr>
      <w:r>
        <w:rPr>
          <w:rFonts w:cs="Times New Roman CYR" w:ascii="Times New Roman CYR" w:hAnsi="Times New Roman CYR"/>
          <w:bCs/>
          <w:sz w:val="28"/>
          <w:szCs w:val="28"/>
        </w:rPr>
        <w:t>С соответствии с</w:t>
      </w:r>
      <w:r>
        <w:rPr/>
        <w:t xml:space="preserve"> </w:t>
      </w:r>
      <w:r>
        <w:rPr>
          <w:rFonts w:cs="Times New Roman CYR" w:ascii="Times New Roman CYR" w:hAnsi="Times New Roman CYR"/>
          <w:bCs/>
          <w:sz w:val="28"/>
          <w:szCs w:val="28"/>
        </w:rPr>
        <w:t xml:space="preserve">пунктом 9 статьи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пунктом 2.1 Положения о Молодежном Общественном Совете при территориальной избирательной комиссии Крымская, утвержденного решением территориальной избирательной комиссии Крымская от 11 апреля 2017 года №38/342 «О Молодежном Общественном Совете при территориальной избирательной комиссии Крымская», территориальная избирательная комиссия Крымская </w:t>
      </w:r>
      <w:r>
        <w:rPr>
          <w:rFonts w:cs="Times New Roman CYR" w:ascii="Times New Roman CYR" w:hAnsi="Times New Roman CYR"/>
          <w:b/>
          <w:bCs/>
          <w:sz w:val="28"/>
          <w:szCs w:val="28"/>
        </w:rPr>
        <w:t>РЕШИЛА</w:t>
      </w:r>
      <w:r>
        <w:rPr>
          <w:rFonts w:cs="Times New Roman CYR" w:ascii="Times New Roman CYR" w:hAnsi="Times New Roman CYR"/>
          <w:bCs/>
          <w:sz w:val="28"/>
          <w:szCs w:val="28"/>
        </w:rPr>
        <w:t>:</w:t>
      </w:r>
    </w:p>
    <w:p>
      <w:pPr>
        <w:pStyle w:val="ListParagraph"/>
        <w:widowControl w:val="false"/>
        <w:suppressAutoHyphens w:val="true"/>
        <w:spacing w:lineRule="auto" w:line="360" w:before="0" w:after="0"/>
        <w:ind w:left="0" w:firstLine="851"/>
        <w:contextualSpacing/>
        <w:jc w:val="both"/>
        <w:textAlignment w:val="baseline"/>
        <w:rPr/>
      </w:pPr>
      <w:r>
        <w:rPr>
          <w:rFonts w:cs="Times New Roman CYR" w:ascii="Times New Roman CYR" w:hAnsi="Times New Roman CYR"/>
          <w:bCs/>
          <w:sz w:val="28"/>
          <w:szCs w:val="28"/>
        </w:rPr>
        <w:t>1. Внести изменения в решение территориальной избирательной комиссии Крымская от 11 апреля 2017 года № 38/342 «О Молодежном Общественном Совете при территориальной избирательной комиссии Крымская», изложив Приложение № 2 в новой редакции (прилагается).</w:t>
      </w:r>
    </w:p>
    <w:p>
      <w:pPr>
        <w:pStyle w:val="ListParagraph"/>
        <w:widowControl w:val="false"/>
        <w:suppressAutoHyphens w:val="true"/>
        <w:spacing w:lineRule="auto" w:line="360" w:before="0" w:after="0"/>
        <w:ind w:left="0" w:firstLine="851"/>
        <w:contextualSpacing/>
        <w:jc w:val="both"/>
        <w:textAlignment w:val="baseline"/>
        <w:rPr/>
      </w:pPr>
      <w:r>
        <w:rPr>
          <w:rFonts w:cs="Times New Roman CYR" w:ascii="Times New Roman CYR" w:hAnsi="Times New Roman CYR"/>
          <w:bCs/>
          <w:sz w:val="28"/>
          <w:szCs w:val="28"/>
        </w:rPr>
        <w:t xml:space="preserve">2. Решение территориальной избирательной комиссии Крымская от   </w:t>
      </w:r>
      <w:r>
        <w:rPr>
          <w:rFonts w:eastAsia="Andale Sans UI" w:cs="Tahoma" w:ascii="Times New Roman" w:hAnsi="Times New Roman"/>
          <w:bCs/>
          <w:kern w:val="2"/>
          <w:sz w:val="28"/>
          <w:szCs w:val="28"/>
          <w:lang w:eastAsia="ja-JP" w:bidi="fa-IR"/>
        </w:rPr>
        <w:t>29 сентября 2023 года № 72/987</w:t>
      </w:r>
      <w:r>
        <w:rPr>
          <w:rFonts w:cs="Times New Roman CYR" w:ascii="Times New Roman CYR" w:hAnsi="Times New Roman CYR"/>
          <w:bCs/>
          <w:sz w:val="28"/>
          <w:szCs w:val="28"/>
        </w:rPr>
        <w:t xml:space="preserve"> «О внесении изменений в решение территориальной избирательной комиссии Крымская от 11 апреля 2017 года № 38/342 «О Молодежном Общественном Совете при территориальной избирательной комиссии Крымская» считать утратившим силу.</w:t>
      </w:r>
    </w:p>
    <w:p>
      <w:pPr>
        <w:pStyle w:val="ListParagraph"/>
        <w:widowControl w:val="false"/>
        <w:suppressAutoHyphens w:val="true"/>
        <w:spacing w:lineRule="auto" w:line="360" w:before="0" w:after="0"/>
        <w:ind w:left="0" w:firstLine="851"/>
        <w:contextualSpacing/>
        <w:jc w:val="both"/>
        <w:textAlignment w:val="baseline"/>
        <w:rPr/>
      </w:pPr>
      <w:r>
        <w:rPr>
          <w:rFonts w:eastAsia="Calibri" w:cs="Times New Roman" w:ascii="Times New Roman" w:hAnsi="Times New Roman"/>
          <w:bCs/>
          <w:sz w:val="28"/>
          <w:szCs w:val="28"/>
          <w:lang w:val="x-none"/>
        </w:rPr>
        <w:t xml:space="preserve">3. </w:t>
      </w:r>
      <w:r>
        <w:rPr>
          <w:rFonts w:eastAsia="Calibri" w:cs="Times New Roman" w:ascii="Times New Roman" w:hAnsi="Times New Roman"/>
          <w:sz w:val="28"/>
          <w:szCs w:val="28"/>
          <w:lang w:val="x-none"/>
        </w:rPr>
        <w:t xml:space="preserve">Разместить </w:t>
      </w:r>
      <w:r>
        <w:rPr>
          <w:rFonts w:eastAsia="Calibri" w:cs="Times New Roman" w:ascii="Times New Roman" w:hAnsi="Times New Roman"/>
          <w:sz w:val="28"/>
          <w:szCs w:val="28"/>
        </w:rPr>
        <w:t>настоящее</w:t>
      </w:r>
      <w:r>
        <w:rPr>
          <w:rFonts w:eastAsia="Calibri" w:cs="Times New Roman" w:ascii="Times New Roman" w:hAnsi="Times New Roman"/>
          <w:sz w:val="28"/>
          <w:szCs w:val="28"/>
          <w:lang w:val="x-none"/>
        </w:rPr>
        <w:t xml:space="preserve"> решение на </w:t>
      </w:r>
      <w:r>
        <w:rPr>
          <w:rFonts w:eastAsia="Calibri" w:cs="Times New Roman" w:ascii="Times New Roman" w:hAnsi="Times New Roman"/>
          <w:sz w:val="28"/>
          <w:szCs w:val="28"/>
        </w:rPr>
        <w:t>интернет-странице территориальной избирательной комиссии Крымская официального сайта администрации муниципального образования Крымский район.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 Возложить контроль за выполнением пункта  3 настоящего решения на секретаря  территориальной избирательной комиссии Крымская       Буцкую Е.В.</w:t>
      </w:r>
    </w:p>
    <w:p>
      <w:pPr>
        <w:pStyle w:val="Normal"/>
        <w:shd w:val="clear" w:color="auto" w:fill="FFFFFF"/>
        <w:spacing w:lineRule="auto" w:line="240" w:before="0" w:after="0"/>
        <w:ind w:left="567" w:right="6" w:hanging="0"/>
        <w:contextualSpacing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Председатель                                                                                 Г.Ю. Позднякова </w:t>
        <w:tab/>
        <w:tab/>
        <w:tab/>
      </w:r>
    </w:p>
    <w:p>
      <w:pPr>
        <w:pStyle w:val="Normal"/>
        <w:shd w:val="clear" w:color="auto" w:fill="FFFFFF"/>
        <w:spacing w:lineRule="auto" w:line="240" w:before="0" w:after="0"/>
        <w:ind w:left="567" w:right="6" w:hanging="0"/>
        <w:contextualSpacing/>
        <w:jc w:val="both"/>
        <w:rPr>
          <w:rFonts w:ascii="Times New Roman" w:hAnsi="Times New Roman" w:eastAsia="Times New Roman" w:cs="Times New Roman"/>
          <w:spacing w:val="-8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pacing w:val="-8"/>
          <w:sz w:val="28"/>
          <w:szCs w:val="28"/>
          <w:lang w:eastAsia="ru-RU"/>
        </w:rPr>
        <w:t xml:space="preserve">Секретарь                                                                                      </w:t>
      </w:r>
      <w:r>
        <w:rPr>
          <w:rFonts w:eastAsia="Calibri" w:cs="Times New Roman" w:ascii="Times New Roman" w:hAnsi="Times New Roman"/>
          <w:spacing w:val="-8"/>
          <w:sz w:val="28"/>
          <w:szCs w:val="28"/>
          <w:lang w:eastAsia="en-US"/>
        </w:rPr>
        <w:t>Е.В. Буцкая</w:t>
      </w:r>
    </w:p>
    <w:p>
      <w:pPr>
        <w:pStyle w:val="Normal"/>
        <w:suppressAutoHyphens w:val="true"/>
        <w:spacing w:lineRule="auto" w:line="240" w:before="0" w:after="0"/>
        <w:ind w:left="5103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103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Приложение </w:t>
      </w:r>
    </w:p>
    <w:p>
      <w:pPr>
        <w:pStyle w:val="Normal"/>
        <w:suppressAutoHyphens w:val="true"/>
        <w:spacing w:lineRule="auto" w:line="240" w:before="0" w:after="0"/>
        <w:ind w:left="5103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к решению территориальной </w:t>
      </w:r>
    </w:p>
    <w:p>
      <w:pPr>
        <w:pStyle w:val="Normal"/>
        <w:suppressAutoHyphens w:val="true"/>
        <w:spacing w:lineRule="auto" w:line="240" w:before="0" w:after="0"/>
        <w:ind w:left="5103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избирательной комиссии Крымская</w:t>
      </w:r>
      <w:r>
        <w:rPr>
          <w:rFonts w:eastAsia="Andale Sans UI" w:cs="Tahoma" w:ascii="Times New Roman" w:hAnsi="Times New Roman"/>
          <w:kern w:val="2"/>
          <w:sz w:val="24"/>
          <w:szCs w:val="24"/>
          <w:lang w:eastAsia="ja-JP" w:bidi="fa-IR"/>
        </w:rPr>
        <w:t xml:space="preserve">                                               от 29 января 2026 года  № 1/15</w:t>
      </w:r>
    </w:p>
    <w:p>
      <w:pPr>
        <w:pStyle w:val="Normal"/>
        <w:suppressAutoHyphens w:val="true"/>
        <w:spacing w:lineRule="auto" w:line="240" w:before="0" w:after="0"/>
        <w:ind w:left="5103" w:hanging="0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left="5103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Приложение № 2</w:t>
      </w:r>
    </w:p>
    <w:p>
      <w:pPr>
        <w:pStyle w:val="Normal"/>
        <w:suppressAutoHyphens w:val="true"/>
        <w:spacing w:lineRule="auto" w:line="240" w:before="0" w:after="0"/>
        <w:ind w:left="5103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  <w:bookmarkStart w:id="1" w:name="_GoBack"/>
      <w:bookmarkStart w:id="2" w:name="_GoBack"/>
      <w:bookmarkEnd w:id="2"/>
    </w:p>
    <w:p>
      <w:pPr>
        <w:pStyle w:val="Normal"/>
        <w:suppressAutoHyphens w:val="true"/>
        <w:spacing w:before="0" w:after="0"/>
        <w:ind w:left="5103" w:hanging="0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УТВЕРЖДЕНО</w:t>
      </w:r>
    </w:p>
    <w:p>
      <w:pPr>
        <w:pStyle w:val="Normal"/>
        <w:spacing w:lineRule="auto" w:line="240" w:before="0" w:after="0"/>
        <w:ind w:left="5103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решением территориальной</w:t>
      </w:r>
    </w:p>
    <w:p>
      <w:pPr>
        <w:pStyle w:val="Normal"/>
        <w:spacing w:lineRule="auto" w:line="240" w:before="0" w:after="0"/>
        <w:ind w:left="5103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избирательной комиссии Крымская</w:t>
      </w:r>
    </w:p>
    <w:p>
      <w:pPr>
        <w:pStyle w:val="Normal"/>
        <w:spacing w:lineRule="auto" w:line="240" w:before="0" w:after="0"/>
        <w:ind w:left="5103" w:hanging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11 апреля 2017 года № 38/342</w:t>
      </w:r>
    </w:p>
    <w:p>
      <w:pPr>
        <w:pStyle w:val="Normal"/>
        <w:spacing w:lineRule="auto" w:line="240" w:before="0" w:after="0"/>
        <w:ind w:left="4536" w:hanging="4394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Состав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Молодежного Общественного Совета при территориальной избирательной комиссии Крымская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W w:w="9804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6"/>
        <w:gridCol w:w="2206"/>
        <w:gridCol w:w="1587"/>
        <w:gridCol w:w="5164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Субъект внесения предложения по кандидатуре</w:t>
            </w:r>
          </w:p>
        </w:tc>
      </w:tr>
      <w:tr>
        <w:trPr>
          <w:trHeight w:val="68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Марджанова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Лаура Нурматжановна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06.06.2003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МКУ «Центр молодежной политики» муниципального образования Крымский район</w:t>
            </w:r>
          </w:p>
        </w:tc>
      </w:tr>
      <w:tr>
        <w:trPr>
          <w:trHeight w:val="68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Грушкина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Кира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Юрьевна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27.01.2007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МКУ «Центр молодежной политики» муниципального образования Крымский район</w:t>
            </w:r>
          </w:p>
        </w:tc>
      </w:tr>
      <w:tr>
        <w:trPr>
          <w:trHeight w:val="68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Нестеренко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Елена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Андреевна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07.10.2003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МКУ «ИМЦ»</w:t>
            </w:r>
          </w:p>
        </w:tc>
      </w:tr>
      <w:tr>
        <w:trPr>
          <w:trHeight w:val="68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Пеева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Ирина Михайловна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20.12.1999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МКУ «Центр молодежной политики» муниципального образования Крымский район</w:t>
            </w:r>
          </w:p>
        </w:tc>
      </w:tr>
      <w:tr>
        <w:trPr>
          <w:trHeight w:val="680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Умаров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Владислав Вадимович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07.08.1995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МБУ «Киновидеозрелищное»</w:t>
            </w:r>
          </w:p>
        </w:tc>
      </w:tr>
      <w:tr>
        <w:trPr>
          <w:trHeight w:val="68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Шаповалов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Святослав Александрович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29.04.2008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ГБПОУ КК "Крымский технический колледж</w:t>
            </w:r>
          </w:p>
        </w:tc>
      </w:tr>
      <w:tr>
        <w:trPr>
          <w:trHeight w:val="68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Зверева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Ирина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Дмитриевна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10.04.2008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ГБПОУ КК "Крымский технический колледж</w:t>
            </w:r>
          </w:p>
        </w:tc>
      </w:tr>
      <w:tr>
        <w:trPr>
          <w:trHeight w:val="68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Кутейко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Вероника Михайловна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16.06.2008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ГБПОУ КК "Крымский технический колледж</w:t>
            </w:r>
          </w:p>
        </w:tc>
      </w:tr>
      <w:tr>
        <w:trPr>
          <w:trHeight w:val="68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yle15"/>
                <w:rFonts w:ascii="Times New Roman" w:hAnsi="Times New Roman"/>
                <w:b w:val="false"/>
                <w:bCs w:val="false"/>
                <w:sz w:val="26"/>
                <w:szCs w:val="26"/>
              </w:rPr>
              <w:t>Джанчатова Альбина Руслановн</w:t>
            </w: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а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05.10.2008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ГБПОУ КК «</w:t>
            </w:r>
            <w:r>
              <w:rPr>
                <w:rFonts w:ascii="Times New Roman" w:hAnsi="Times New Roman"/>
                <w:sz w:val="26"/>
                <w:szCs w:val="26"/>
              </w:rPr>
              <w:t>Крымский индустриально-строительный техникум»</w:t>
            </w:r>
          </w:p>
        </w:tc>
      </w:tr>
      <w:tr>
        <w:trPr>
          <w:trHeight w:val="68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yle15"/>
                <w:rFonts w:ascii="Times New Roman" w:hAnsi="Times New Roman"/>
                <w:b w:val="false"/>
                <w:bCs w:val="false"/>
                <w:sz w:val="26"/>
                <w:szCs w:val="26"/>
              </w:rPr>
              <w:t xml:space="preserve">Танкова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yle15"/>
                <w:rFonts w:ascii="Times New Roman" w:hAnsi="Times New Roman"/>
                <w:b w:val="false"/>
                <w:bCs w:val="false"/>
                <w:sz w:val="26"/>
                <w:szCs w:val="26"/>
              </w:rPr>
              <w:t>Полина Сергеевн</w:t>
            </w: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а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02.10.2008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ГБПОУ КК «</w:t>
            </w:r>
            <w:r>
              <w:rPr>
                <w:rFonts w:ascii="Times New Roman" w:hAnsi="Times New Roman"/>
                <w:sz w:val="26"/>
                <w:szCs w:val="26"/>
              </w:rPr>
              <w:t>Крымский индустриально-строительный техникум»</w:t>
            </w:r>
          </w:p>
        </w:tc>
      </w:tr>
      <w:tr>
        <w:trPr>
          <w:trHeight w:val="680" w:hRule="atLeast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yle15"/>
                <w:rFonts w:ascii="Times New Roman" w:hAnsi="Times New Roman"/>
                <w:b w:val="false"/>
                <w:bCs w:val="false"/>
                <w:sz w:val="26"/>
                <w:szCs w:val="26"/>
              </w:rPr>
              <w:t>Петрусенко</w:t>
              <w:br/>
              <w:t>Михаил Андрееви</w:t>
            </w: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ч</w:t>
            </w: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18.06.2008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ГБПОУ КК «</w:t>
            </w:r>
            <w:r>
              <w:rPr>
                <w:rFonts w:ascii="Times New Roman" w:hAnsi="Times New Roman"/>
                <w:sz w:val="26"/>
                <w:szCs w:val="26"/>
              </w:rPr>
              <w:t>Крымский индустриально-строительный техникум»</w:t>
            </w:r>
          </w:p>
        </w:tc>
      </w:tr>
    </w:tbl>
    <w:p>
      <w:pPr>
        <w:pStyle w:val="Normal"/>
        <w:widowControl w:val="false"/>
        <w:suppressAutoHyphens w:val="true"/>
        <w:spacing w:lineRule="auto" w:line="360" w:before="0" w:after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557" w:footer="0" w:bottom="40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401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a1603e"/>
    <w:rPr>
      <w:rFonts w:ascii="Segoe UI" w:hAnsi="Segoe UI" w:cs="Segoe UI"/>
      <w:sz w:val="18"/>
      <w:szCs w:val="18"/>
    </w:rPr>
  </w:style>
  <w:style w:type="character" w:styleId="Style15">
    <w:name w:val="Выделение жирным"/>
    <w:qFormat/>
    <w:rPr>
      <w:b/>
      <w:bCs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81401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a1603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Application>LibreOffice/7.3.7.2$Linux_X86_64 LibreOffice_project/30$Build-2</Application>
  <AppVersion>15.0000</AppVersion>
  <Pages>2</Pages>
  <Words>380</Words>
  <Characters>2746</Characters>
  <CharactersWithSpaces>3300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2022-01-24T13:23:00Z</dcterms:created>
  <dc:creator>Выборы</dc:creator>
  <dc:description/>
  <dc:language>ru-RU</dc:language>
  <cp:lastModifiedBy/>
  <cp:lastPrinted>2026-01-29T13:00:10Z</cp:lastPrinted>
  <dcterms:modified xsi:type="dcterms:W3CDTF">2026-01-29T15:45:34Z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