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1D00F" w14:textId="6CA518F5" w:rsidR="00C50F8E" w:rsidRPr="00155CBE" w:rsidRDefault="00C50F8E" w:rsidP="00155CBE">
      <w:pPr>
        <w:jc w:val="center"/>
        <w:rPr>
          <w:rFonts w:cs="Times New Roman"/>
          <w:b/>
          <w:bCs/>
          <w:sz w:val="20"/>
          <w:szCs w:val="20"/>
        </w:rPr>
      </w:pPr>
      <w:bookmarkStart w:id="0" w:name="_Toc165905995"/>
      <w:r w:rsidRPr="00155CBE">
        <w:rPr>
          <w:rFonts w:cs="Times New Roman"/>
          <w:b/>
          <w:bCs/>
          <w:sz w:val="20"/>
          <w:szCs w:val="20"/>
        </w:rPr>
        <w:t>Ж2. Зона застройки малоэтажными жилыми домами</w:t>
      </w:r>
      <w:bookmarkEnd w:id="0"/>
    </w:p>
    <w:p w14:paraId="63F02C64" w14:textId="14BB604C" w:rsidR="00C50F8E" w:rsidRPr="00155CBE" w:rsidRDefault="00C50F8E" w:rsidP="00155CBE">
      <w:pPr>
        <w:jc w:val="center"/>
        <w:rPr>
          <w:rFonts w:cs="Times New Roman"/>
          <w:sz w:val="20"/>
          <w:szCs w:val="20"/>
        </w:rPr>
      </w:pPr>
      <w:r w:rsidRPr="00155CBE">
        <w:rPr>
          <w:rFonts w:cs="Times New Roman"/>
          <w:sz w:val="20"/>
          <w:szCs w:val="20"/>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w:t>
      </w:r>
      <w:proofErr w:type="spellStart"/>
      <w:r w:rsidRPr="00155CBE">
        <w:rPr>
          <w:rFonts w:cs="Times New Roman"/>
          <w:sz w:val="20"/>
          <w:szCs w:val="20"/>
        </w:rPr>
        <w:t>зтажей</w:t>
      </w:r>
      <w:proofErr w:type="spellEnd"/>
      <w:r w:rsidRPr="00155CBE">
        <w:rPr>
          <w:rFonts w:cs="Times New Roman"/>
          <w:sz w:val="20"/>
          <w:szCs w:val="20"/>
        </w:rPr>
        <w:t xml:space="preserve">, блокированных домов с </w:t>
      </w:r>
      <w:proofErr w:type="spellStart"/>
      <w:r w:rsidRPr="00155CBE">
        <w:rPr>
          <w:rFonts w:cs="Times New Roman"/>
          <w:sz w:val="20"/>
          <w:szCs w:val="20"/>
        </w:rPr>
        <w:t>приквартирными</w:t>
      </w:r>
      <w:proofErr w:type="spellEnd"/>
      <w:r w:rsidRPr="00155CBE">
        <w:rPr>
          <w:rFonts w:cs="Times New Roman"/>
          <w:sz w:val="20"/>
          <w:szCs w:val="20"/>
        </w:rPr>
        <w:t xml:space="preserve"> участками не выше 3 </w:t>
      </w:r>
      <w:proofErr w:type="spellStart"/>
      <w:r w:rsidRPr="00155CBE">
        <w:rPr>
          <w:rFonts w:cs="Times New Roman"/>
          <w:sz w:val="20"/>
          <w:szCs w:val="20"/>
        </w:rPr>
        <w:t>зтажей</w:t>
      </w:r>
      <w:proofErr w:type="spellEnd"/>
      <w:r w:rsidRPr="00155CBE">
        <w:rPr>
          <w:rFonts w:cs="Times New Roman"/>
          <w:sz w:val="20"/>
          <w:szCs w:val="20"/>
        </w:rPr>
        <w:t xml:space="preserve">, многоквартирных малоэтажных жилых домов не выше 4 </w:t>
      </w:r>
      <w:proofErr w:type="spellStart"/>
      <w:r w:rsidRPr="00155CBE">
        <w:rPr>
          <w:rFonts w:cs="Times New Roman"/>
          <w:sz w:val="20"/>
          <w:szCs w:val="20"/>
        </w:rPr>
        <w:t>зтажей</w:t>
      </w:r>
      <w:proofErr w:type="spellEnd"/>
      <w:r w:rsidRPr="00155CBE">
        <w:rPr>
          <w:rFonts w:cs="Times New Roman"/>
          <w:sz w:val="20"/>
          <w:szCs w:val="20"/>
        </w:rPr>
        <w:t>, с минимально разрешенным набором услуг местного значения.</w:t>
      </w:r>
    </w:p>
    <w:p w14:paraId="0FE3D2FF" w14:textId="77777777" w:rsidR="00C50F8E" w:rsidRPr="00155CBE" w:rsidRDefault="00C50F8E" w:rsidP="00C50F8E">
      <w:pPr>
        <w:jc w:val="center"/>
        <w:rPr>
          <w:rFonts w:cs="Times New Roman"/>
          <w:b/>
          <w:bCs/>
          <w:sz w:val="20"/>
          <w:szCs w:val="20"/>
        </w:rPr>
      </w:pPr>
      <w:r w:rsidRPr="00155CBE">
        <w:rPr>
          <w:rFonts w:cs="Times New Roman"/>
          <w:b/>
          <w:bCs/>
          <w:sz w:val="20"/>
          <w:szCs w:val="20"/>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5386"/>
        <w:gridCol w:w="5925"/>
      </w:tblGrid>
      <w:tr w:rsidR="00C50F8E" w:rsidRPr="00155CBE" w14:paraId="6EAB71DC" w14:textId="77777777" w:rsidTr="00303DE7">
        <w:trPr>
          <w:trHeight w:val="20"/>
        </w:trPr>
        <w:tc>
          <w:tcPr>
            <w:tcW w:w="3290" w:type="dxa"/>
            <w:vAlign w:val="center"/>
          </w:tcPr>
          <w:p w14:paraId="32222BDF" w14:textId="77777777" w:rsidR="00C50F8E" w:rsidRPr="00155CBE" w:rsidRDefault="00C50F8E" w:rsidP="00C50F8E">
            <w:pPr>
              <w:jc w:val="center"/>
              <w:rPr>
                <w:rFonts w:cs="Times New Roman"/>
                <w:b/>
                <w:bCs/>
                <w:sz w:val="20"/>
                <w:szCs w:val="20"/>
              </w:rPr>
            </w:pPr>
            <w:r w:rsidRPr="00155CBE">
              <w:rPr>
                <w:rFonts w:cs="Times New Roman"/>
                <w:b/>
                <w:bCs/>
                <w:sz w:val="20"/>
                <w:szCs w:val="20"/>
              </w:rPr>
              <w:t>Виды разрешенного использования земельных участков</w:t>
            </w:r>
          </w:p>
        </w:tc>
        <w:tc>
          <w:tcPr>
            <w:tcW w:w="5386" w:type="dxa"/>
            <w:vAlign w:val="center"/>
          </w:tcPr>
          <w:p w14:paraId="63F9DC6E" w14:textId="77777777" w:rsidR="00C50F8E" w:rsidRPr="00155CBE" w:rsidRDefault="00C50F8E" w:rsidP="00C50F8E">
            <w:pPr>
              <w:jc w:val="center"/>
              <w:rPr>
                <w:rFonts w:cs="Times New Roman"/>
                <w:b/>
                <w:bCs/>
                <w:sz w:val="20"/>
                <w:szCs w:val="20"/>
              </w:rPr>
            </w:pPr>
            <w:r w:rsidRPr="00155CBE">
              <w:rPr>
                <w:rFonts w:cs="Times New Roman"/>
                <w:b/>
                <w:bCs/>
                <w:sz w:val="20"/>
                <w:szCs w:val="20"/>
              </w:rPr>
              <w:t>Описание вида разрешенного использования земельного участка</w:t>
            </w:r>
          </w:p>
        </w:tc>
        <w:tc>
          <w:tcPr>
            <w:tcW w:w="5925" w:type="dxa"/>
            <w:vAlign w:val="center"/>
          </w:tcPr>
          <w:p w14:paraId="038A60AD" w14:textId="77777777" w:rsidR="00C50F8E" w:rsidRPr="00155CBE" w:rsidRDefault="00C50F8E" w:rsidP="00C50F8E">
            <w:pPr>
              <w:jc w:val="center"/>
              <w:rPr>
                <w:rFonts w:cs="Times New Roman"/>
                <w:b/>
                <w:bCs/>
                <w:sz w:val="20"/>
                <w:szCs w:val="20"/>
              </w:rPr>
            </w:pPr>
            <w:r w:rsidRPr="00155CBE">
              <w:rPr>
                <w:rFonts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0F8E" w:rsidRPr="00155CBE" w14:paraId="75A69337" w14:textId="77777777" w:rsidTr="00303DE7">
        <w:trPr>
          <w:trHeight w:val="20"/>
        </w:trPr>
        <w:tc>
          <w:tcPr>
            <w:tcW w:w="3290" w:type="dxa"/>
          </w:tcPr>
          <w:p w14:paraId="423BFAC9" w14:textId="77777777" w:rsidR="00C50F8E" w:rsidRPr="00155CBE" w:rsidRDefault="00C50F8E" w:rsidP="00C50F8E">
            <w:pPr>
              <w:rPr>
                <w:rFonts w:cs="Times New Roman"/>
                <w:sz w:val="20"/>
                <w:szCs w:val="20"/>
              </w:rPr>
            </w:pPr>
            <w:r w:rsidRPr="00155CBE">
              <w:rPr>
                <w:rFonts w:cs="Times New Roman"/>
                <w:sz w:val="20"/>
                <w:szCs w:val="20"/>
              </w:rPr>
              <w:t>[2.1.1] – Малоэтажная многоквартирная жилая застройка</w:t>
            </w:r>
          </w:p>
        </w:tc>
        <w:tc>
          <w:tcPr>
            <w:tcW w:w="5386" w:type="dxa"/>
          </w:tcPr>
          <w:p w14:paraId="1210C039" w14:textId="77777777" w:rsidR="00C50F8E" w:rsidRPr="00155CBE" w:rsidRDefault="00C50F8E" w:rsidP="00C50F8E">
            <w:pPr>
              <w:rPr>
                <w:rFonts w:cs="Times New Roman"/>
                <w:sz w:val="20"/>
                <w:szCs w:val="20"/>
              </w:rPr>
            </w:pPr>
            <w:r w:rsidRPr="00155CBE">
              <w:rPr>
                <w:rFonts w:cs="Times New Roman"/>
                <w:sz w:val="20"/>
                <w:szCs w:val="20"/>
              </w:rPr>
              <w:t>Размещение малоэтажных многоквартирных домов (многоквартирные дома высотой до 4 этажей, включая мансардный);</w:t>
            </w:r>
            <w:r w:rsidRPr="00155CBE">
              <w:rPr>
                <w:rFonts w:cs="Times New Roman"/>
                <w:sz w:val="20"/>
                <w:szCs w:val="20"/>
              </w:rPr>
              <w:br/>
              <w:t>обустройство спортивных и детских площадок, площадок для отдыха;</w:t>
            </w:r>
            <w:r w:rsidRPr="00155CBE">
              <w:rPr>
                <w:rFonts w:cs="Times New Roman"/>
                <w:sz w:val="20"/>
                <w:szCs w:val="20"/>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5925" w:type="dxa"/>
            <w:vAlign w:val="center"/>
          </w:tcPr>
          <w:p w14:paraId="27AAFDF6" w14:textId="77777777" w:rsidR="00C50F8E" w:rsidRPr="00155CBE" w:rsidRDefault="00C50F8E" w:rsidP="00C50F8E">
            <w:pPr>
              <w:rPr>
                <w:rFonts w:cs="Times New Roman"/>
                <w:sz w:val="20"/>
                <w:szCs w:val="20"/>
              </w:rPr>
            </w:pPr>
            <w:r w:rsidRPr="00155CBE">
              <w:rPr>
                <w:rFonts w:cs="Times New Roman"/>
                <w:sz w:val="20"/>
                <w:szCs w:val="20"/>
              </w:rPr>
              <w:t xml:space="preserve">- минимальная/максимальная площадь земельных участков – 1000 </w:t>
            </w:r>
            <w:proofErr w:type="spellStart"/>
            <w:proofErr w:type="gramStart"/>
            <w:r w:rsidRPr="00155CBE">
              <w:rPr>
                <w:rFonts w:cs="Times New Roman"/>
                <w:sz w:val="20"/>
                <w:szCs w:val="20"/>
              </w:rPr>
              <w:t>кв.м</w:t>
            </w:r>
            <w:proofErr w:type="spellEnd"/>
            <w:proofErr w:type="gramEnd"/>
            <w:r w:rsidRPr="00155CBE">
              <w:rPr>
                <w:rFonts w:cs="Times New Roman"/>
                <w:sz w:val="20"/>
                <w:szCs w:val="20"/>
              </w:rPr>
              <w:t>/не подлежит установлению;</w:t>
            </w:r>
          </w:p>
          <w:p w14:paraId="65DD8322" w14:textId="77777777" w:rsidR="00C50F8E" w:rsidRPr="00155CBE" w:rsidRDefault="00C50F8E" w:rsidP="00C50F8E">
            <w:pPr>
              <w:rPr>
                <w:rFonts w:cs="Times New Roman"/>
                <w:sz w:val="20"/>
                <w:szCs w:val="20"/>
              </w:rPr>
            </w:pPr>
            <w:r w:rsidRPr="00155CBE">
              <w:rPr>
                <w:rFonts w:cs="Times New Roman"/>
                <w:sz w:val="20"/>
                <w:szCs w:val="20"/>
              </w:rPr>
              <w:t>- предельный коэффициент плотности жилой застройки – 0,5;</w:t>
            </w:r>
          </w:p>
          <w:p w14:paraId="7DFC951A" w14:textId="77777777" w:rsidR="00C50F8E" w:rsidRPr="00155CBE" w:rsidRDefault="00C50F8E" w:rsidP="00C50F8E">
            <w:pPr>
              <w:rPr>
                <w:rFonts w:cs="Times New Roman"/>
                <w:sz w:val="20"/>
                <w:szCs w:val="20"/>
              </w:rPr>
            </w:pPr>
            <w:r w:rsidRPr="00155CBE">
              <w:rPr>
                <w:rFonts w:cs="Times New Roman"/>
                <w:sz w:val="20"/>
                <w:szCs w:val="20"/>
              </w:rPr>
              <w:t xml:space="preserve"> – максимальное количество этажей – не более 4 этажей (включая мансардный этаж);</w:t>
            </w:r>
          </w:p>
          <w:p w14:paraId="5DF0F9E9" w14:textId="77777777" w:rsidR="00C50F8E" w:rsidRPr="00155CBE" w:rsidRDefault="00C50F8E" w:rsidP="00C50F8E">
            <w:pPr>
              <w:rPr>
                <w:rFonts w:cs="Times New Roman"/>
                <w:sz w:val="20"/>
                <w:szCs w:val="20"/>
              </w:rPr>
            </w:pPr>
            <w:r w:rsidRPr="00155CBE">
              <w:rPr>
                <w:rFonts w:cs="Times New Roman"/>
                <w:sz w:val="20"/>
                <w:szCs w:val="20"/>
              </w:rPr>
              <w:t xml:space="preserve">- минимальная ширина земельных участков вдоль фронта улицы (проезда) – 12 м; </w:t>
            </w:r>
          </w:p>
          <w:p w14:paraId="00B0360B" w14:textId="77777777" w:rsidR="00C50F8E" w:rsidRPr="00155CBE" w:rsidRDefault="00C50F8E" w:rsidP="00C50F8E">
            <w:pPr>
              <w:rPr>
                <w:rFonts w:cs="Times New Roman"/>
                <w:sz w:val="20"/>
                <w:szCs w:val="20"/>
              </w:rPr>
            </w:pPr>
            <w:r w:rsidRPr="00155CBE">
              <w:rPr>
                <w:rFonts w:cs="Times New Roman"/>
                <w:sz w:val="20"/>
                <w:szCs w:val="20"/>
              </w:rPr>
              <w:t>- минимальные отступы от границ земельных участков – 3 м;</w:t>
            </w:r>
          </w:p>
          <w:p w14:paraId="0315E1AC" w14:textId="77777777" w:rsidR="00C50F8E" w:rsidRPr="00155CBE" w:rsidRDefault="00C50F8E" w:rsidP="00C50F8E">
            <w:pPr>
              <w:rPr>
                <w:rFonts w:cs="Times New Roman"/>
                <w:sz w:val="20"/>
                <w:szCs w:val="20"/>
              </w:rPr>
            </w:pPr>
            <w:r w:rsidRPr="00155CBE">
              <w:rPr>
                <w:rFonts w:cs="Times New Roman"/>
                <w:sz w:val="20"/>
                <w:szCs w:val="20"/>
              </w:rPr>
              <w:t>- минимальный отступ строений от красной линии улиц не менее чем на – 5 м, от красной линии проездов не менее чем на 3 м;</w:t>
            </w:r>
          </w:p>
          <w:p w14:paraId="797F3443" w14:textId="77777777" w:rsidR="00C50F8E" w:rsidRPr="00155CBE" w:rsidRDefault="00C50F8E" w:rsidP="00C50F8E">
            <w:pPr>
              <w:rPr>
                <w:rFonts w:cs="Times New Roman"/>
                <w:sz w:val="20"/>
                <w:szCs w:val="20"/>
              </w:rPr>
            </w:pPr>
            <w:r w:rsidRPr="00155CBE">
              <w:rPr>
                <w:rFonts w:cs="Times New Roman"/>
                <w:sz w:val="20"/>
                <w:szCs w:val="20"/>
              </w:rPr>
              <w:t>- максимальный процент застройки в границах земельного участка – 40%, процент застройки подземной части не регламентируется;</w:t>
            </w:r>
          </w:p>
          <w:p w14:paraId="2004DD32" w14:textId="77777777" w:rsidR="00C50F8E" w:rsidRPr="00155CBE" w:rsidRDefault="00C50F8E" w:rsidP="00C50F8E">
            <w:pPr>
              <w:rPr>
                <w:rFonts w:cs="Times New Roman"/>
                <w:sz w:val="20"/>
                <w:szCs w:val="20"/>
              </w:rPr>
            </w:pPr>
            <w:r w:rsidRPr="00155CBE">
              <w:rPr>
                <w:rFonts w:cs="Times New Roman"/>
                <w:sz w:val="20"/>
                <w:szCs w:val="20"/>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C50F8E" w:rsidRPr="00155CBE" w14:paraId="773D574A" w14:textId="77777777" w:rsidTr="00303DE7">
        <w:trPr>
          <w:trHeight w:val="20"/>
        </w:trPr>
        <w:tc>
          <w:tcPr>
            <w:tcW w:w="3290" w:type="dxa"/>
            <w:tcBorders>
              <w:top w:val="single" w:sz="4" w:space="0" w:color="auto"/>
              <w:left w:val="single" w:sz="4" w:space="0" w:color="auto"/>
              <w:bottom w:val="single" w:sz="4" w:space="0" w:color="auto"/>
              <w:right w:val="single" w:sz="4" w:space="0" w:color="auto"/>
            </w:tcBorders>
          </w:tcPr>
          <w:p w14:paraId="126A8CD6" w14:textId="77777777" w:rsidR="00C50F8E" w:rsidRPr="00155CBE" w:rsidRDefault="00C50F8E" w:rsidP="00C50F8E">
            <w:pPr>
              <w:rPr>
                <w:rFonts w:cs="Times New Roman"/>
                <w:sz w:val="20"/>
                <w:szCs w:val="20"/>
              </w:rPr>
            </w:pPr>
            <w:r w:rsidRPr="00155CBE">
              <w:rPr>
                <w:rFonts w:cs="Times New Roman"/>
                <w:sz w:val="20"/>
                <w:szCs w:val="20"/>
              </w:rPr>
              <w:t>[2.3] – Блокированная жилая застройка</w:t>
            </w:r>
          </w:p>
        </w:tc>
        <w:tc>
          <w:tcPr>
            <w:tcW w:w="5386" w:type="dxa"/>
            <w:tcBorders>
              <w:top w:val="single" w:sz="4" w:space="0" w:color="auto"/>
              <w:left w:val="single" w:sz="4" w:space="0" w:color="auto"/>
              <w:bottom w:val="single" w:sz="4" w:space="0" w:color="auto"/>
              <w:right w:val="single" w:sz="4" w:space="0" w:color="auto"/>
            </w:tcBorders>
          </w:tcPr>
          <w:p w14:paraId="1CA997EE"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w:t>
            </w:r>
            <w:r w:rsidRPr="00155CBE">
              <w:rPr>
                <w:rFonts w:cs="Times New Roman"/>
                <w:sz w:val="20"/>
                <w:szCs w:val="20"/>
              </w:rPr>
              <w:lastRenderedPageBreak/>
              <w:t>нужд и иных вспомогательных сооружений; обустройство спортивных и детских площадок, площадок для отдыха</w:t>
            </w:r>
          </w:p>
        </w:tc>
        <w:tc>
          <w:tcPr>
            <w:tcW w:w="5925" w:type="dxa"/>
            <w:tcBorders>
              <w:top w:val="single" w:sz="4" w:space="0" w:color="auto"/>
              <w:left w:val="single" w:sz="4" w:space="0" w:color="auto"/>
              <w:bottom w:val="single" w:sz="4" w:space="0" w:color="auto"/>
              <w:right w:val="single" w:sz="4" w:space="0" w:color="auto"/>
            </w:tcBorders>
          </w:tcPr>
          <w:p w14:paraId="3136430E"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 минимальная/максимальная площадь земельных </w:t>
            </w:r>
            <w:proofErr w:type="gramStart"/>
            <w:r w:rsidRPr="00155CBE">
              <w:rPr>
                <w:rFonts w:cs="Times New Roman"/>
                <w:sz w:val="20"/>
                <w:szCs w:val="20"/>
              </w:rPr>
              <w:t>участков  –</w:t>
            </w:r>
            <w:proofErr w:type="gramEnd"/>
            <w:r w:rsidRPr="00155CBE">
              <w:rPr>
                <w:rFonts w:cs="Times New Roman"/>
                <w:sz w:val="20"/>
                <w:szCs w:val="20"/>
              </w:rPr>
              <w:t xml:space="preserve"> 100/8000 кв. м;</w:t>
            </w:r>
          </w:p>
          <w:p w14:paraId="09B72F67"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w:t>
            </w:r>
            <w:proofErr w:type="spellStart"/>
            <w:r w:rsidRPr="00155CBE">
              <w:rPr>
                <w:rFonts w:cs="Times New Roman"/>
                <w:sz w:val="20"/>
                <w:szCs w:val="20"/>
              </w:rPr>
              <w:t>приквартирного</w:t>
            </w:r>
            <w:proofErr w:type="spellEnd"/>
            <w:r w:rsidRPr="00155CBE">
              <w:rPr>
                <w:rFonts w:cs="Times New Roman"/>
                <w:sz w:val="20"/>
                <w:szCs w:val="20"/>
              </w:rPr>
              <w:t xml:space="preserve"> участка блокированного жилого дома – 100/800 кв. м из расчета на 1 блок;</w:t>
            </w:r>
          </w:p>
          <w:p w14:paraId="53A2488D" w14:textId="77777777" w:rsidR="00C50F8E" w:rsidRPr="00155CBE" w:rsidRDefault="00C50F8E" w:rsidP="00C50F8E">
            <w:pPr>
              <w:rPr>
                <w:rFonts w:cs="Times New Roman"/>
                <w:sz w:val="20"/>
                <w:szCs w:val="20"/>
              </w:rPr>
            </w:pPr>
            <w:r w:rsidRPr="00155CBE">
              <w:rPr>
                <w:rFonts w:cs="Times New Roman"/>
                <w:sz w:val="20"/>
                <w:szCs w:val="20"/>
              </w:rPr>
              <w:lastRenderedPageBreak/>
              <w:t>- предельный коэффициент плотности жилой застройки – 0,7;</w:t>
            </w:r>
          </w:p>
          <w:p w14:paraId="13C623AA" w14:textId="77777777" w:rsidR="00C50F8E" w:rsidRPr="00155CBE" w:rsidRDefault="00C50F8E" w:rsidP="00C50F8E">
            <w:pPr>
              <w:rPr>
                <w:rFonts w:cs="Times New Roman"/>
                <w:sz w:val="20"/>
                <w:szCs w:val="20"/>
              </w:rPr>
            </w:pPr>
            <w:r w:rsidRPr="00155CBE">
              <w:rPr>
                <w:rFonts w:cs="Times New Roman"/>
                <w:sz w:val="20"/>
                <w:szCs w:val="20"/>
              </w:rPr>
              <w:t xml:space="preserve">- минимальная ширина земельных участков вдоль фронта улицы (проезда) – 6 м; </w:t>
            </w:r>
          </w:p>
          <w:p w14:paraId="3352ED73"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этажей объектов капитального строительства – 3 этажа (включая мансардный этаж);</w:t>
            </w:r>
          </w:p>
          <w:p w14:paraId="0F6C3391" w14:textId="77777777" w:rsidR="00C50F8E" w:rsidRPr="00155CBE" w:rsidRDefault="00C50F8E" w:rsidP="00C50F8E">
            <w:pPr>
              <w:rPr>
                <w:rFonts w:cs="Times New Roman"/>
                <w:sz w:val="20"/>
                <w:szCs w:val="20"/>
              </w:rPr>
            </w:pPr>
            <w:r w:rsidRPr="00155CBE">
              <w:rPr>
                <w:rFonts w:cs="Times New Roman"/>
                <w:sz w:val="20"/>
                <w:szCs w:val="20"/>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4502EC89" w14:textId="77777777" w:rsidR="00C50F8E" w:rsidRPr="00155CBE" w:rsidRDefault="00C50F8E" w:rsidP="00C50F8E">
            <w:pPr>
              <w:rPr>
                <w:rFonts w:cs="Times New Roman"/>
                <w:sz w:val="20"/>
                <w:szCs w:val="20"/>
              </w:rPr>
            </w:pPr>
            <w:r w:rsidRPr="00155CBE">
              <w:rPr>
                <w:rFonts w:cs="Times New Roman"/>
                <w:sz w:val="20"/>
                <w:szCs w:val="20"/>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1C3919B7"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границы смежного земельного участка до:</w:t>
            </w:r>
            <w:r w:rsidRPr="00155CBE">
              <w:rPr>
                <w:rFonts w:cs="Times New Roman"/>
                <w:sz w:val="20"/>
                <w:szCs w:val="20"/>
              </w:rPr>
              <w:br/>
              <w:t xml:space="preserve">  – хозяйственных построек- 1 м.</w:t>
            </w:r>
          </w:p>
          <w:p w14:paraId="559C4211" w14:textId="77777777" w:rsidR="00C50F8E" w:rsidRPr="00155CBE" w:rsidRDefault="00C50F8E" w:rsidP="00C50F8E">
            <w:pPr>
              <w:rPr>
                <w:rFonts w:cs="Times New Roman"/>
                <w:sz w:val="20"/>
                <w:szCs w:val="20"/>
              </w:rPr>
            </w:pPr>
            <w:r w:rsidRPr="00155CBE">
              <w:rPr>
                <w:rFonts w:cs="Times New Roman"/>
                <w:sz w:val="20"/>
                <w:szCs w:val="20"/>
              </w:rPr>
              <w:t>Минимальный отступ строений от красной линии улиц не менее чем на – 5 м, от красной линии проездов не менее чем на 3 м.</w:t>
            </w:r>
          </w:p>
          <w:p w14:paraId="669F760B"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40%, процент застройки подземной части не регламентируется;</w:t>
            </w:r>
          </w:p>
          <w:p w14:paraId="0E80651B"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этажей для гаражей и подсобных сооружений (хозяйственных построек) – до 2 этажей.</w:t>
            </w:r>
          </w:p>
          <w:p w14:paraId="6EB37FDE"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C50F8E" w:rsidRPr="00155CBE" w14:paraId="59EB6E84" w14:textId="77777777" w:rsidTr="00303DE7">
        <w:trPr>
          <w:trHeight w:val="20"/>
        </w:trPr>
        <w:tc>
          <w:tcPr>
            <w:tcW w:w="3290" w:type="dxa"/>
            <w:tcBorders>
              <w:top w:val="single" w:sz="4" w:space="0" w:color="auto"/>
              <w:left w:val="single" w:sz="4" w:space="0" w:color="auto"/>
              <w:bottom w:val="single" w:sz="4" w:space="0" w:color="auto"/>
              <w:right w:val="single" w:sz="4" w:space="0" w:color="auto"/>
            </w:tcBorders>
          </w:tcPr>
          <w:p w14:paraId="074AA49A" w14:textId="77777777" w:rsidR="00C50F8E" w:rsidRPr="00155CBE" w:rsidRDefault="00C50F8E" w:rsidP="00C50F8E">
            <w:pPr>
              <w:rPr>
                <w:rFonts w:cs="Times New Roman"/>
                <w:sz w:val="20"/>
                <w:szCs w:val="20"/>
              </w:rPr>
            </w:pPr>
            <w:r w:rsidRPr="00155CBE">
              <w:rPr>
                <w:rFonts w:cs="Times New Roman"/>
                <w:sz w:val="20"/>
                <w:szCs w:val="20"/>
              </w:rPr>
              <w:t>[9.3] – Историко-культурная деятельность</w:t>
            </w:r>
          </w:p>
        </w:tc>
        <w:tc>
          <w:tcPr>
            <w:tcW w:w="5386" w:type="dxa"/>
            <w:tcBorders>
              <w:top w:val="single" w:sz="4" w:space="0" w:color="auto"/>
              <w:left w:val="single" w:sz="4" w:space="0" w:color="auto"/>
              <w:bottom w:val="single" w:sz="4" w:space="0" w:color="auto"/>
              <w:right w:val="single" w:sz="4" w:space="0" w:color="auto"/>
            </w:tcBorders>
          </w:tcPr>
          <w:p w14:paraId="55995F04" w14:textId="77777777" w:rsidR="00C50F8E" w:rsidRPr="00155CBE" w:rsidRDefault="00C50F8E" w:rsidP="00C50F8E">
            <w:pPr>
              <w:rPr>
                <w:rFonts w:cs="Times New Roman"/>
                <w:sz w:val="20"/>
                <w:szCs w:val="20"/>
              </w:rPr>
            </w:pPr>
            <w:r w:rsidRPr="00155CBE">
              <w:rPr>
                <w:rFonts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14:paraId="77DF09B2" w14:textId="77777777" w:rsidR="00C50F8E" w:rsidRPr="00155CBE" w:rsidRDefault="00C50F8E" w:rsidP="00C50F8E">
            <w:pPr>
              <w:rPr>
                <w:rFonts w:cs="Times New Roman"/>
                <w:sz w:val="20"/>
                <w:szCs w:val="20"/>
              </w:rPr>
            </w:pPr>
            <w:r w:rsidRPr="00155CBE">
              <w:rPr>
                <w:rFonts w:cs="Times New Roman"/>
                <w:sz w:val="20"/>
                <w:szCs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925" w:type="dxa"/>
            <w:tcBorders>
              <w:top w:val="single" w:sz="4" w:space="0" w:color="auto"/>
              <w:left w:val="single" w:sz="4" w:space="0" w:color="auto"/>
              <w:bottom w:val="single" w:sz="4" w:space="0" w:color="auto"/>
              <w:right w:val="single" w:sz="4" w:space="0" w:color="auto"/>
            </w:tcBorders>
          </w:tcPr>
          <w:p w14:paraId="4283EB6C" w14:textId="77777777" w:rsidR="00C50F8E" w:rsidRPr="00155CBE" w:rsidRDefault="00C50F8E" w:rsidP="00C50F8E">
            <w:pPr>
              <w:rPr>
                <w:rFonts w:cs="Times New Roman"/>
                <w:sz w:val="20"/>
                <w:szCs w:val="20"/>
              </w:rPr>
            </w:pPr>
            <w:r w:rsidRPr="00155CBE">
              <w:rPr>
                <w:rFonts w:cs="Times New Roman"/>
                <w:sz w:val="20"/>
                <w:szCs w:val="20"/>
              </w:rPr>
              <w:t>Действие градостроительного регламента не распространяется в соответствии со статьей 36 Градостроительного Кодекса РФ от 29.12.2004 №190-ФЗ.</w:t>
            </w:r>
          </w:p>
        </w:tc>
      </w:tr>
      <w:tr w:rsidR="00C50F8E" w:rsidRPr="00155CBE" w14:paraId="47372F62" w14:textId="77777777" w:rsidTr="00303DE7">
        <w:trPr>
          <w:trHeight w:val="20"/>
        </w:trPr>
        <w:tc>
          <w:tcPr>
            <w:tcW w:w="3290" w:type="dxa"/>
            <w:tcBorders>
              <w:top w:val="single" w:sz="4" w:space="0" w:color="auto"/>
              <w:left w:val="single" w:sz="4" w:space="0" w:color="auto"/>
              <w:bottom w:val="single" w:sz="4" w:space="0" w:color="auto"/>
              <w:right w:val="single" w:sz="4" w:space="0" w:color="auto"/>
            </w:tcBorders>
          </w:tcPr>
          <w:p w14:paraId="37FBA774" w14:textId="77777777" w:rsidR="00C50F8E" w:rsidRPr="00155CBE" w:rsidRDefault="00C50F8E" w:rsidP="00C50F8E">
            <w:pPr>
              <w:rPr>
                <w:rFonts w:cs="Times New Roman"/>
                <w:sz w:val="20"/>
                <w:szCs w:val="20"/>
              </w:rPr>
            </w:pPr>
            <w:r w:rsidRPr="00155CBE">
              <w:rPr>
                <w:rFonts w:cs="Times New Roman"/>
                <w:sz w:val="20"/>
                <w:szCs w:val="20"/>
              </w:rPr>
              <w:lastRenderedPageBreak/>
              <w:t>[12.0.1] – Улично-дорожная сеть</w:t>
            </w:r>
          </w:p>
        </w:tc>
        <w:tc>
          <w:tcPr>
            <w:tcW w:w="5386" w:type="dxa"/>
            <w:tcBorders>
              <w:top w:val="single" w:sz="4" w:space="0" w:color="auto"/>
              <w:left w:val="single" w:sz="4" w:space="0" w:color="auto"/>
              <w:bottom w:val="single" w:sz="4" w:space="0" w:color="auto"/>
              <w:right w:val="single" w:sz="4" w:space="0" w:color="auto"/>
            </w:tcBorders>
          </w:tcPr>
          <w:p w14:paraId="4C53DD63"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55CBE">
              <w:rPr>
                <w:rFonts w:cs="Times New Roman"/>
                <w:sz w:val="20"/>
                <w:szCs w:val="20"/>
              </w:rPr>
              <w:t>велотранспортной</w:t>
            </w:r>
            <w:proofErr w:type="spellEnd"/>
            <w:r w:rsidRPr="00155CBE">
              <w:rPr>
                <w:rFonts w:cs="Times New Roman"/>
                <w:sz w:val="20"/>
                <w:szCs w:val="20"/>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25" w:type="dxa"/>
            <w:vMerge w:val="restart"/>
            <w:tcBorders>
              <w:top w:val="single" w:sz="4" w:space="0" w:color="auto"/>
              <w:left w:val="single" w:sz="4" w:space="0" w:color="auto"/>
              <w:bottom w:val="single" w:sz="4" w:space="0" w:color="auto"/>
              <w:right w:val="single" w:sz="4" w:space="0" w:color="auto"/>
            </w:tcBorders>
            <w:vAlign w:val="center"/>
          </w:tcPr>
          <w:p w14:paraId="48610D69" w14:textId="77777777" w:rsidR="00C50F8E" w:rsidRPr="00155CBE" w:rsidRDefault="00C50F8E" w:rsidP="00C50F8E">
            <w:pPr>
              <w:rPr>
                <w:rFonts w:cs="Times New Roman"/>
                <w:sz w:val="20"/>
                <w:szCs w:val="20"/>
              </w:rPr>
            </w:pPr>
            <w:r w:rsidRPr="00155CBE">
              <w:rPr>
                <w:rFonts w:cs="Times New Roman"/>
                <w:sz w:val="20"/>
                <w:szCs w:val="20"/>
              </w:rPr>
              <w:t>- минимальная/максимальная площадь земельных участков не устанавливается;</w:t>
            </w:r>
          </w:p>
          <w:p w14:paraId="4E4C44F1" w14:textId="77777777" w:rsidR="00C50F8E" w:rsidRPr="00155CBE" w:rsidRDefault="00C50F8E" w:rsidP="00C50F8E">
            <w:pPr>
              <w:rPr>
                <w:rFonts w:cs="Times New Roman"/>
                <w:sz w:val="20"/>
                <w:szCs w:val="20"/>
              </w:rPr>
            </w:pPr>
            <w:r w:rsidRPr="00155CBE">
              <w:rPr>
                <w:rFonts w:cs="Times New Roman"/>
                <w:sz w:val="20"/>
                <w:szCs w:val="20"/>
              </w:rPr>
              <w:t>- регламенты не распространяются;</w:t>
            </w:r>
          </w:p>
          <w:p w14:paraId="5EFDBC8C" w14:textId="77777777" w:rsidR="00C50F8E" w:rsidRPr="00155CBE" w:rsidRDefault="00C50F8E" w:rsidP="00C50F8E">
            <w:pPr>
              <w:rPr>
                <w:rFonts w:cs="Times New Roman"/>
                <w:sz w:val="20"/>
                <w:szCs w:val="20"/>
              </w:rPr>
            </w:pPr>
            <w:r w:rsidRPr="00155CBE">
              <w:rPr>
                <w:rFonts w:cs="Times New Roman"/>
                <w:sz w:val="20"/>
                <w:szCs w:val="20"/>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C50F8E" w:rsidRPr="00155CBE" w14:paraId="3D82EA28" w14:textId="77777777" w:rsidTr="00303DE7">
        <w:trPr>
          <w:trHeight w:val="20"/>
        </w:trPr>
        <w:tc>
          <w:tcPr>
            <w:tcW w:w="3290" w:type="dxa"/>
            <w:tcBorders>
              <w:top w:val="single" w:sz="4" w:space="0" w:color="auto"/>
            </w:tcBorders>
          </w:tcPr>
          <w:p w14:paraId="2B21AB5A" w14:textId="77777777" w:rsidR="00C50F8E" w:rsidRPr="00155CBE" w:rsidRDefault="00C50F8E" w:rsidP="00C50F8E">
            <w:pPr>
              <w:rPr>
                <w:rFonts w:cs="Times New Roman"/>
                <w:sz w:val="20"/>
                <w:szCs w:val="20"/>
              </w:rPr>
            </w:pPr>
            <w:r w:rsidRPr="00155CBE">
              <w:rPr>
                <w:rFonts w:cs="Times New Roman"/>
                <w:sz w:val="20"/>
                <w:szCs w:val="20"/>
              </w:rPr>
              <w:t>[12.0.2] – Благоустройство территории</w:t>
            </w:r>
          </w:p>
        </w:tc>
        <w:tc>
          <w:tcPr>
            <w:tcW w:w="5386" w:type="dxa"/>
            <w:tcBorders>
              <w:top w:val="single" w:sz="4" w:space="0" w:color="auto"/>
            </w:tcBorders>
          </w:tcPr>
          <w:p w14:paraId="45B772FD" w14:textId="77777777" w:rsidR="00C50F8E" w:rsidRPr="00155CBE" w:rsidRDefault="00C50F8E" w:rsidP="00C50F8E">
            <w:pPr>
              <w:rPr>
                <w:rFonts w:cs="Times New Roman"/>
                <w:sz w:val="20"/>
                <w:szCs w:val="20"/>
              </w:rPr>
            </w:pPr>
            <w:r w:rsidRPr="00155CBE">
              <w:rPr>
                <w:rFonts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25" w:type="dxa"/>
            <w:vMerge/>
            <w:tcBorders>
              <w:top w:val="single" w:sz="4" w:space="0" w:color="auto"/>
            </w:tcBorders>
            <w:vAlign w:val="center"/>
          </w:tcPr>
          <w:p w14:paraId="29C31ED7" w14:textId="77777777" w:rsidR="00C50F8E" w:rsidRPr="00155CBE" w:rsidRDefault="00C50F8E" w:rsidP="00C50F8E">
            <w:pPr>
              <w:rPr>
                <w:rFonts w:cs="Times New Roman"/>
                <w:sz w:val="20"/>
                <w:szCs w:val="20"/>
              </w:rPr>
            </w:pPr>
          </w:p>
        </w:tc>
      </w:tr>
    </w:tbl>
    <w:p w14:paraId="625DE861" w14:textId="77777777" w:rsidR="00C50F8E" w:rsidRPr="00155CBE" w:rsidRDefault="00C50F8E" w:rsidP="00C50F8E">
      <w:pPr>
        <w:jc w:val="center"/>
        <w:rPr>
          <w:rFonts w:cs="Times New Roman"/>
          <w:b/>
          <w:bCs/>
          <w:sz w:val="20"/>
          <w:szCs w:val="20"/>
        </w:rPr>
      </w:pPr>
      <w:r w:rsidRPr="00155CBE">
        <w:rPr>
          <w:rFonts w:cs="Times New Roman"/>
          <w:b/>
          <w:bCs/>
          <w:sz w:val="20"/>
          <w:szCs w:val="20"/>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60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126"/>
        <w:gridCol w:w="5930"/>
      </w:tblGrid>
      <w:tr w:rsidR="00C50F8E" w:rsidRPr="00155CBE" w14:paraId="6CAD2142" w14:textId="77777777" w:rsidTr="00303DE7">
        <w:trPr>
          <w:trHeight w:val="20"/>
        </w:trPr>
        <w:tc>
          <w:tcPr>
            <w:tcW w:w="3545" w:type="dxa"/>
            <w:tcBorders>
              <w:bottom w:val="single" w:sz="4" w:space="0" w:color="auto"/>
            </w:tcBorders>
            <w:vAlign w:val="center"/>
          </w:tcPr>
          <w:p w14:paraId="47A8C800" w14:textId="77777777" w:rsidR="00C50F8E" w:rsidRPr="00155CBE" w:rsidRDefault="00C50F8E" w:rsidP="00C50F8E">
            <w:pPr>
              <w:jc w:val="center"/>
              <w:rPr>
                <w:rFonts w:cs="Times New Roman"/>
                <w:b/>
                <w:bCs/>
                <w:sz w:val="20"/>
                <w:szCs w:val="20"/>
              </w:rPr>
            </w:pPr>
            <w:r w:rsidRPr="00155CBE">
              <w:rPr>
                <w:rFonts w:cs="Times New Roman"/>
                <w:b/>
                <w:bCs/>
                <w:sz w:val="20"/>
                <w:szCs w:val="20"/>
              </w:rPr>
              <w:t>Виды разрешенного использования земельных участков</w:t>
            </w:r>
          </w:p>
        </w:tc>
        <w:tc>
          <w:tcPr>
            <w:tcW w:w="5126" w:type="dxa"/>
            <w:tcBorders>
              <w:bottom w:val="single" w:sz="4" w:space="0" w:color="auto"/>
            </w:tcBorders>
            <w:vAlign w:val="center"/>
          </w:tcPr>
          <w:p w14:paraId="310D7E05" w14:textId="77777777" w:rsidR="00C50F8E" w:rsidRPr="00155CBE" w:rsidRDefault="00C50F8E" w:rsidP="00C50F8E">
            <w:pPr>
              <w:jc w:val="center"/>
              <w:rPr>
                <w:rFonts w:cs="Times New Roman"/>
                <w:b/>
                <w:bCs/>
                <w:sz w:val="20"/>
                <w:szCs w:val="20"/>
              </w:rPr>
            </w:pPr>
            <w:r w:rsidRPr="00155CBE">
              <w:rPr>
                <w:rFonts w:cs="Times New Roman"/>
                <w:b/>
                <w:bCs/>
                <w:sz w:val="20"/>
                <w:szCs w:val="20"/>
              </w:rPr>
              <w:t>Описание вида разрешенного использования земельного участка</w:t>
            </w:r>
          </w:p>
        </w:tc>
        <w:tc>
          <w:tcPr>
            <w:tcW w:w="5930" w:type="dxa"/>
            <w:tcBorders>
              <w:bottom w:val="single" w:sz="4" w:space="0" w:color="auto"/>
            </w:tcBorders>
            <w:vAlign w:val="center"/>
          </w:tcPr>
          <w:p w14:paraId="6DA84D5F" w14:textId="77777777" w:rsidR="00C50F8E" w:rsidRPr="00155CBE" w:rsidRDefault="00C50F8E" w:rsidP="00C50F8E">
            <w:pPr>
              <w:jc w:val="center"/>
              <w:rPr>
                <w:rFonts w:cs="Times New Roman"/>
                <w:b/>
                <w:bCs/>
                <w:sz w:val="20"/>
                <w:szCs w:val="20"/>
              </w:rPr>
            </w:pPr>
            <w:r w:rsidRPr="00155CBE">
              <w:rPr>
                <w:rFonts w:cs="Times New Roman"/>
                <w:b/>
                <w:bCs/>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50F8E" w:rsidRPr="00155CBE" w14:paraId="1D130EED" w14:textId="77777777" w:rsidTr="00303DE7">
        <w:trPr>
          <w:trHeight w:val="20"/>
        </w:trPr>
        <w:tc>
          <w:tcPr>
            <w:tcW w:w="3545" w:type="dxa"/>
            <w:tcBorders>
              <w:bottom w:val="single" w:sz="4" w:space="0" w:color="auto"/>
            </w:tcBorders>
          </w:tcPr>
          <w:p w14:paraId="48E1C29C" w14:textId="77777777" w:rsidR="00C50F8E" w:rsidRPr="00155CBE" w:rsidRDefault="00C50F8E" w:rsidP="00C50F8E">
            <w:pPr>
              <w:rPr>
                <w:rFonts w:cs="Times New Roman"/>
                <w:sz w:val="20"/>
                <w:szCs w:val="20"/>
              </w:rPr>
            </w:pPr>
            <w:r w:rsidRPr="00155CBE">
              <w:rPr>
                <w:rFonts w:cs="Times New Roman"/>
                <w:sz w:val="20"/>
                <w:szCs w:val="20"/>
              </w:rPr>
              <w:t>[2.1] – Для индивидуального жилищного строительства</w:t>
            </w:r>
          </w:p>
        </w:tc>
        <w:tc>
          <w:tcPr>
            <w:tcW w:w="5126" w:type="dxa"/>
            <w:tcBorders>
              <w:bottom w:val="single" w:sz="4" w:space="0" w:color="auto"/>
            </w:tcBorders>
          </w:tcPr>
          <w:p w14:paraId="17F3A83A" w14:textId="77777777" w:rsidR="00C50F8E" w:rsidRPr="00155CBE" w:rsidRDefault="00C50F8E" w:rsidP="00C50F8E">
            <w:pPr>
              <w:rPr>
                <w:rFonts w:cs="Times New Roman"/>
                <w:sz w:val="20"/>
                <w:szCs w:val="20"/>
              </w:rPr>
            </w:pPr>
            <w:r w:rsidRPr="00155CBE">
              <w:rPr>
                <w:rFonts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79896C78" w14:textId="77777777" w:rsidR="00C50F8E" w:rsidRPr="00155CBE" w:rsidRDefault="00C50F8E" w:rsidP="00C50F8E">
            <w:pPr>
              <w:rPr>
                <w:rFonts w:cs="Times New Roman"/>
                <w:sz w:val="20"/>
                <w:szCs w:val="20"/>
              </w:rPr>
            </w:pPr>
            <w:r w:rsidRPr="00155CBE">
              <w:rPr>
                <w:rFonts w:cs="Times New Roman"/>
                <w:sz w:val="20"/>
                <w:szCs w:val="20"/>
              </w:rPr>
              <w:t>выращивание сельскохозяйственных культур;</w:t>
            </w:r>
          </w:p>
          <w:p w14:paraId="281328AA" w14:textId="77777777" w:rsidR="00C50F8E" w:rsidRPr="00155CBE" w:rsidRDefault="00C50F8E" w:rsidP="00C50F8E">
            <w:pPr>
              <w:rPr>
                <w:rFonts w:cs="Times New Roman"/>
                <w:sz w:val="20"/>
                <w:szCs w:val="20"/>
              </w:rPr>
            </w:pPr>
            <w:r w:rsidRPr="00155CBE">
              <w:rPr>
                <w:rFonts w:cs="Times New Roman"/>
                <w:sz w:val="20"/>
                <w:szCs w:val="20"/>
              </w:rPr>
              <w:t>размещение гаражей для собственных нужд и хозяйственных построек</w:t>
            </w:r>
          </w:p>
        </w:tc>
        <w:tc>
          <w:tcPr>
            <w:tcW w:w="5930" w:type="dxa"/>
            <w:tcBorders>
              <w:bottom w:val="single" w:sz="4" w:space="0" w:color="auto"/>
            </w:tcBorders>
          </w:tcPr>
          <w:p w14:paraId="020BB8FC" w14:textId="77777777" w:rsidR="00C50F8E" w:rsidRPr="00155CBE" w:rsidRDefault="00C50F8E" w:rsidP="00C50F8E">
            <w:pPr>
              <w:rPr>
                <w:rFonts w:cs="Times New Roman"/>
                <w:sz w:val="20"/>
                <w:szCs w:val="20"/>
              </w:rPr>
            </w:pPr>
            <w:r w:rsidRPr="00155CBE">
              <w:rPr>
                <w:rFonts w:cs="Times New Roman"/>
                <w:sz w:val="20"/>
                <w:szCs w:val="20"/>
              </w:rPr>
              <w:t>- минимальная/максимальная площадь земельных участков – 400 /2000 кв. м;</w:t>
            </w:r>
          </w:p>
          <w:p w14:paraId="16C44A01" w14:textId="77777777" w:rsidR="00C50F8E" w:rsidRPr="00155CBE" w:rsidRDefault="00C50F8E" w:rsidP="00C50F8E">
            <w:pPr>
              <w:rPr>
                <w:rFonts w:cs="Times New Roman"/>
                <w:sz w:val="20"/>
                <w:szCs w:val="20"/>
              </w:rPr>
            </w:pPr>
            <w:r w:rsidRPr="00155CBE">
              <w:rPr>
                <w:rFonts w:cs="Times New Roman"/>
                <w:sz w:val="20"/>
                <w:szCs w:val="20"/>
              </w:rPr>
              <w:t>- предельный коэффициент плотности жилой застройки – 0,7;</w:t>
            </w:r>
          </w:p>
          <w:p w14:paraId="0357D386" w14:textId="77777777" w:rsidR="00C50F8E" w:rsidRPr="00155CBE" w:rsidRDefault="00C50F8E" w:rsidP="00C50F8E">
            <w:pPr>
              <w:rPr>
                <w:rFonts w:cs="Times New Roman"/>
                <w:sz w:val="20"/>
                <w:szCs w:val="20"/>
              </w:rPr>
            </w:pPr>
            <w:r w:rsidRPr="00155CBE">
              <w:rPr>
                <w:rFonts w:cs="Times New Roman"/>
                <w:sz w:val="20"/>
                <w:szCs w:val="20"/>
              </w:rPr>
              <w:t xml:space="preserve"> – минимальная ширина земельных участков вдоль фронта улицы (проезда) – 12 м;</w:t>
            </w:r>
          </w:p>
          <w:p w14:paraId="5B5A66E9"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362AF16E" w14:textId="77777777" w:rsidR="00C50F8E" w:rsidRPr="00155CBE" w:rsidRDefault="00C50F8E" w:rsidP="00C50F8E">
            <w:pPr>
              <w:rPr>
                <w:rFonts w:cs="Times New Roman"/>
                <w:sz w:val="20"/>
                <w:szCs w:val="20"/>
              </w:rPr>
            </w:pPr>
            <w:r w:rsidRPr="00155CBE">
              <w:rPr>
                <w:rFonts w:cs="Times New Roman"/>
                <w:sz w:val="20"/>
                <w:szCs w:val="20"/>
              </w:rPr>
              <w:t xml:space="preserve">- максимальная высота объектов капитального строительства от уровня земли до верха перекрытия последнего этажа (или конька кровли) – 20 м; </w:t>
            </w:r>
          </w:p>
          <w:p w14:paraId="287CDB4F" w14:textId="77777777" w:rsidR="00C50F8E" w:rsidRPr="00155CBE" w:rsidRDefault="00C50F8E" w:rsidP="00C50F8E">
            <w:pPr>
              <w:rPr>
                <w:rFonts w:cs="Times New Roman"/>
                <w:sz w:val="20"/>
                <w:szCs w:val="20"/>
              </w:rPr>
            </w:pPr>
            <w:r w:rsidRPr="00155CBE">
              <w:rPr>
                <w:rFonts w:cs="Times New Roman"/>
                <w:sz w:val="20"/>
                <w:szCs w:val="20"/>
              </w:rPr>
              <w:lastRenderedPageBreak/>
              <w:t>- максимальный процент застройки в границах земельного участка – 30%, процент застройки подземной части не регламентируется;</w:t>
            </w:r>
          </w:p>
          <w:p w14:paraId="58F63113"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границы смежного земельного участка до:</w:t>
            </w:r>
          </w:p>
          <w:p w14:paraId="77C59BC3" w14:textId="77777777" w:rsidR="00C50F8E" w:rsidRPr="00155CBE" w:rsidRDefault="00C50F8E" w:rsidP="00C50F8E">
            <w:pPr>
              <w:rPr>
                <w:rFonts w:cs="Times New Roman"/>
                <w:sz w:val="20"/>
                <w:szCs w:val="20"/>
              </w:rPr>
            </w:pPr>
            <w:r w:rsidRPr="00155CBE">
              <w:rPr>
                <w:rFonts w:cs="Times New Roman"/>
                <w:sz w:val="20"/>
                <w:szCs w:val="20"/>
              </w:rPr>
              <w:t xml:space="preserve"> – жилых зданий – 3 м;</w:t>
            </w:r>
          </w:p>
          <w:p w14:paraId="72F57D53" w14:textId="77777777" w:rsidR="00C50F8E" w:rsidRPr="00155CBE" w:rsidRDefault="00C50F8E" w:rsidP="00C50F8E">
            <w:pPr>
              <w:rPr>
                <w:rFonts w:cs="Times New Roman"/>
                <w:sz w:val="20"/>
                <w:szCs w:val="20"/>
              </w:rPr>
            </w:pPr>
            <w:r w:rsidRPr="00155CBE">
              <w:rPr>
                <w:rFonts w:cs="Times New Roman"/>
                <w:sz w:val="20"/>
                <w:szCs w:val="20"/>
              </w:rPr>
              <w:t>- хозяйственных построек- 1 м;</w:t>
            </w:r>
          </w:p>
          <w:p w14:paraId="4ED5D229" w14:textId="77777777" w:rsidR="00C50F8E" w:rsidRPr="00155CBE" w:rsidRDefault="00C50F8E" w:rsidP="00C50F8E">
            <w:pPr>
              <w:rPr>
                <w:rFonts w:cs="Times New Roman"/>
                <w:sz w:val="20"/>
                <w:szCs w:val="20"/>
              </w:rPr>
            </w:pPr>
            <w:r w:rsidRPr="00155CBE">
              <w:rPr>
                <w:rFonts w:cs="Times New Roman"/>
                <w:sz w:val="20"/>
                <w:szCs w:val="20"/>
              </w:rPr>
              <w:t>- построек для содержания скота и птицы – 4 м.</w:t>
            </w:r>
          </w:p>
          <w:p w14:paraId="7BEC5638" w14:textId="77777777" w:rsidR="00C50F8E" w:rsidRPr="00155CBE" w:rsidRDefault="00C50F8E" w:rsidP="00C50F8E">
            <w:pPr>
              <w:rPr>
                <w:rFonts w:cs="Times New Roman"/>
                <w:sz w:val="20"/>
                <w:szCs w:val="20"/>
              </w:rPr>
            </w:pPr>
            <w:r w:rsidRPr="00155CBE">
              <w:rPr>
                <w:rFonts w:cs="Times New Roman"/>
                <w:sz w:val="20"/>
                <w:szCs w:val="20"/>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34B48EB1" w14:textId="77777777" w:rsidR="00C50F8E" w:rsidRPr="00155CBE" w:rsidRDefault="00C50F8E" w:rsidP="00C50F8E">
            <w:pPr>
              <w:rPr>
                <w:rFonts w:cs="Times New Roman"/>
                <w:sz w:val="20"/>
                <w:szCs w:val="20"/>
              </w:rPr>
            </w:pPr>
            <w:r w:rsidRPr="00155CBE">
              <w:rPr>
                <w:rFonts w:cs="Times New Roman"/>
                <w:sz w:val="20"/>
                <w:szCs w:val="20"/>
              </w:rPr>
              <w:t>- для одноэтажного – 1 м.;</w:t>
            </w:r>
          </w:p>
          <w:p w14:paraId="0DD2E8F5" w14:textId="77777777" w:rsidR="00C50F8E" w:rsidRPr="00155CBE" w:rsidRDefault="00C50F8E" w:rsidP="00C50F8E">
            <w:pPr>
              <w:rPr>
                <w:rFonts w:cs="Times New Roman"/>
                <w:sz w:val="20"/>
                <w:szCs w:val="20"/>
              </w:rPr>
            </w:pPr>
            <w:r w:rsidRPr="00155CBE">
              <w:rPr>
                <w:rFonts w:cs="Times New Roman"/>
                <w:sz w:val="20"/>
                <w:szCs w:val="20"/>
              </w:rPr>
              <w:t>- для двухэтажного – 1,5 м.;</w:t>
            </w:r>
          </w:p>
          <w:p w14:paraId="6F3FAB82" w14:textId="77777777" w:rsidR="00C50F8E" w:rsidRPr="00155CBE" w:rsidRDefault="00C50F8E" w:rsidP="00C50F8E">
            <w:pPr>
              <w:rPr>
                <w:rFonts w:cs="Times New Roman"/>
                <w:sz w:val="20"/>
                <w:szCs w:val="20"/>
              </w:rPr>
            </w:pPr>
            <w:r w:rsidRPr="00155CBE">
              <w:rPr>
                <w:rFonts w:cs="Times New Roman"/>
                <w:sz w:val="20"/>
                <w:szCs w:val="20"/>
              </w:rPr>
              <w:t>- для трехэтажного – 2 м., при условии, что расстояние до расположенного на соседнем земельном участке жилого дома не менее 5 м.</w:t>
            </w:r>
          </w:p>
          <w:p w14:paraId="78A39661" w14:textId="77777777" w:rsidR="00C50F8E" w:rsidRPr="00155CBE" w:rsidRDefault="00C50F8E" w:rsidP="00C50F8E">
            <w:pPr>
              <w:rPr>
                <w:rFonts w:cs="Times New Roman"/>
                <w:sz w:val="20"/>
                <w:szCs w:val="20"/>
              </w:rPr>
            </w:pPr>
            <w:r w:rsidRPr="00155CBE">
              <w:rPr>
                <w:rFonts w:cs="Times New Roman"/>
                <w:sz w:val="20"/>
                <w:szCs w:val="20"/>
              </w:rPr>
              <w:t>Минимальный отступ строений от красной линии улиц не менее чем на – 5 м, от красной линии проездов не менее чем на 3 м.</w:t>
            </w:r>
          </w:p>
          <w:p w14:paraId="36CD06B1"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этажей для гаражей и подсобных сооружений (хозяйственных построек) – до 2 этажей.</w:t>
            </w:r>
          </w:p>
          <w:p w14:paraId="72868D17"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EDF8E90"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объектов индивидуального жилищного строительства в пределах земельного участка – 1, за исключением:</w:t>
            </w:r>
          </w:p>
          <w:p w14:paraId="516CF0AB" w14:textId="77777777" w:rsidR="00C50F8E" w:rsidRPr="00155CBE" w:rsidRDefault="00C50F8E" w:rsidP="00C50F8E">
            <w:pPr>
              <w:rPr>
                <w:rFonts w:cs="Times New Roman"/>
                <w:sz w:val="20"/>
                <w:szCs w:val="20"/>
              </w:rPr>
            </w:pPr>
            <w:r w:rsidRPr="00155CBE">
              <w:rPr>
                <w:rFonts w:cs="Times New Roman"/>
                <w:sz w:val="20"/>
                <w:szCs w:val="20"/>
              </w:rPr>
              <w:t xml:space="preserve">1) существующих объектов, реконструкция которых </w:t>
            </w:r>
            <w:proofErr w:type="gramStart"/>
            <w:r w:rsidRPr="00155CBE">
              <w:rPr>
                <w:rFonts w:cs="Times New Roman"/>
                <w:sz w:val="20"/>
                <w:szCs w:val="20"/>
              </w:rPr>
              <w:t>не возможна</w:t>
            </w:r>
            <w:proofErr w:type="gramEnd"/>
            <w:r w:rsidRPr="00155CBE">
              <w:rPr>
                <w:rFonts w:cs="Times New Roman"/>
                <w:sz w:val="20"/>
                <w:szCs w:val="20"/>
              </w:rPr>
              <w:t xml:space="preserve"> без уменьшения их несоответствия предельным параметрам разрешенного строительства;</w:t>
            </w:r>
          </w:p>
          <w:p w14:paraId="5B59BF77" w14:textId="77777777" w:rsidR="00C50F8E" w:rsidRPr="00155CBE" w:rsidRDefault="00C50F8E" w:rsidP="00C50F8E">
            <w:pPr>
              <w:rPr>
                <w:rFonts w:cs="Times New Roman"/>
                <w:sz w:val="20"/>
                <w:szCs w:val="20"/>
              </w:rPr>
            </w:pPr>
            <w:r w:rsidRPr="00155CBE">
              <w:rPr>
                <w:rFonts w:cs="Times New Roman"/>
                <w:sz w:val="20"/>
                <w:szCs w:val="20"/>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155CBE">
              <w:rPr>
                <w:rFonts w:cs="Times New Roman"/>
                <w:sz w:val="20"/>
                <w:szCs w:val="20"/>
              </w:rPr>
              <w:t>собственности</w:t>
            </w:r>
            <w:proofErr w:type="gramEnd"/>
            <w:r w:rsidRPr="00155CBE">
              <w:rPr>
                <w:rFonts w:cs="Times New Roman"/>
                <w:sz w:val="20"/>
                <w:szCs w:val="20"/>
              </w:rPr>
              <w:t xml:space="preserve"> на которые зарегистрировано до вступления в силу настоящих изменений в Правила.</w:t>
            </w:r>
          </w:p>
        </w:tc>
      </w:tr>
      <w:tr w:rsidR="00C50F8E" w:rsidRPr="00155CBE" w14:paraId="0381E99A" w14:textId="77777777" w:rsidTr="00303DE7">
        <w:trPr>
          <w:trHeight w:val="20"/>
        </w:trPr>
        <w:tc>
          <w:tcPr>
            <w:tcW w:w="3545" w:type="dxa"/>
          </w:tcPr>
          <w:p w14:paraId="7F3053A4" w14:textId="77777777" w:rsidR="00C50F8E" w:rsidRPr="00155CBE" w:rsidRDefault="00C50F8E" w:rsidP="00C50F8E">
            <w:pPr>
              <w:rPr>
                <w:rFonts w:cs="Times New Roman"/>
                <w:sz w:val="20"/>
                <w:szCs w:val="20"/>
              </w:rPr>
            </w:pPr>
            <w:r w:rsidRPr="00155CBE">
              <w:rPr>
                <w:rFonts w:cs="Times New Roman"/>
                <w:sz w:val="20"/>
                <w:szCs w:val="20"/>
              </w:rPr>
              <w:lastRenderedPageBreak/>
              <w:t>[2.7.1] – Хранение автотранспорта</w:t>
            </w:r>
          </w:p>
        </w:tc>
        <w:tc>
          <w:tcPr>
            <w:tcW w:w="5126" w:type="dxa"/>
          </w:tcPr>
          <w:p w14:paraId="7C05A798"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1" w:history="1">
              <w:r w:rsidRPr="00155CBE">
                <w:rPr>
                  <w:rFonts w:cs="Times New Roman"/>
                  <w:sz w:val="20"/>
                  <w:szCs w:val="20"/>
                </w:rPr>
                <w:t>кодами 2.7.2</w:t>
              </w:r>
            </w:hyperlink>
            <w:r w:rsidRPr="00155CBE">
              <w:rPr>
                <w:rFonts w:cs="Times New Roman"/>
                <w:sz w:val="20"/>
                <w:szCs w:val="20"/>
              </w:rPr>
              <w:t xml:space="preserve">, </w:t>
            </w:r>
            <w:hyperlink w:anchor="P333" w:history="1">
              <w:r w:rsidRPr="00155CBE">
                <w:rPr>
                  <w:rFonts w:cs="Times New Roman"/>
                  <w:sz w:val="20"/>
                  <w:szCs w:val="20"/>
                </w:rPr>
                <w:t>4.9</w:t>
              </w:r>
            </w:hyperlink>
          </w:p>
        </w:tc>
        <w:tc>
          <w:tcPr>
            <w:tcW w:w="5930" w:type="dxa"/>
          </w:tcPr>
          <w:p w14:paraId="7FFB7D82"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20/50 кв.м. </w:t>
            </w:r>
          </w:p>
          <w:p w14:paraId="6E0AD7D7" w14:textId="77777777" w:rsidR="00C50F8E" w:rsidRPr="00155CBE" w:rsidRDefault="00C50F8E" w:rsidP="00C50F8E">
            <w:pPr>
              <w:rPr>
                <w:rFonts w:cs="Times New Roman"/>
                <w:sz w:val="20"/>
                <w:szCs w:val="20"/>
              </w:rPr>
            </w:pPr>
            <w:r w:rsidRPr="00155CBE">
              <w:rPr>
                <w:rFonts w:cs="Times New Roman"/>
                <w:sz w:val="20"/>
                <w:szCs w:val="20"/>
              </w:rPr>
              <w:t>- минимальная ширина земельных участков вдоль фронта улицы (проезда) – 5 м;</w:t>
            </w:r>
          </w:p>
          <w:p w14:paraId="31073770"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этажей для гаражей – 1 этаж;</w:t>
            </w:r>
          </w:p>
          <w:p w14:paraId="7CE67F8D"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гаражей от уровня земли до верха конька кровли – 3 метра.</w:t>
            </w:r>
          </w:p>
          <w:p w14:paraId="31B84972" w14:textId="77777777" w:rsidR="00C50F8E" w:rsidRPr="00155CBE" w:rsidRDefault="00C50F8E" w:rsidP="00C50F8E">
            <w:pPr>
              <w:rPr>
                <w:rFonts w:cs="Times New Roman"/>
                <w:sz w:val="20"/>
                <w:szCs w:val="20"/>
              </w:rPr>
            </w:pPr>
            <w:r w:rsidRPr="00155CBE">
              <w:rPr>
                <w:rFonts w:cs="Times New Roman"/>
                <w:sz w:val="20"/>
                <w:szCs w:val="20"/>
              </w:rPr>
              <w:t>- максимальный процент застройки в границах земельного участка – 80%;</w:t>
            </w:r>
          </w:p>
          <w:p w14:paraId="05E672C2" w14:textId="77777777" w:rsidR="00C50F8E" w:rsidRPr="00155CBE" w:rsidRDefault="00C50F8E" w:rsidP="00C50F8E">
            <w:pPr>
              <w:rPr>
                <w:rFonts w:cs="Times New Roman"/>
                <w:sz w:val="20"/>
                <w:szCs w:val="20"/>
              </w:rPr>
            </w:pPr>
            <w:r w:rsidRPr="00155CBE">
              <w:rPr>
                <w:rFonts w:cs="Times New Roman"/>
                <w:sz w:val="20"/>
                <w:szCs w:val="20"/>
              </w:rPr>
              <w:t>- минимальный отступ строений от красной линии улиц не менее чем на – 5 м, от красной линии проездов не менее чем на 3 м;</w:t>
            </w:r>
          </w:p>
          <w:p w14:paraId="74CD35DE" w14:textId="77777777" w:rsidR="00C50F8E" w:rsidRPr="00155CBE" w:rsidRDefault="00C50F8E" w:rsidP="00C50F8E">
            <w:pPr>
              <w:rPr>
                <w:rFonts w:cs="Times New Roman"/>
                <w:sz w:val="20"/>
                <w:szCs w:val="20"/>
              </w:rPr>
            </w:pPr>
            <w:r w:rsidRPr="00155CBE">
              <w:rPr>
                <w:rFonts w:cs="Times New Roman"/>
                <w:sz w:val="20"/>
                <w:szCs w:val="20"/>
              </w:rPr>
              <w:t>- минимальные отступы от границ земельных участков – 1 м (для надворных туалетов, гидронепроницаемых выгребов, септиков – 4 м);</w:t>
            </w:r>
          </w:p>
          <w:p w14:paraId="7F988B18" w14:textId="77777777" w:rsidR="00C50F8E" w:rsidRPr="00155CBE" w:rsidRDefault="00C50F8E" w:rsidP="00C50F8E">
            <w:pPr>
              <w:rPr>
                <w:rFonts w:cs="Times New Roman"/>
                <w:sz w:val="20"/>
                <w:szCs w:val="20"/>
              </w:rPr>
            </w:pPr>
            <w:r w:rsidRPr="00155CBE">
              <w:rPr>
                <w:rFonts w:cs="Times New Roman"/>
                <w:sz w:val="20"/>
                <w:szCs w:val="20"/>
              </w:rPr>
              <w:t>- при блокированной застройке гаражей минимальные отступы от границ земельных участков – 0 м;</w:t>
            </w:r>
          </w:p>
          <w:p w14:paraId="1A1D04E4" w14:textId="77777777" w:rsidR="00C50F8E" w:rsidRPr="00155CBE" w:rsidRDefault="00C50F8E" w:rsidP="00C50F8E">
            <w:pPr>
              <w:rPr>
                <w:rFonts w:cs="Times New Roman"/>
                <w:sz w:val="20"/>
                <w:szCs w:val="20"/>
              </w:rPr>
            </w:pPr>
            <w:r w:rsidRPr="00155CBE">
              <w:rPr>
                <w:rFonts w:cs="Times New Roman"/>
                <w:sz w:val="20"/>
                <w:szCs w:val="20"/>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66516B54" w14:textId="77777777" w:rsidR="00C50F8E" w:rsidRPr="00155CBE" w:rsidRDefault="00C50F8E" w:rsidP="00C50F8E">
            <w:pPr>
              <w:rPr>
                <w:rFonts w:cs="Times New Roman"/>
                <w:sz w:val="20"/>
                <w:szCs w:val="20"/>
              </w:rPr>
            </w:pPr>
            <w:r w:rsidRPr="00155CBE">
              <w:rPr>
                <w:rFonts w:cs="Times New Roman"/>
                <w:sz w:val="20"/>
                <w:szCs w:val="20"/>
              </w:rPr>
              <w:t>Действие градостроительного регламента в части минимального отступа до границ земельных участков не распространяется на случаи реконструкции существующих объектов капитального строительства, построенных и введенных в эксплуатацию до введения в действие Правил. Минимальный отступ от таких объектов принимается равным фактическому расстоянию от объектов до границ земельных участков, которые не подлежат уменьшению в процессе реконструкции.</w:t>
            </w:r>
          </w:p>
          <w:p w14:paraId="5C8F60D0" w14:textId="77777777" w:rsidR="00C50F8E" w:rsidRPr="00155CBE" w:rsidRDefault="00C50F8E" w:rsidP="00C50F8E">
            <w:pPr>
              <w:rPr>
                <w:rFonts w:cs="Times New Roman"/>
                <w:sz w:val="20"/>
                <w:szCs w:val="20"/>
              </w:rPr>
            </w:pPr>
            <w:r w:rsidRPr="00155CBE">
              <w:rPr>
                <w:rFonts w:cs="Times New Roman"/>
                <w:sz w:val="20"/>
                <w:szCs w:val="20"/>
              </w:rPr>
              <w:t xml:space="preserve"> .</w:t>
            </w:r>
          </w:p>
        </w:tc>
      </w:tr>
      <w:tr w:rsidR="00C50F8E" w:rsidRPr="00155CBE" w14:paraId="15959491" w14:textId="77777777" w:rsidTr="00303DE7">
        <w:trPr>
          <w:trHeight w:val="20"/>
        </w:trPr>
        <w:tc>
          <w:tcPr>
            <w:tcW w:w="3545" w:type="dxa"/>
          </w:tcPr>
          <w:p w14:paraId="29EB6AD9" w14:textId="77777777" w:rsidR="00C50F8E" w:rsidRPr="00155CBE" w:rsidRDefault="00C50F8E" w:rsidP="00C50F8E">
            <w:pPr>
              <w:rPr>
                <w:rFonts w:cs="Times New Roman"/>
                <w:sz w:val="20"/>
                <w:szCs w:val="20"/>
              </w:rPr>
            </w:pPr>
            <w:r w:rsidRPr="00155CBE">
              <w:rPr>
                <w:rFonts w:cs="Times New Roman"/>
                <w:sz w:val="20"/>
                <w:szCs w:val="20"/>
              </w:rPr>
              <w:t>[3.1.1] – Предоставление коммунальных услуг</w:t>
            </w:r>
          </w:p>
          <w:p w14:paraId="476EDF9F" w14:textId="77777777" w:rsidR="00C50F8E" w:rsidRPr="00155CBE" w:rsidRDefault="00C50F8E" w:rsidP="00C50F8E">
            <w:pPr>
              <w:rPr>
                <w:rFonts w:cs="Times New Roman"/>
                <w:sz w:val="20"/>
                <w:szCs w:val="20"/>
              </w:rPr>
            </w:pPr>
          </w:p>
        </w:tc>
        <w:tc>
          <w:tcPr>
            <w:tcW w:w="5126" w:type="dxa"/>
          </w:tcPr>
          <w:p w14:paraId="0385B9F9"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155CBE">
              <w:rPr>
                <w:rFonts w:cs="Times New Roman"/>
                <w:sz w:val="20"/>
                <w:szCs w:val="20"/>
              </w:rPr>
              <w:lastRenderedPageBreak/>
              <w:t>газопроводов, линий связи, телефонных станций, канализаций)</w:t>
            </w:r>
          </w:p>
        </w:tc>
        <w:tc>
          <w:tcPr>
            <w:tcW w:w="5930" w:type="dxa"/>
          </w:tcPr>
          <w:p w14:paraId="3C3C2574"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минимальная/максимальная площадь земельных участков – 10 кв. </w:t>
            </w:r>
            <w:proofErr w:type="gramStart"/>
            <w:r w:rsidRPr="00155CBE">
              <w:rPr>
                <w:rFonts w:cs="Times New Roman"/>
                <w:sz w:val="20"/>
                <w:szCs w:val="20"/>
              </w:rPr>
              <w:t>м/ не</w:t>
            </w:r>
            <w:proofErr w:type="gramEnd"/>
            <w:r w:rsidRPr="00155CBE">
              <w:rPr>
                <w:rFonts w:cs="Times New Roman"/>
                <w:sz w:val="20"/>
                <w:szCs w:val="20"/>
              </w:rPr>
              <w:t xml:space="preserve"> подлежит установлению; </w:t>
            </w:r>
          </w:p>
          <w:p w14:paraId="6A759C1E"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4 м;</w:t>
            </w:r>
          </w:p>
          <w:p w14:paraId="3CF327F4"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минимальные отступы от границ земельных участков </w:t>
            </w:r>
          </w:p>
          <w:p w14:paraId="57509B8C" w14:textId="77777777" w:rsidR="00C50F8E" w:rsidRPr="00155CBE" w:rsidRDefault="00C50F8E" w:rsidP="00C50F8E">
            <w:pPr>
              <w:rPr>
                <w:rFonts w:cs="Times New Roman"/>
                <w:sz w:val="20"/>
                <w:szCs w:val="20"/>
              </w:rPr>
            </w:pPr>
            <w:r w:rsidRPr="00155CBE">
              <w:rPr>
                <w:rFonts w:cs="Times New Roman"/>
                <w:sz w:val="20"/>
                <w:szCs w:val="20"/>
              </w:rPr>
              <w:t>- 1 м;</w:t>
            </w:r>
          </w:p>
          <w:p w14:paraId="4A6C36E1" w14:textId="77777777" w:rsidR="00C50F8E" w:rsidRPr="00155CBE" w:rsidRDefault="00C50F8E" w:rsidP="00C50F8E">
            <w:pPr>
              <w:rPr>
                <w:rFonts w:cs="Times New Roman"/>
                <w:sz w:val="20"/>
                <w:szCs w:val="20"/>
              </w:rPr>
            </w:pPr>
            <w:r w:rsidRPr="00155CBE">
              <w:rPr>
                <w:rFonts w:cs="Times New Roman"/>
                <w:sz w:val="20"/>
                <w:szCs w:val="20"/>
              </w:rPr>
              <w:t xml:space="preserve">максимальное количество надземных этажей зданий – 3 этажа (включая мансардный этаж); </w:t>
            </w:r>
          </w:p>
          <w:p w14:paraId="34823A98"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зданий, строений, сооружений от уровня земли – 20 м;</w:t>
            </w:r>
          </w:p>
          <w:p w14:paraId="030E9F6E"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80%;</w:t>
            </w:r>
          </w:p>
          <w:p w14:paraId="6306FA01"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p w14:paraId="1DB1D74D" w14:textId="77777777" w:rsidR="00C50F8E" w:rsidRPr="00155CBE" w:rsidRDefault="00C50F8E" w:rsidP="00C50F8E">
            <w:pPr>
              <w:rPr>
                <w:rFonts w:cs="Times New Roman"/>
                <w:sz w:val="20"/>
                <w:szCs w:val="20"/>
              </w:rPr>
            </w:pPr>
            <w:r w:rsidRPr="00155CBE">
              <w:rPr>
                <w:rFonts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4A9D74C5" w14:textId="77777777" w:rsidR="00C50F8E" w:rsidRPr="00155CBE" w:rsidRDefault="00C50F8E" w:rsidP="00C50F8E">
            <w:pPr>
              <w:rPr>
                <w:rFonts w:cs="Times New Roman"/>
                <w:sz w:val="20"/>
                <w:szCs w:val="20"/>
              </w:rPr>
            </w:pPr>
            <w:r w:rsidRPr="00155CBE">
              <w:rPr>
                <w:rFonts w:cs="Times New Roman"/>
                <w:sz w:val="20"/>
                <w:szCs w:val="20"/>
              </w:rPr>
              <w:t xml:space="preserve"> .</w:t>
            </w:r>
          </w:p>
        </w:tc>
      </w:tr>
      <w:tr w:rsidR="00C50F8E" w:rsidRPr="00155CBE" w14:paraId="5CCD9911" w14:textId="77777777" w:rsidTr="00303DE7">
        <w:trPr>
          <w:trHeight w:val="20"/>
        </w:trPr>
        <w:tc>
          <w:tcPr>
            <w:tcW w:w="3545" w:type="dxa"/>
          </w:tcPr>
          <w:p w14:paraId="267140D7" w14:textId="77777777" w:rsidR="00C50F8E" w:rsidRPr="00155CBE" w:rsidRDefault="00C50F8E" w:rsidP="00C50F8E">
            <w:pPr>
              <w:rPr>
                <w:rFonts w:cs="Times New Roman"/>
                <w:sz w:val="20"/>
                <w:szCs w:val="20"/>
              </w:rPr>
            </w:pPr>
            <w:r w:rsidRPr="00155CBE">
              <w:rPr>
                <w:rFonts w:cs="Times New Roman"/>
                <w:sz w:val="20"/>
                <w:szCs w:val="20"/>
              </w:rPr>
              <w:lastRenderedPageBreak/>
              <w:t>[3.2.2] – Оказание социальной помощи населению</w:t>
            </w:r>
          </w:p>
        </w:tc>
        <w:tc>
          <w:tcPr>
            <w:tcW w:w="5126" w:type="dxa"/>
          </w:tcPr>
          <w:p w14:paraId="61D13A7D" w14:textId="77777777" w:rsidR="00C50F8E" w:rsidRPr="00155CBE" w:rsidRDefault="00C50F8E" w:rsidP="00C50F8E">
            <w:pPr>
              <w:rPr>
                <w:rFonts w:cs="Times New Roman"/>
                <w:sz w:val="20"/>
                <w:szCs w:val="20"/>
              </w:rPr>
            </w:pPr>
            <w:r w:rsidRPr="00155CBE">
              <w:rPr>
                <w:rFonts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2BDCB11" w14:textId="77777777" w:rsidR="00C50F8E" w:rsidRPr="00155CBE" w:rsidRDefault="00C50F8E" w:rsidP="00C50F8E">
            <w:pPr>
              <w:rPr>
                <w:rFonts w:cs="Times New Roman"/>
                <w:sz w:val="20"/>
                <w:szCs w:val="20"/>
              </w:rPr>
            </w:pPr>
            <w:r w:rsidRPr="00155CBE">
              <w:rPr>
                <w:rFonts w:cs="Times New Roman"/>
                <w:sz w:val="20"/>
                <w:szCs w:val="20"/>
              </w:rPr>
              <w:t>некоммерческих фондов, благотворительных организаций, клубов по интересам</w:t>
            </w:r>
          </w:p>
        </w:tc>
        <w:tc>
          <w:tcPr>
            <w:tcW w:w="5930" w:type="dxa"/>
            <w:vMerge w:val="restart"/>
          </w:tcPr>
          <w:p w14:paraId="3624161B"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 400/5000 кв. м;</w:t>
            </w:r>
          </w:p>
          <w:p w14:paraId="2170D5DD"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15 м;</w:t>
            </w:r>
          </w:p>
          <w:p w14:paraId="00C940C7"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w:t>
            </w:r>
          </w:p>
          <w:p w14:paraId="43C6BC54" w14:textId="77777777" w:rsidR="00C50F8E" w:rsidRPr="00155CBE" w:rsidRDefault="00C50F8E" w:rsidP="00C50F8E">
            <w:pPr>
              <w:rPr>
                <w:rFonts w:cs="Times New Roman"/>
                <w:sz w:val="20"/>
                <w:szCs w:val="20"/>
              </w:rPr>
            </w:pPr>
            <w:r w:rsidRPr="00155CBE">
              <w:rPr>
                <w:rFonts w:cs="Times New Roman"/>
                <w:sz w:val="20"/>
                <w:szCs w:val="20"/>
              </w:rPr>
              <w:t xml:space="preserve"> – 3 м;</w:t>
            </w:r>
          </w:p>
          <w:p w14:paraId="3A33B889"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3 этажа (включая мансардный этаж);</w:t>
            </w:r>
          </w:p>
          <w:p w14:paraId="6D3B32CA" w14:textId="77777777" w:rsidR="00C50F8E" w:rsidRPr="00155CBE" w:rsidRDefault="00C50F8E" w:rsidP="00C50F8E">
            <w:pPr>
              <w:rPr>
                <w:rFonts w:cs="Times New Roman"/>
                <w:sz w:val="20"/>
                <w:szCs w:val="20"/>
              </w:rPr>
            </w:pPr>
            <w:r w:rsidRPr="00155CBE">
              <w:rPr>
                <w:rFonts w:cs="Times New Roman"/>
                <w:sz w:val="20"/>
                <w:szCs w:val="20"/>
              </w:rPr>
              <w:t>- максимальный процент застройки в границах земельного участка – 60%.</w:t>
            </w:r>
          </w:p>
          <w:p w14:paraId="1318531E" w14:textId="77777777" w:rsidR="00C50F8E" w:rsidRPr="00155CBE" w:rsidRDefault="00C50F8E" w:rsidP="00C50F8E">
            <w:pPr>
              <w:rPr>
                <w:rFonts w:cs="Times New Roman"/>
                <w:sz w:val="20"/>
                <w:szCs w:val="20"/>
              </w:rPr>
            </w:pPr>
            <w:r w:rsidRPr="00155CBE">
              <w:rPr>
                <w:rFonts w:cs="Times New Roman"/>
                <w:sz w:val="20"/>
                <w:szCs w:val="20"/>
              </w:rPr>
              <w:t>- процент застройки подземной части не регламентируется;</w:t>
            </w:r>
          </w:p>
          <w:p w14:paraId="27395062" w14:textId="77777777" w:rsidR="00C50F8E" w:rsidRPr="00155CBE" w:rsidRDefault="00C50F8E" w:rsidP="00C50F8E">
            <w:pPr>
              <w:rPr>
                <w:rFonts w:cs="Times New Roman"/>
                <w:sz w:val="20"/>
                <w:szCs w:val="20"/>
              </w:rPr>
            </w:pPr>
            <w:r w:rsidRPr="00155CBE">
              <w:rPr>
                <w:rFonts w:cs="Times New Roman"/>
                <w:sz w:val="20"/>
                <w:szCs w:val="20"/>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C50F8E" w:rsidRPr="00155CBE" w14:paraId="7A66D61B" w14:textId="77777777" w:rsidTr="00303DE7">
        <w:trPr>
          <w:trHeight w:val="20"/>
        </w:trPr>
        <w:tc>
          <w:tcPr>
            <w:tcW w:w="3545" w:type="dxa"/>
          </w:tcPr>
          <w:p w14:paraId="5675F65E" w14:textId="77777777" w:rsidR="00C50F8E" w:rsidRPr="00155CBE" w:rsidRDefault="00C50F8E" w:rsidP="00C50F8E">
            <w:pPr>
              <w:rPr>
                <w:rFonts w:cs="Times New Roman"/>
                <w:sz w:val="20"/>
                <w:szCs w:val="20"/>
              </w:rPr>
            </w:pPr>
            <w:r w:rsidRPr="00155CBE">
              <w:rPr>
                <w:rFonts w:cs="Times New Roman"/>
                <w:sz w:val="20"/>
                <w:szCs w:val="20"/>
              </w:rPr>
              <w:t>[3.3] – Бытовое обслуживание</w:t>
            </w:r>
          </w:p>
        </w:tc>
        <w:tc>
          <w:tcPr>
            <w:tcW w:w="5126" w:type="dxa"/>
          </w:tcPr>
          <w:p w14:paraId="06796226" w14:textId="77777777" w:rsidR="00C50F8E" w:rsidRPr="00155CBE" w:rsidRDefault="00C50F8E" w:rsidP="00C50F8E">
            <w:pPr>
              <w:rPr>
                <w:rFonts w:cs="Times New Roman"/>
                <w:sz w:val="20"/>
                <w:szCs w:val="20"/>
              </w:rPr>
            </w:pPr>
            <w:r w:rsidRPr="00155CBE">
              <w:rPr>
                <w:rFonts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930" w:type="dxa"/>
            <w:vMerge/>
          </w:tcPr>
          <w:p w14:paraId="79B6F1CA" w14:textId="77777777" w:rsidR="00C50F8E" w:rsidRPr="00155CBE" w:rsidRDefault="00C50F8E" w:rsidP="00C50F8E">
            <w:pPr>
              <w:rPr>
                <w:rFonts w:cs="Times New Roman"/>
                <w:sz w:val="20"/>
                <w:szCs w:val="20"/>
              </w:rPr>
            </w:pPr>
          </w:p>
        </w:tc>
      </w:tr>
      <w:tr w:rsidR="00C50F8E" w:rsidRPr="00155CBE" w14:paraId="0048C246" w14:textId="77777777" w:rsidTr="00303DE7">
        <w:trPr>
          <w:trHeight w:val="20"/>
        </w:trPr>
        <w:tc>
          <w:tcPr>
            <w:tcW w:w="3545" w:type="dxa"/>
          </w:tcPr>
          <w:p w14:paraId="5630B03C" w14:textId="77777777" w:rsidR="00C50F8E" w:rsidRPr="00155CBE" w:rsidRDefault="00C50F8E" w:rsidP="00C50F8E">
            <w:pPr>
              <w:rPr>
                <w:rFonts w:cs="Times New Roman"/>
                <w:sz w:val="20"/>
                <w:szCs w:val="20"/>
              </w:rPr>
            </w:pPr>
            <w:r w:rsidRPr="00155CBE">
              <w:rPr>
                <w:rFonts w:cs="Times New Roman"/>
                <w:sz w:val="20"/>
                <w:szCs w:val="20"/>
              </w:rPr>
              <w:t>[4.1] – Деловое управление</w:t>
            </w:r>
          </w:p>
        </w:tc>
        <w:tc>
          <w:tcPr>
            <w:tcW w:w="5126" w:type="dxa"/>
          </w:tcPr>
          <w:p w14:paraId="24E5D354"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w:t>
            </w:r>
            <w:r w:rsidRPr="00155CBE">
              <w:rPr>
                <w:rFonts w:cs="Times New Roman"/>
                <w:sz w:val="20"/>
                <w:szCs w:val="20"/>
              </w:rPr>
              <w:lastRenderedPageBreak/>
              <w:t>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930" w:type="dxa"/>
          </w:tcPr>
          <w:p w14:paraId="1FE8F5B7" w14:textId="77777777" w:rsidR="00C50F8E" w:rsidRPr="00155CBE" w:rsidRDefault="00C50F8E" w:rsidP="00C50F8E">
            <w:pPr>
              <w:rPr>
                <w:rFonts w:cs="Times New Roman"/>
                <w:sz w:val="20"/>
                <w:szCs w:val="20"/>
              </w:rPr>
            </w:pPr>
            <w:r w:rsidRPr="00155CBE">
              <w:rPr>
                <w:rFonts w:cs="Times New Roman"/>
                <w:sz w:val="20"/>
                <w:szCs w:val="20"/>
              </w:rPr>
              <w:lastRenderedPageBreak/>
              <w:t>минимальная/максимальная площадь земельных участков – 400 кв. м /не подлежит установлению;</w:t>
            </w:r>
          </w:p>
          <w:p w14:paraId="472729CC" w14:textId="77777777" w:rsidR="00C50F8E" w:rsidRPr="00155CBE" w:rsidRDefault="00C50F8E" w:rsidP="00C50F8E">
            <w:pPr>
              <w:rPr>
                <w:rFonts w:cs="Times New Roman"/>
                <w:sz w:val="20"/>
                <w:szCs w:val="20"/>
              </w:rPr>
            </w:pPr>
            <w:r w:rsidRPr="00155CBE">
              <w:rPr>
                <w:rFonts w:cs="Times New Roman"/>
                <w:sz w:val="20"/>
                <w:szCs w:val="20"/>
              </w:rPr>
              <w:lastRenderedPageBreak/>
              <w:t>минимальная ширина земельных участков вдоль фронта улицы (проезда) – 15 м;</w:t>
            </w:r>
          </w:p>
          <w:p w14:paraId="447B596A" w14:textId="77777777" w:rsidR="00C50F8E" w:rsidRPr="00155CBE" w:rsidRDefault="00C50F8E" w:rsidP="00C50F8E">
            <w:pPr>
              <w:rPr>
                <w:rFonts w:cs="Times New Roman"/>
                <w:sz w:val="20"/>
                <w:szCs w:val="20"/>
              </w:rPr>
            </w:pPr>
            <w:r w:rsidRPr="00155CBE">
              <w:rPr>
                <w:rFonts w:cs="Times New Roman"/>
                <w:sz w:val="20"/>
                <w:szCs w:val="20"/>
              </w:rPr>
              <w:t xml:space="preserve">минимальные отступы от границ земельных участков </w:t>
            </w:r>
          </w:p>
          <w:p w14:paraId="4B221D56" w14:textId="77777777" w:rsidR="00C50F8E" w:rsidRPr="00155CBE" w:rsidRDefault="00C50F8E" w:rsidP="00C50F8E">
            <w:pPr>
              <w:rPr>
                <w:rFonts w:cs="Times New Roman"/>
                <w:sz w:val="20"/>
                <w:szCs w:val="20"/>
              </w:rPr>
            </w:pPr>
            <w:r w:rsidRPr="00155CBE">
              <w:rPr>
                <w:rFonts w:cs="Times New Roman"/>
                <w:sz w:val="20"/>
                <w:szCs w:val="20"/>
              </w:rPr>
              <w:t>- 3 м;</w:t>
            </w:r>
          </w:p>
          <w:p w14:paraId="76CC404F"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4 этажа (включая мансардный этаж);</w:t>
            </w:r>
          </w:p>
          <w:p w14:paraId="14CC0F43"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73723ADA"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tc>
      </w:tr>
      <w:tr w:rsidR="00C50F8E" w:rsidRPr="00155CBE" w14:paraId="560FF06B" w14:textId="77777777" w:rsidTr="00303DE7">
        <w:trPr>
          <w:trHeight w:val="20"/>
        </w:trPr>
        <w:tc>
          <w:tcPr>
            <w:tcW w:w="3545" w:type="dxa"/>
          </w:tcPr>
          <w:p w14:paraId="02519B53" w14:textId="77777777" w:rsidR="00C50F8E" w:rsidRPr="00155CBE" w:rsidRDefault="00C50F8E" w:rsidP="00C50F8E">
            <w:pPr>
              <w:rPr>
                <w:rFonts w:cs="Times New Roman"/>
                <w:sz w:val="20"/>
                <w:szCs w:val="20"/>
              </w:rPr>
            </w:pPr>
            <w:r w:rsidRPr="00155CBE">
              <w:rPr>
                <w:rFonts w:cs="Times New Roman"/>
                <w:sz w:val="20"/>
                <w:szCs w:val="20"/>
              </w:rPr>
              <w:lastRenderedPageBreak/>
              <w:t>[3.4.1] – Амбулаторно-поликлиническое обслуживание</w:t>
            </w:r>
          </w:p>
        </w:tc>
        <w:tc>
          <w:tcPr>
            <w:tcW w:w="5126" w:type="dxa"/>
          </w:tcPr>
          <w:p w14:paraId="0FC072DC" w14:textId="77777777" w:rsidR="00C50F8E" w:rsidRPr="00155CBE" w:rsidRDefault="00C50F8E" w:rsidP="00C50F8E">
            <w:pPr>
              <w:rPr>
                <w:rFonts w:cs="Times New Roman"/>
                <w:sz w:val="20"/>
                <w:szCs w:val="20"/>
              </w:rPr>
            </w:pPr>
            <w:r w:rsidRPr="00155CBE">
              <w:rPr>
                <w:rFonts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930" w:type="dxa"/>
            <w:vAlign w:val="center"/>
          </w:tcPr>
          <w:p w14:paraId="65030A25"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 100 кв. м/2000 кв. м;</w:t>
            </w:r>
          </w:p>
          <w:p w14:paraId="40A91C26"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15 м;</w:t>
            </w:r>
          </w:p>
          <w:p w14:paraId="32A9B2C6"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3 м;</w:t>
            </w:r>
          </w:p>
          <w:p w14:paraId="333C2F05"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2 этажа (включая мансардный этаж);</w:t>
            </w:r>
          </w:p>
          <w:p w14:paraId="26E4AB89" w14:textId="77777777" w:rsidR="00C50F8E" w:rsidRPr="00155CBE" w:rsidRDefault="00C50F8E" w:rsidP="00C50F8E">
            <w:pPr>
              <w:rPr>
                <w:rFonts w:cs="Times New Roman"/>
                <w:sz w:val="20"/>
                <w:szCs w:val="20"/>
              </w:rPr>
            </w:pPr>
            <w:r w:rsidRPr="00155CBE">
              <w:rPr>
                <w:rFonts w:cs="Times New Roman"/>
                <w:sz w:val="20"/>
                <w:szCs w:val="20"/>
              </w:rPr>
              <w:t xml:space="preserve">максимальный процент застройки в границах земельного участка – 60%. </w:t>
            </w:r>
          </w:p>
          <w:p w14:paraId="2D955CA5" w14:textId="77777777" w:rsidR="00C50F8E" w:rsidRPr="00155CBE" w:rsidRDefault="00C50F8E" w:rsidP="00C50F8E">
            <w:pPr>
              <w:rPr>
                <w:rFonts w:cs="Times New Roman"/>
                <w:sz w:val="20"/>
                <w:szCs w:val="20"/>
              </w:rPr>
            </w:pPr>
            <w:r w:rsidRPr="00155CBE">
              <w:rPr>
                <w:rFonts w:cs="Times New Roman"/>
                <w:sz w:val="20"/>
                <w:szCs w:val="20"/>
              </w:rPr>
              <w:t>- процент застройки подземной части не регламентируется.</w:t>
            </w:r>
          </w:p>
        </w:tc>
      </w:tr>
      <w:tr w:rsidR="00C50F8E" w:rsidRPr="00155CBE" w14:paraId="4B9FC59C" w14:textId="77777777" w:rsidTr="00303DE7">
        <w:trPr>
          <w:trHeight w:val="20"/>
        </w:trPr>
        <w:tc>
          <w:tcPr>
            <w:tcW w:w="3545" w:type="dxa"/>
          </w:tcPr>
          <w:p w14:paraId="3C8727D7" w14:textId="77777777" w:rsidR="00C50F8E" w:rsidRPr="00155CBE" w:rsidRDefault="00C50F8E" w:rsidP="00C50F8E">
            <w:pPr>
              <w:rPr>
                <w:rFonts w:cs="Times New Roman"/>
                <w:sz w:val="20"/>
                <w:szCs w:val="20"/>
              </w:rPr>
            </w:pPr>
            <w:r w:rsidRPr="00155CBE">
              <w:rPr>
                <w:rFonts w:cs="Times New Roman"/>
                <w:sz w:val="20"/>
                <w:szCs w:val="20"/>
              </w:rPr>
              <w:t>[3.5.1] – Дошкольное, начальное и среднее общее образование</w:t>
            </w:r>
          </w:p>
        </w:tc>
        <w:tc>
          <w:tcPr>
            <w:tcW w:w="5126" w:type="dxa"/>
          </w:tcPr>
          <w:p w14:paraId="28103D52" w14:textId="77777777" w:rsidR="00C50F8E" w:rsidRPr="00155CBE" w:rsidRDefault="00C50F8E" w:rsidP="00C50F8E">
            <w:pPr>
              <w:rPr>
                <w:rFonts w:cs="Times New Roman"/>
                <w:sz w:val="20"/>
                <w:szCs w:val="20"/>
              </w:rPr>
            </w:pPr>
            <w:r w:rsidRPr="00155CBE">
              <w:rPr>
                <w:rFonts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930" w:type="dxa"/>
          </w:tcPr>
          <w:p w14:paraId="120D40F1"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400 кв. </w:t>
            </w:r>
            <w:proofErr w:type="gramStart"/>
            <w:r w:rsidRPr="00155CBE">
              <w:rPr>
                <w:rFonts w:cs="Times New Roman"/>
                <w:sz w:val="20"/>
                <w:szCs w:val="20"/>
              </w:rPr>
              <w:t>м/не</w:t>
            </w:r>
            <w:proofErr w:type="gramEnd"/>
            <w:r w:rsidRPr="00155CBE">
              <w:rPr>
                <w:rFonts w:cs="Times New Roman"/>
                <w:sz w:val="20"/>
                <w:szCs w:val="20"/>
              </w:rPr>
              <w:t xml:space="preserve"> подлежит установлению;</w:t>
            </w:r>
          </w:p>
          <w:p w14:paraId="21812256"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25 м;</w:t>
            </w:r>
          </w:p>
          <w:p w14:paraId="720F0D56" w14:textId="77777777" w:rsidR="00C50F8E" w:rsidRPr="00155CBE" w:rsidRDefault="00C50F8E" w:rsidP="00C50F8E">
            <w:pPr>
              <w:rPr>
                <w:rFonts w:cs="Times New Roman"/>
                <w:sz w:val="20"/>
                <w:szCs w:val="20"/>
              </w:rPr>
            </w:pPr>
            <w:r w:rsidRPr="00155CBE">
              <w:rPr>
                <w:rFonts w:cs="Times New Roman"/>
                <w:sz w:val="20"/>
                <w:szCs w:val="20"/>
              </w:rPr>
              <w:t xml:space="preserve">минимальные отступы от границ земельных участков </w:t>
            </w:r>
          </w:p>
          <w:p w14:paraId="467FA31D" w14:textId="77777777" w:rsidR="00C50F8E" w:rsidRPr="00155CBE" w:rsidRDefault="00C50F8E" w:rsidP="00C50F8E">
            <w:pPr>
              <w:rPr>
                <w:rFonts w:cs="Times New Roman"/>
                <w:sz w:val="20"/>
                <w:szCs w:val="20"/>
              </w:rPr>
            </w:pPr>
            <w:r w:rsidRPr="00155CBE">
              <w:rPr>
                <w:rFonts w:cs="Times New Roman"/>
                <w:sz w:val="20"/>
                <w:szCs w:val="20"/>
              </w:rPr>
              <w:t>- 3 м;</w:t>
            </w:r>
          </w:p>
          <w:p w14:paraId="29A16794"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4 этажа;</w:t>
            </w:r>
          </w:p>
          <w:p w14:paraId="300F5CA7"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40%;</w:t>
            </w:r>
          </w:p>
          <w:p w14:paraId="58623BDF" w14:textId="77777777" w:rsidR="00C50F8E" w:rsidRPr="00155CBE" w:rsidRDefault="00C50F8E" w:rsidP="00C50F8E">
            <w:pPr>
              <w:rPr>
                <w:rFonts w:cs="Times New Roman"/>
                <w:sz w:val="20"/>
                <w:szCs w:val="20"/>
              </w:rPr>
            </w:pPr>
            <w:r w:rsidRPr="00155CBE">
              <w:rPr>
                <w:rFonts w:cs="Times New Roman"/>
                <w:sz w:val="20"/>
                <w:szCs w:val="20"/>
              </w:rPr>
              <w:t>- процент застройки подземной части не регламентируется.</w:t>
            </w:r>
          </w:p>
        </w:tc>
      </w:tr>
      <w:tr w:rsidR="00C50F8E" w:rsidRPr="00155CBE" w14:paraId="483FC2AA" w14:textId="77777777" w:rsidTr="00303DE7">
        <w:trPr>
          <w:trHeight w:val="20"/>
        </w:trPr>
        <w:tc>
          <w:tcPr>
            <w:tcW w:w="3545" w:type="dxa"/>
          </w:tcPr>
          <w:p w14:paraId="4B6CC537" w14:textId="77777777" w:rsidR="00C50F8E" w:rsidRPr="00155CBE" w:rsidRDefault="00C50F8E" w:rsidP="00C50F8E">
            <w:pPr>
              <w:rPr>
                <w:rFonts w:cs="Times New Roman"/>
                <w:sz w:val="20"/>
                <w:szCs w:val="20"/>
              </w:rPr>
            </w:pPr>
            <w:r w:rsidRPr="00155CBE">
              <w:rPr>
                <w:rFonts w:cs="Times New Roman"/>
                <w:sz w:val="20"/>
                <w:szCs w:val="20"/>
              </w:rPr>
              <w:lastRenderedPageBreak/>
              <w:t>[3.6.1] – Объекты культурно-досуговой деятельности</w:t>
            </w:r>
          </w:p>
        </w:tc>
        <w:tc>
          <w:tcPr>
            <w:tcW w:w="5126" w:type="dxa"/>
          </w:tcPr>
          <w:p w14:paraId="26D6BD20" w14:textId="77777777" w:rsidR="00C50F8E" w:rsidRPr="00155CBE" w:rsidRDefault="00C50F8E" w:rsidP="00C50F8E">
            <w:pPr>
              <w:rPr>
                <w:rFonts w:cs="Times New Roman"/>
                <w:sz w:val="20"/>
                <w:szCs w:val="20"/>
              </w:rPr>
            </w:pPr>
            <w:r w:rsidRPr="00155CBE">
              <w:rPr>
                <w:rFonts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930" w:type="dxa"/>
          </w:tcPr>
          <w:p w14:paraId="17224EEB"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400 кв. м /не подлежит установлению; </w:t>
            </w:r>
          </w:p>
          <w:p w14:paraId="1A3A3C21"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20 м;</w:t>
            </w:r>
          </w:p>
          <w:p w14:paraId="47217EA7"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3 м;</w:t>
            </w:r>
          </w:p>
          <w:p w14:paraId="6B049D23"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4 этажа (включая мансардный этаж);</w:t>
            </w:r>
          </w:p>
          <w:p w14:paraId="2B0D4B11"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38058EB0" w14:textId="77777777" w:rsidR="00C50F8E" w:rsidRPr="00155CBE" w:rsidRDefault="00C50F8E" w:rsidP="00C50F8E">
            <w:pPr>
              <w:rPr>
                <w:rFonts w:cs="Times New Roman"/>
                <w:sz w:val="20"/>
                <w:szCs w:val="20"/>
              </w:rPr>
            </w:pPr>
            <w:r w:rsidRPr="00155CBE">
              <w:rPr>
                <w:rFonts w:cs="Times New Roman"/>
                <w:sz w:val="20"/>
                <w:szCs w:val="20"/>
              </w:rPr>
              <w:t>- процент застройки подземной части не регламентируется.</w:t>
            </w:r>
          </w:p>
        </w:tc>
      </w:tr>
      <w:tr w:rsidR="00C50F8E" w:rsidRPr="00155CBE" w14:paraId="5F5FB79B" w14:textId="77777777" w:rsidTr="00303DE7">
        <w:trPr>
          <w:trHeight w:val="20"/>
        </w:trPr>
        <w:tc>
          <w:tcPr>
            <w:tcW w:w="3545" w:type="dxa"/>
          </w:tcPr>
          <w:p w14:paraId="511BCD99" w14:textId="77777777" w:rsidR="00C50F8E" w:rsidRPr="00155CBE" w:rsidRDefault="00C50F8E" w:rsidP="00C50F8E">
            <w:pPr>
              <w:rPr>
                <w:rFonts w:cs="Times New Roman"/>
                <w:sz w:val="20"/>
                <w:szCs w:val="20"/>
              </w:rPr>
            </w:pPr>
            <w:r w:rsidRPr="00155CBE">
              <w:rPr>
                <w:rFonts w:cs="Times New Roman"/>
                <w:sz w:val="20"/>
                <w:szCs w:val="20"/>
              </w:rPr>
              <w:t>[3.6.2] – Парки культуры и отдыха</w:t>
            </w:r>
          </w:p>
        </w:tc>
        <w:tc>
          <w:tcPr>
            <w:tcW w:w="5126" w:type="dxa"/>
          </w:tcPr>
          <w:p w14:paraId="32AB3841" w14:textId="77777777" w:rsidR="00C50F8E" w:rsidRPr="00155CBE" w:rsidRDefault="00C50F8E" w:rsidP="00C50F8E">
            <w:pPr>
              <w:rPr>
                <w:rFonts w:cs="Times New Roman"/>
                <w:sz w:val="20"/>
                <w:szCs w:val="20"/>
              </w:rPr>
            </w:pPr>
            <w:r w:rsidRPr="00155CBE">
              <w:rPr>
                <w:rFonts w:cs="Times New Roman"/>
                <w:sz w:val="20"/>
                <w:szCs w:val="20"/>
              </w:rPr>
              <w:t>Размещение парков культуры и отдыха</w:t>
            </w:r>
          </w:p>
        </w:tc>
        <w:tc>
          <w:tcPr>
            <w:tcW w:w="5930" w:type="dxa"/>
          </w:tcPr>
          <w:p w14:paraId="6D99EF00"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400 кв. м. /не подлежит установлению;</w:t>
            </w:r>
          </w:p>
          <w:p w14:paraId="4572C797" w14:textId="77777777" w:rsidR="00C50F8E" w:rsidRPr="00155CBE" w:rsidRDefault="00C50F8E" w:rsidP="00C50F8E">
            <w:pPr>
              <w:rPr>
                <w:rFonts w:cs="Times New Roman"/>
                <w:sz w:val="20"/>
                <w:szCs w:val="20"/>
              </w:rPr>
            </w:pPr>
            <w:r w:rsidRPr="00155CBE">
              <w:rPr>
                <w:rFonts w:cs="Times New Roman"/>
                <w:sz w:val="20"/>
                <w:szCs w:val="20"/>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C50F8E" w:rsidRPr="00155CBE" w14:paraId="717A6646" w14:textId="77777777" w:rsidTr="00303DE7">
        <w:trPr>
          <w:trHeight w:val="20"/>
        </w:trPr>
        <w:tc>
          <w:tcPr>
            <w:tcW w:w="3545" w:type="dxa"/>
          </w:tcPr>
          <w:p w14:paraId="7613A7A5" w14:textId="77777777" w:rsidR="00C50F8E" w:rsidRPr="00155CBE" w:rsidRDefault="00C50F8E" w:rsidP="00C50F8E">
            <w:pPr>
              <w:rPr>
                <w:rFonts w:cs="Times New Roman"/>
                <w:sz w:val="20"/>
                <w:szCs w:val="20"/>
              </w:rPr>
            </w:pPr>
            <w:r w:rsidRPr="00155CBE">
              <w:rPr>
                <w:rFonts w:cs="Times New Roman"/>
                <w:sz w:val="20"/>
                <w:szCs w:val="20"/>
              </w:rPr>
              <w:t>[3.7.1] – Осуществление религиозных обрядов</w:t>
            </w:r>
          </w:p>
        </w:tc>
        <w:tc>
          <w:tcPr>
            <w:tcW w:w="5126" w:type="dxa"/>
          </w:tcPr>
          <w:p w14:paraId="6B136C2F" w14:textId="77777777" w:rsidR="00C50F8E" w:rsidRPr="00155CBE" w:rsidRDefault="00C50F8E" w:rsidP="00C50F8E">
            <w:pPr>
              <w:rPr>
                <w:rFonts w:cs="Times New Roman"/>
                <w:sz w:val="20"/>
                <w:szCs w:val="20"/>
              </w:rPr>
            </w:pPr>
            <w:r w:rsidRPr="00155CBE">
              <w:rPr>
                <w:rFonts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5930" w:type="dxa"/>
          </w:tcPr>
          <w:p w14:paraId="632A4208"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400 кв. </w:t>
            </w:r>
            <w:proofErr w:type="gramStart"/>
            <w:r w:rsidRPr="00155CBE">
              <w:rPr>
                <w:rFonts w:cs="Times New Roman"/>
                <w:sz w:val="20"/>
                <w:szCs w:val="20"/>
              </w:rPr>
              <w:t>м/не</w:t>
            </w:r>
            <w:proofErr w:type="gramEnd"/>
            <w:r w:rsidRPr="00155CBE">
              <w:rPr>
                <w:rFonts w:cs="Times New Roman"/>
                <w:sz w:val="20"/>
                <w:szCs w:val="20"/>
              </w:rPr>
              <w:t xml:space="preserve"> подлежит установлению; </w:t>
            </w:r>
          </w:p>
          <w:p w14:paraId="67340997"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15 м;</w:t>
            </w:r>
          </w:p>
          <w:p w14:paraId="5260DA25"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3 м;</w:t>
            </w:r>
          </w:p>
          <w:p w14:paraId="689D93AF"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зданий, строений, сооружений от уровня земли – 20 м;</w:t>
            </w:r>
          </w:p>
          <w:p w14:paraId="00377D0A"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6BC4A1A7"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tc>
      </w:tr>
      <w:tr w:rsidR="00C50F8E" w:rsidRPr="00155CBE" w14:paraId="41A1F811" w14:textId="77777777" w:rsidTr="00303DE7">
        <w:trPr>
          <w:trHeight w:val="1117"/>
        </w:trPr>
        <w:tc>
          <w:tcPr>
            <w:tcW w:w="3545" w:type="dxa"/>
            <w:tcBorders>
              <w:top w:val="single" w:sz="4" w:space="0" w:color="auto"/>
              <w:right w:val="single" w:sz="4" w:space="0" w:color="auto"/>
            </w:tcBorders>
          </w:tcPr>
          <w:p w14:paraId="7FB27526" w14:textId="77777777" w:rsidR="00C50F8E" w:rsidRPr="00155CBE" w:rsidRDefault="00C50F8E" w:rsidP="00C50F8E">
            <w:pPr>
              <w:rPr>
                <w:rFonts w:cs="Times New Roman"/>
                <w:sz w:val="20"/>
                <w:szCs w:val="20"/>
              </w:rPr>
            </w:pPr>
            <w:r w:rsidRPr="00155CBE">
              <w:rPr>
                <w:rFonts w:cs="Times New Roman"/>
                <w:sz w:val="20"/>
                <w:szCs w:val="20"/>
              </w:rPr>
              <w:t>[4.4] – Магазины</w:t>
            </w:r>
          </w:p>
        </w:tc>
        <w:tc>
          <w:tcPr>
            <w:tcW w:w="5126" w:type="dxa"/>
            <w:tcBorders>
              <w:top w:val="single" w:sz="4" w:space="0" w:color="auto"/>
              <w:left w:val="single" w:sz="4" w:space="0" w:color="auto"/>
            </w:tcBorders>
          </w:tcPr>
          <w:p w14:paraId="7C453E65" w14:textId="77777777" w:rsidR="00C50F8E" w:rsidRPr="00155CBE" w:rsidRDefault="00C50F8E" w:rsidP="00C50F8E">
            <w:pPr>
              <w:rPr>
                <w:rFonts w:cs="Times New Roman"/>
                <w:sz w:val="20"/>
                <w:szCs w:val="20"/>
              </w:rPr>
            </w:pPr>
            <w:r w:rsidRPr="00155CBE">
              <w:rPr>
                <w:rFonts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930" w:type="dxa"/>
          </w:tcPr>
          <w:p w14:paraId="077791D2" w14:textId="77777777" w:rsidR="00C50F8E" w:rsidRPr="00155CBE" w:rsidRDefault="00C50F8E" w:rsidP="00C50F8E">
            <w:pPr>
              <w:rPr>
                <w:rFonts w:cs="Times New Roman"/>
                <w:sz w:val="20"/>
                <w:szCs w:val="20"/>
              </w:rPr>
            </w:pPr>
            <w:r w:rsidRPr="00155CBE">
              <w:rPr>
                <w:rFonts w:cs="Times New Roman"/>
                <w:sz w:val="20"/>
                <w:szCs w:val="20"/>
              </w:rPr>
              <w:t>- минимальная/максимальная площадь земельного участка– 100/5 000 кв. м;</w:t>
            </w:r>
          </w:p>
          <w:p w14:paraId="1121D2C6" w14:textId="77777777" w:rsidR="00C50F8E" w:rsidRPr="00155CBE" w:rsidRDefault="00C50F8E" w:rsidP="00C50F8E">
            <w:pPr>
              <w:rPr>
                <w:rFonts w:cs="Times New Roman"/>
                <w:sz w:val="20"/>
                <w:szCs w:val="20"/>
              </w:rPr>
            </w:pPr>
            <w:r w:rsidRPr="00155CBE">
              <w:rPr>
                <w:rFonts w:cs="Times New Roman"/>
                <w:sz w:val="20"/>
                <w:szCs w:val="20"/>
              </w:rPr>
              <w:t xml:space="preserve">- минимальная ширина земельных участков вдоль фронта улицы (проезда) – 10 м; </w:t>
            </w:r>
          </w:p>
          <w:p w14:paraId="599FB338" w14:textId="77777777" w:rsidR="00C50F8E" w:rsidRPr="00155CBE" w:rsidRDefault="00C50F8E" w:rsidP="00C50F8E">
            <w:pPr>
              <w:rPr>
                <w:rFonts w:cs="Times New Roman"/>
                <w:sz w:val="20"/>
                <w:szCs w:val="20"/>
              </w:rPr>
            </w:pPr>
            <w:r w:rsidRPr="00155CBE">
              <w:rPr>
                <w:rFonts w:cs="Times New Roman"/>
                <w:sz w:val="20"/>
                <w:szCs w:val="20"/>
              </w:rPr>
              <w:lastRenderedPageBreak/>
              <w:t>- минимальный отступ строений от красной линии улиц не менее чем на – 5 м, от красной линии проездов не менее чем на 3 м;</w:t>
            </w:r>
          </w:p>
          <w:p w14:paraId="5EAB5B83" w14:textId="77777777" w:rsidR="00C50F8E" w:rsidRPr="00155CBE" w:rsidRDefault="00C50F8E" w:rsidP="00C50F8E">
            <w:pPr>
              <w:rPr>
                <w:rFonts w:cs="Times New Roman"/>
                <w:sz w:val="20"/>
                <w:szCs w:val="20"/>
              </w:rPr>
            </w:pPr>
            <w:r w:rsidRPr="00155CBE">
              <w:rPr>
                <w:rFonts w:cs="Times New Roman"/>
                <w:sz w:val="20"/>
                <w:szCs w:val="20"/>
              </w:rPr>
              <w:t>- минимальные отступы от границ земельных участков – 3 м;</w:t>
            </w:r>
          </w:p>
          <w:p w14:paraId="6EE28734" w14:textId="77777777" w:rsidR="00C50F8E" w:rsidRPr="00155CBE" w:rsidRDefault="00C50F8E" w:rsidP="00C50F8E">
            <w:pPr>
              <w:rPr>
                <w:rFonts w:cs="Times New Roman"/>
                <w:sz w:val="20"/>
                <w:szCs w:val="20"/>
              </w:rPr>
            </w:pPr>
            <w:r w:rsidRPr="00155CBE">
              <w:rPr>
                <w:rFonts w:cs="Times New Roman"/>
                <w:sz w:val="20"/>
                <w:szCs w:val="20"/>
              </w:rPr>
              <w:t xml:space="preserve">- максимальное количество этажей зданий – 3 этажа; </w:t>
            </w:r>
          </w:p>
          <w:p w14:paraId="0369D533" w14:textId="77777777" w:rsidR="00C50F8E" w:rsidRPr="00155CBE" w:rsidRDefault="00C50F8E" w:rsidP="00C50F8E">
            <w:pPr>
              <w:rPr>
                <w:rFonts w:cs="Times New Roman"/>
                <w:sz w:val="20"/>
                <w:szCs w:val="20"/>
              </w:rPr>
            </w:pPr>
            <w:r w:rsidRPr="00155CBE">
              <w:rPr>
                <w:rFonts w:cs="Times New Roman"/>
                <w:sz w:val="20"/>
                <w:szCs w:val="20"/>
              </w:rPr>
              <w:t>- максимальная высота зданий, строений от уровня земли -12 м;</w:t>
            </w:r>
          </w:p>
          <w:p w14:paraId="0E24AA05" w14:textId="77777777" w:rsidR="00C50F8E" w:rsidRPr="00155CBE" w:rsidRDefault="00C50F8E" w:rsidP="00C50F8E">
            <w:pPr>
              <w:rPr>
                <w:rFonts w:cs="Times New Roman"/>
                <w:sz w:val="20"/>
                <w:szCs w:val="20"/>
              </w:rPr>
            </w:pPr>
            <w:r w:rsidRPr="00155CBE">
              <w:rPr>
                <w:rFonts w:cs="Times New Roman"/>
                <w:sz w:val="20"/>
                <w:szCs w:val="20"/>
              </w:rPr>
              <w:t>- максимальный процент застройки в границах земельного участка – 60%.</w:t>
            </w:r>
          </w:p>
          <w:p w14:paraId="2F9B46E7" w14:textId="77777777" w:rsidR="00C50F8E" w:rsidRPr="00155CBE" w:rsidRDefault="00C50F8E" w:rsidP="00C50F8E">
            <w:pPr>
              <w:rPr>
                <w:rFonts w:cs="Times New Roman"/>
                <w:sz w:val="20"/>
                <w:szCs w:val="20"/>
              </w:rPr>
            </w:pPr>
            <w:r w:rsidRPr="00155CBE">
              <w:rPr>
                <w:rFonts w:cs="Times New Roman"/>
                <w:sz w:val="20"/>
                <w:szCs w:val="20"/>
              </w:rPr>
              <w:t xml:space="preserve"> – процент застройки подземной части не регламентируется;</w:t>
            </w:r>
          </w:p>
          <w:p w14:paraId="72FBD186" w14:textId="77777777" w:rsidR="00C50F8E" w:rsidRPr="00155CBE" w:rsidRDefault="00C50F8E" w:rsidP="00C50F8E">
            <w:pPr>
              <w:rPr>
                <w:rFonts w:cs="Times New Roman"/>
                <w:sz w:val="20"/>
                <w:szCs w:val="20"/>
              </w:rPr>
            </w:pPr>
            <w:r w:rsidRPr="00155CBE">
              <w:rPr>
                <w:rFonts w:cs="Times New Roman"/>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C50F8E" w:rsidRPr="00155CBE" w14:paraId="6BD94A55" w14:textId="77777777" w:rsidTr="00303DE7">
        <w:trPr>
          <w:trHeight w:val="831"/>
        </w:trPr>
        <w:tc>
          <w:tcPr>
            <w:tcW w:w="3545" w:type="dxa"/>
            <w:tcBorders>
              <w:top w:val="single" w:sz="4" w:space="0" w:color="auto"/>
              <w:right w:val="single" w:sz="4" w:space="0" w:color="auto"/>
            </w:tcBorders>
          </w:tcPr>
          <w:p w14:paraId="7DB67DB6" w14:textId="77777777" w:rsidR="00C50F8E" w:rsidRPr="00155CBE" w:rsidRDefault="00C50F8E" w:rsidP="00C50F8E">
            <w:pPr>
              <w:rPr>
                <w:rFonts w:cs="Times New Roman"/>
                <w:sz w:val="20"/>
                <w:szCs w:val="20"/>
              </w:rPr>
            </w:pPr>
            <w:r w:rsidRPr="00155CBE">
              <w:rPr>
                <w:rFonts w:cs="Times New Roman"/>
                <w:sz w:val="20"/>
                <w:szCs w:val="20"/>
              </w:rPr>
              <w:lastRenderedPageBreak/>
              <w:t>[4.6] – Общественное питание.</w:t>
            </w:r>
          </w:p>
        </w:tc>
        <w:tc>
          <w:tcPr>
            <w:tcW w:w="5126" w:type="dxa"/>
            <w:tcBorders>
              <w:top w:val="single" w:sz="4" w:space="0" w:color="auto"/>
              <w:left w:val="single" w:sz="4" w:space="0" w:color="auto"/>
            </w:tcBorders>
          </w:tcPr>
          <w:p w14:paraId="5D01B1A4" w14:textId="77777777" w:rsidR="00C50F8E" w:rsidRPr="00155CBE" w:rsidRDefault="00C50F8E" w:rsidP="00C50F8E">
            <w:pPr>
              <w:rPr>
                <w:rFonts w:cs="Times New Roman"/>
                <w:sz w:val="20"/>
                <w:szCs w:val="20"/>
              </w:rPr>
            </w:pPr>
            <w:r w:rsidRPr="00155CBE">
              <w:rPr>
                <w:rFonts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930" w:type="dxa"/>
          </w:tcPr>
          <w:p w14:paraId="2508CA9B"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 400/</w:t>
            </w:r>
            <w:smartTag w:uri="urn:schemas-microsoft-com:office:smarttags" w:element="metricconverter">
              <w:smartTagPr>
                <w:attr w:name="ProductID" w:val="5000 кв. м"/>
              </w:smartTagPr>
              <w:r w:rsidRPr="00155CBE">
                <w:rPr>
                  <w:rFonts w:cs="Times New Roman"/>
                  <w:sz w:val="20"/>
                  <w:szCs w:val="20"/>
                </w:rPr>
                <w:t>5000 кв. м</w:t>
              </w:r>
            </w:smartTag>
            <w:r w:rsidRPr="00155CBE">
              <w:rPr>
                <w:rFonts w:cs="Times New Roman"/>
                <w:sz w:val="20"/>
                <w:szCs w:val="20"/>
              </w:rPr>
              <w:t>;</w:t>
            </w:r>
          </w:p>
          <w:p w14:paraId="5D51509B"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10 м;</w:t>
            </w:r>
          </w:p>
          <w:p w14:paraId="138E4246"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w:t>
            </w:r>
          </w:p>
          <w:p w14:paraId="5391237D" w14:textId="77777777" w:rsidR="00C50F8E" w:rsidRPr="00155CBE" w:rsidRDefault="00C50F8E" w:rsidP="00C50F8E">
            <w:pPr>
              <w:rPr>
                <w:rFonts w:cs="Times New Roman"/>
                <w:sz w:val="20"/>
                <w:szCs w:val="20"/>
              </w:rPr>
            </w:pPr>
            <w:r w:rsidRPr="00155CBE">
              <w:rPr>
                <w:rFonts w:cs="Times New Roman"/>
                <w:sz w:val="20"/>
                <w:szCs w:val="20"/>
              </w:rPr>
              <w:t xml:space="preserve"> – 3 м;</w:t>
            </w:r>
          </w:p>
          <w:p w14:paraId="020B44C3"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4 этажа (включая мансардный этаж);</w:t>
            </w:r>
          </w:p>
          <w:p w14:paraId="055991DC"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583D4E0F" w14:textId="77777777" w:rsidR="00C50F8E" w:rsidRPr="00155CBE" w:rsidRDefault="00C50F8E" w:rsidP="00C50F8E">
            <w:pPr>
              <w:rPr>
                <w:rFonts w:cs="Times New Roman"/>
                <w:sz w:val="20"/>
                <w:szCs w:val="20"/>
              </w:rPr>
            </w:pPr>
            <w:r w:rsidRPr="00155CBE">
              <w:rPr>
                <w:rFonts w:cs="Times New Roman"/>
                <w:sz w:val="20"/>
                <w:szCs w:val="20"/>
              </w:rPr>
              <w:t>- процент застройки подземной части не регламентируется.</w:t>
            </w:r>
          </w:p>
          <w:p w14:paraId="42E87B91" w14:textId="77777777" w:rsidR="00C50F8E" w:rsidRPr="00155CBE" w:rsidRDefault="00C50F8E" w:rsidP="00C50F8E">
            <w:pPr>
              <w:rPr>
                <w:rFonts w:cs="Times New Roman"/>
                <w:sz w:val="20"/>
                <w:szCs w:val="20"/>
              </w:rPr>
            </w:pPr>
            <w:r w:rsidRPr="00155CBE">
              <w:rPr>
                <w:rFonts w:cs="Times New Roman"/>
                <w:sz w:val="20"/>
                <w:szCs w:val="20"/>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C50F8E" w:rsidRPr="00155CBE" w14:paraId="5B158012" w14:textId="77777777" w:rsidTr="00303DE7">
        <w:trPr>
          <w:trHeight w:val="1305"/>
        </w:trPr>
        <w:tc>
          <w:tcPr>
            <w:tcW w:w="3545" w:type="dxa"/>
            <w:tcBorders>
              <w:top w:val="single" w:sz="4" w:space="0" w:color="auto"/>
              <w:right w:val="single" w:sz="4" w:space="0" w:color="auto"/>
            </w:tcBorders>
          </w:tcPr>
          <w:p w14:paraId="0A0584DC" w14:textId="77777777" w:rsidR="00C50F8E" w:rsidRPr="00155CBE" w:rsidRDefault="00C50F8E" w:rsidP="00C50F8E">
            <w:pPr>
              <w:rPr>
                <w:rFonts w:cs="Times New Roman"/>
                <w:sz w:val="20"/>
                <w:szCs w:val="20"/>
              </w:rPr>
            </w:pPr>
            <w:r w:rsidRPr="00155CBE">
              <w:rPr>
                <w:rFonts w:cs="Times New Roman"/>
                <w:sz w:val="20"/>
                <w:szCs w:val="20"/>
              </w:rPr>
              <w:t>[4.7] – Гостиничное обслуживание</w:t>
            </w:r>
          </w:p>
        </w:tc>
        <w:tc>
          <w:tcPr>
            <w:tcW w:w="5126" w:type="dxa"/>
            <w:tcBorders>
              <w:top w:val="single" w:sz="4" w:space="0" w:color="auto"/>
              <w:left w:val="single" w:sz="4" w:space="0" w:color="auto"/>
            </w:tcBorders>
          </w:tcPr>
          <w:p w14:paraId="10C6A7A5" w14:textId="77777777" w:rsidR="00C50F8E" w:rsidRPr="00155CBE" w:rsidRDefault="00C50F8E" w:rsidP="00C50F8E">
            <w:pPr>
              <w:rPr>
                <w:rFonts w:cs="Times New Roman"/>
                <w:sz w:val="20"/>
                <w:szCs w:val="20"/>
              </w:rPr>
            </w:pPr>
            <w:r w:rsidRPr="00155CBE">
              <w:rPr>
                <w:rFonts w:cs="Times New Roman"/>
                <w:sz w:val="20"/>
                <w:szCs w:val="20"/>
              </w:rPr>
              <w:t>Размещение гостиниц</w:t>
            </w:r>
          </w:p>
        </w:tc>
        <w:tc>
          <w:tcPr>
            <w:tcW w:w="5930" w:type="dxa"/>
          </w:tcPr>
          <w:p w14:paraId="301A0F81"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 400 кв. м/5000 кв. м;</w:t>
            </w:r>
          </w:p>
          <w:p w14:paraId="72D181EE"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20 м;</w:t>
            </w:r>
          </w:p>
          <w:p w14:paraId="6A727EE5"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минимальные отступы от границ земельных участков </w:t>
            </w:r>
          </w:p>
          <w:p w14:paraId="457B05B6" w14:textId="77777777" w:rsidR="00C50F8E" w:rsidRPr="00155CBE" w:rsidRDefault="00C50F8E" w:rsidP="00C50F8E">
            <w:pPr>
              <w:rPr>
                <w:rFonts w:cs="Times New Roman"/>
                <w:sz w:val="20"/>
                <w:szCs w:val="20"/>
              </w:rPr>
            </w:pPr>
            <w:r w:rsidRPr="00155CBE">
              <w:rPr>
                <w:rFonts w:cs="Times New Roman"/>
                <w:sz w:val="20"/>
                <w:szCs w:val="20"/>
              </w:rPr>
              <w:t>- 3 м;</w:t>
            </w:r>
          </w:p>
          <w:p w14:paraId="1B96EDE3"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5 этажа (включая мансардный этаж);</w:t>
            </w:r>
          </w:p>
          <w:p w14:paraId="0830DDFB"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55C0A8B8"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tc>
      </w:tr>
      <w:tr w:rsidR="00C50F8E" w:rsidRPr="00155CBE" w14:paraId="09FC3FC2" w14:textId="77777777" w:rsidTr="00303DE7">
        <w:trPr>
          <w:trHeight w:val="1305"/>
        </w:trPr>
        <w:tc>
          <w:tcPr>
            <w:tcW w:w="3545" w:type="dxa"/>
            <w:tcBorders>
              <w:top w:val="single" w:sz="4" w:space="0" w:color="auto"/>
              <w:right w:val="single" w:sz="4" w:space="0" w:color="auto"/>
            </w:tcBorders>
          </w:tcPr>
          <w:p w14:paraId="62DF1B96"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[4.10] – </w:t>
            </w:r>
            <w:proofErr w:type="spellStart"/>
            <w:r w:rsidRPr="00155CBE">
              <w:rPr>
                <w:rFonts w:cs="Times New Roman"/>
                <w:sz w:val="20"/>
                <w:szCs w:val="20"/>
              </w:rPr>
              <w:t>Выставочно</w:t>
            </w:r>
            <w:proofErr w:type="spellEnd"/>
            <w:r w:rsidRPr="00155CBE">
              <w:rPr>
                <w:rFonts w:cs="Times New Roman"/>
                <w:sz w:val="20"/>
                <w:szCs w:val="20"/>
              </w:rPr>
              <w:t>-ярмарочная деятельность</w:t>
            </w:r>
          </w:p>
        </w:tc>
        <w:tc>
          <w:tcPr>
            <w:tcW w:w="5126" w:type="dxa"/>
            <w:tcBorders>
              <w:top w:val="single" w:sz="4" w:space="0" w:color="auto"/>
              <w:left w:val="single" w:sz="4" w:space="0" w:color="auto"/>
            </w:tcBorders>
          </w:tcPr>
          <w:p w14:paraId="24323CA9" w14:textId="77777777" w:rsidR="00C50F8E" w:rsidRPr="00155CBE" w:rsidRDefault="00C50F8E" w:rsidP="00C50F8E">
            <w:pPr>
              <w:rPr>
                <w:rFonts w:cs="Times New Roman"/>
                <w:sz w:val="20"/>
                <w:szCs w:val="20"/>
              </w:rPr>
            </w:pPr>
            <w:r w:rsidRPr="00155CBE">
              <w:rPr>
                <w:rFonts w:cs="Times New Roman"/>
                <w:sz w:val="20"/>
                <w:szCs w:val="20"/>
              </w:rPr>
              <w:t xml:space="preserve">Размещение объектов капитального строительства, сооружений, предназначенных для осуществления </w:t>
            </w:r>
            <w:proofErr w:type="spellStart"/>
            <w:r w:rsidRPr="00155CBE">
              <w:rPr>
                <w:rFonts w:cs="Times New Roman"/>
                <w:sz w:val="20"/>
                <w:szCs w:val="20"/>
              </w:rPr>
              <w:t>выставочно</w:t>
            </w:r>
            <w:proofErr w:type="spellEnd"/>
            <w:r w:rsidRPr="00155CBE">
              <w:rPr>
                <w:rFonts w:cs="Times New Roman"/>
                <w:sz w:val="20"/>
                <w:szCs w:val="20"/>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930" w:type="dxa"/>
            <w:vAlign w:val="center"/>
          </w:tcPr>
          <w:p w14:paraId="364DD9D7"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400 кв. </w:t>
            </w:r>
            <w:proofErr w:type="gramStart"/>
            <w:r w:rsidRPr="00155CBE">
              <w:rPr>
                <w:rFonts w:cs="Times New Roman"/>
                <w:sz w:val="20"/>
                <w:szCs w:val="20"/>
              </w:rPr>
              <w:t>м/не</w:t>
            </w:r>
            <w:proofErr w:type="gramEnd"/>
            <w:r w:rsidRPr="00155CBE">
              <w:rPr>
                <w:rFonts w:cs="Times New Roman"/>
                <w:sz w:val="20"/>
                <w:szCs w:val="20"/>
              </w:rPr>
              <w:t xml:space="preserve"> подлежит установлению;</w:t>
            </w:r>
          </w:p>
          <w:p w14:paraId="63AADAA8"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20 м;</w:t>
            </w:r>
          </w:p>
          <w:p w14:paraId="2C9338CC"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3 м;</w:t>
            </w:r>
          </w:p>
          <w:p w14:paraId="26F6B4D1"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4 этажа (включая мансардный этаж);</w:t>
            </w:r>
          </w:p>
          <w:p w14:paraId="61836D12"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80%.</w:t>
            </w:r>
          </w:p>
        </w:tc>
      </w:tr>
      <w:tr w:rsidR="00C50F8E" w:rsidRPr="00155CBE" w14:paraId="39762D0D" w14:textId="77777777" w:rsidTr="00303DE7">
        <w:trPr>
          <w:trHeight w:val="1305"/>
        </w:trPr>
        <w:tc>
          <w:tcPr>
            <w:tcW w:w="3545" w:type="dxa"/>
            <w:tcBorders>
              <w:top w:val="single" w:sz="4" w:space="0" w:color="auto"/>
              <w:right w:val="single" w:sz="4" w:space="0" w:color="auto"/>
            </w:tcBorders>
          </w:tcPr>
          <w:p w14:paraId="2D269E64" w14:textId="77777777" w:rsidR="00C50F8E" w:rsidRPr="00155CBE" w:rsidRDefault="00C50F8E" w:rsidP="00C50F8E">
            <w:pPr>
              <w:rPr>
                <w:rFonts w:cs="Times New Roman"/>
                <w:sz w:val="20"/>
                <w:szCs w:val="20"/>
              </w:rPr>
            </w:pPr>
            <w:r w:rsidRPr="00155CBE">
              <w:rPr>
                <w:rFonts w:cs="Times New Roman"/>
                <w:sz w:val="20"/>
                <w:szCs w:val="20"/>
              </w:rPr>
              <w:t>[5.1.2] – Обеспечение занятий спортом в помещениях</w:t>
            </w:r>
          </w:p>
        </w:tc>
        <w:tc>
          <w:tcPr>
            <w:tcW w:w="5126" w:type="dxa"/>
            <w:tcBorders>
              <w:top w:val="single" w:sz="4" w:space="0" w:color="auto"/>
              <w:left w:val="single" w:sz="4" w:space="0" w:color="auto"/>
            </w:tcBorders>
          </w:tcPr>
          <w:p w14:paraId="3D971C8C" w14:textId="77777777" w:rsidR="00C50F8E" w:rsidRPr="00155CBE" w:rsidRDefault="00C50F8E" w:rsidP="00C50F8E">
            <w:pPr>
              <w:rPr>
                <w:rFonts w:cs="Times New Roman"/>
                <w:sz w:val="20"/>
                <w:szCs w:val="20"/>
              </w:rPr>
            </w:pPr>
            <w:r w:rsidRPr="00155CBE">
              <w:rPr>
                <w:rFonts w:cs="Times New Roman"/>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5930" w:type="dxa"/>
          </w:tcPr>
          <w:p w14:paraId="692F05DE"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50 кв. </w:t>
            </w:r>
            <w:proofErr w:type="gramStart"/>
            <w:r w:rsidRPr="00155CBE">
              <w:rPr>
                <w:rFonts w:cs="Times New Roman"/>
                <w:sz w:val="20"/>
                <w:szCs w:val="20"/>
              </w:rPr>
              <w:t>м/не</w:t>
            </w:r>
            <w:proofErr w:type="gramEnd"/>
            <w:r w:rsidRPr="00155CBE">
              <w:rPr>
                <w:rFonts w:cs="Times New Roman"/>
                <w:sz w:val="20"/>
                <w:szCs w:val="20"/>
              </w:rPr>
              <w:t xml:space="preserve"> подлежит установлению;</w:t>
            </w:r>
          </w:p>
          <w:p w14:paraId="4C00FBC6"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20 м;</w:t>
            </w:r>
          </w:p>
          <w:p w14:paraId="5CC7CADF" w14:textId="77777777" w:rsidR="00C50F8E" w:rsidRPr="00155CBE" w:rsidRDefault="00C50F8E" w:rsidP="00C50F8E">
            <w:pPr>
              <w:rPr>
                <w:rFonts w:cs="Times New Roman"/>
                <w:sz w:val="20"/>
                <w:szCs w:val="20"/>
              </w:rPr>
            </w:pPr>
            <w:r w:rsidRPr="00155CBE">
              <w:rPr>
                <w:rFonts w:cs="Times New Roman"/>
                <w:sz w:val="20"/>
                <w:szCs w:val="20"/>
              </w:rPr>
              <w:t xml:space="preserve">минимальные отступы от границ земельных участков </w:t>
            </w:r>
          </w:p>
          <w:p w14:paraId="77BEB516" w14:textId="77777777" w:rsidR="00C50F8E" w:rsidRPr="00155CBE" w:rsidRDefault="00C50F8E" w:rsidP="00C50F8E">
            <w:pPr>
              <w:rPr>
                <w:rFonts w:cs="Times New Roman"/>
                <w:sz w:val="20"/>
                <w:szCs w:val="20"/>
              </w:rPr>
            </w:pPr>
            <w:r w:rsidRPr="00155CBE">
              <w:rPr>
                <w:rFonts w:cs="Times New Roman"/>
                <w:sz w:val="20"/>
                <w:szCs w:val="20"/>
              </w:rPr>
              <w:t>- 3 м;</w:t>
            </w:r>
          </w:p>
          <w:p w14:paraId="6A35F24B" w14:textId="77777777" w:rsidR="00C50F8E" w:rsidRPr="00155CBE" w:rsidRDefault="00C50F8E" w:rsidP="00C50F8E">
            <w:pPr>
              <w:rPr>
                <w:rFonts w:cs="Times New Roman"/>
                <w:sz w:val="20"/>
                <w:szCs w:val="20"/>
              </w:rPr>
            </w:pPr>
            <w:r w:rsidRPr="00155CBE">
              <w:rPr>
                <w:rFonts w:cs="Times New Roman"/>
                <w:sz w:val="20"/>
                <w:szCs w:val="20"/>
              </w:rPr>
              <w:t xml:space="preserve">максимальное количество надземных этажей зданий – 3 этажа (включая мансардный этаж); </w:t>
            </w:r>
          </w:p>
          <w:p w14:paraId="329D1744" w14:textId="77777777" w:rsidR="00C50F8E" w:rsidRPr="00155CBE" w:rsidRDefault="00C50F8E" w:rsidP="00C50F8E">
            <w:pPr>
              <w:rPr>
                <w:rFonts w:cs="Times New Roman"/>
                <w:sz w:val="20"/>
                <w:szCs w:val="20"/>
              </w:rPr>
            </w:pPr>
            <w:r w:rsidRPr="00155CBE">
              <w:rPr>
                <w:rFonts w:cs="Times New Roman"/>
                <w:sz w:val="20"/>
                <w:szCs w:val="20"/>
              </w:rPr>
              <w:t>максимальная высота зданий, строений, сооружений от уровня земли – 15м;</w:t>
            </w:r>
          </w:p>
          <w:p w14:paraId="4F925462"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60%;</w:t>
            </w:r>
          </w:p>
          <w:p w14:paraId="3BBC14C9"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tc>
      </w:tr>
      <w:tr w:rsidR="00C50F8E" w:rsidRPr="00155CBE" w14:paraId="47CD592E" w14:textId="77777777" w:rsidTr="00303DE7">
        <w:trPr>
          <w:trHeight w:val="20"/>
        </w:trPr>
        <w:tc>
          <w:tcPr>
            <w:tcW w:w="3545" w:type="dxa"/>
            <w:tcBorders>
              <w:top w:val="single" w:sz="4" w:space="0" w:color="auto"/>
              <w:bottom w:val="single" w:sz="4" w:space="0" w:color="auto"/>
            </w:tcBorders>
          </w:tcPr>
          <w:p w14:paraId="05AB10E3" w14:textId="77777777" w:rsidR="00C50F8E" w:rsidRPr="00155CBE" w:rsidRDefault="00C50F8E" w:rsidP="00C50F8E">
            <w:pPr>
              <w:rPr>
                <w:rFonts w:cs="Times New Roman"/>
                <w:sz w:val="20"/>
                <w:szCs w:val="20"/>
              </w:rPr>
            </w:pPr>
            <w:r w:rsidRPr="00155CBE">
              <w:rPr>
                <w:rFonts w:cs="Times New Roman"/>
                <w:sz w:val="20"/>
                <w:szCs w:val="20"/>
              </w:rPr>
              <w:lastRenderedPageBreak/>
              <w:t>[5.1.3] – Площадки для занятий спортом</w:t>
            </w:r>
          </w:p>
        </w:tc>
        <w:tc>
          <w:tcPr>
            <w:tcW w:w="5126" w:type="dxa"/>
            <w:tcBorders>
              <w:top w:val="single" w:sz="4" w:space="0" w:color="auto"/>
              <w:bottom w:val="single" w:sz="4" w:space="0" w:color="auto"/>
            </w:tcBorders>
          </w:tcPr>
          <w:p w14:paraId="0EB37AAE" w14:textId="77777777" w:rsidR="00C50F8E" w:rsidRPr="00155CBE" w:rsidRDefault="00C50F8E" w:rsidP="00C50F8E">
            <w:pPr>
              <w:rPr>
                <w:rFonts w:cs="Times New Roman"/>
                <w:sz w:val="20"/>
                <w:szCs w:val="20"/>
              </w:rPr>
            </w:pPr>
            <w:r w:rsidRPr="00155CBE">
              <w:rPr>
                <w:rFonts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930" w:type="dxa"/>
          </w:tcPr>
          <w:p w14:paraId="1676311E" w14:textId="77777777" w:rsidR="00C50F8E" w:rsidRPr="00155CBE" w:rsidRDefault="00C50F8E" w:rsidP="00C50F8E">
            <w:pPr>
              <w:rPr>
                <w:rFonts w:cs="Times New Roman"/>
                <w:sz w:val="20"/>
                <w:szCs w:val="20"/>
              </w:rPr>
            </w:pPr>
            <w:r w:rsidRPr="00155CBE">
              <w:rPr>
                <w:rFonts w:cs="Times New Roman"/>
                <w:sz w:val="20"/>
                <w:szCs w:val="20"/>
              </w:rPr>
              <w:t xml:space="preserve">минимальная/максимальная площадь земельных участков – 50 кв. </w:t>
            </w:r>
            <w:proofErr w:type="gramStart"/>
            <w:r w:rsidRPr="00155CBE">
              <w:rPr>
                <w:rFonts w:cs="Times New Roman"/>
                <w:sz w:val="20"/>
                <w:szCs w:val="20"/>
              </w:rPr>
              <w:t>м/не</w:t>
            </w:r>
            <w:proofErr w:type="gramEnd"/>
            <w:r w:rsidRPr="00155CBE">
              <w:rPr>
                <w:rFonts w:cs="Times New Roman"/>
                <w:sz w:val="20"/>
                <w:szCs w:val="20"/>
              </w:rPr>
              <w:t xml:space="preserve"> подлежит установлению;</w:t>
            </w:r>
          </w:p>
          <w:p w14:paraId="4F46FF73" w14:textId="77777777" w:rsidR="00C50F8E" w:rsidRPr="00155CBE" w:rsidRDefault="00C50F8E" w:rsidP="00C50F8E">
            <w:pPr>
              <w:rPr>
                <w:rFonts w:cs="Times New Roman"/>
                <w:sz w:val="20"/>
                <w:szCs w:val="20"/>
              </w:rPr>
            </w:pPr>
            <w:r w:rsidRPr="00155CBE">
              <w:rPr>
                <w:rFonts w:cs="Times New Roman"/>
                <w:sz w:val="20"/>
                <w:szCs w:val="20"/>
              </w:rPr>
              <w:t>минимальная ширина земельных участков вдоль фронта улицы (проезда) – 5 м;</w:t>
            </w:r>
          </w:p>
          <w:p w14:paraId="71C2B76A" w14:textId="77777777" w:rsidR="00C50F8E" w:rsidRPr="00155CBE" w:rsidRDefault="00C50F8E" w:rsidP="00C50F8E">
            <w:pPr>
              <w:rPr>
                <w:rFonts w:cs="Times New Roman"/>
                <w:sz w:val="20"/>
                <w:szCs w:val="20"/>
              </w:rPr>
            </w:pPr>
            <w:r w:rsidRPr="00155CBE">
              <w:rPr>
                <w:rFonts w:cs="Times New Roman"/>
                <w:sz w:val="20"/>
                <w:szCs w:val="20"/>
              </w:rPr>
              <w:t xml:space="preserve">минимальные отступы от границ земельных участков </w:t>
            </w:r>
          </w:p>
          <w:p w14:paraId="56035923" w14:textId="77777777" w:rsidR="00C50F8E" w:rsidRPr="00155CBE" w:rsidRDefault="00C50F8E" w:rsidP="00C50F8E">
            <w:pPr>
              <w:rPr>
                <w:rFonts w:cs="Times New Roman"/>
                <w:sz w:val="20"/>
                <w:szCs w:val="20"/>
              </w:rPr>
            </w:pPr>
            <w:r w:rsidRPr="00155CBE">
              <w:rPr>
                <w:rFonts w:cs="Times New Roman"/>
                <w:sz w:val="20"/>
                <w:szCs w:val="20"/>
              </w:rPr>
              <w:t>- 1 м;</w:t>
            </w:r>
          </w:p>
          <w:p w14:paraId="597F88D4" w14:textId="77777777" w:rsidR="00C50F8E" w:rsidRPr="00155CBE" w:rsidRDefault="00C50F8E" w:rsidP="00C50F8E">
            <w:pPr>
              <w:rPr>
                <w:rFonts w:cs="Times New Roman"/>
                <w:sz w:val="20"/>
                <w:szCs w:val="20"/>
              </w:rPr>
            </w:pPr>
            <w:r w:rsidRPr="00155CBE">
              <w:rPr>
                <w:rFonts w:cs="Times New Roman"/>
                <w:sz w:val="20"/>
                <w:szCs w:val="20"/>
              </w:rPr>
              <w:t xml:space="preserve">максимальная высота сооружений от уровня земли </w:t>
            </w:r>
          </w:p>
          <w:p w14:paraId="0CB10330" w14:textId="77777777" w:rsidR="00C50F8E" w:rsidRPr="00155CBE" w:rsidRDefault="00C50F8E" w:rsidP="00C50F8E">
            <w:pPr>
              <w:rPr>
                <w:rFonts w:cs="Times New Roman"/>
                <w:sz w:val="20"/>
                <w:szCs w:val="20"/>
              </w:rPr>
            </w:pPr>
            <w:r w:rsidRPr="00155CBE">
              <w:rPr>
                <w:rFonts w:cs="Times New Roman"/>
                <w:sz w:val="20"/>
                <w:szCs w:val="20"/>
              </w:rPr>
              <w:t>– 10 м;</w:t>
            </w:r>
          </w:p>
          <w:p w14:paraId="7DD3F790"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90%.</w:t>
            </w:r>
          </w:p>
        </w:tc>
      </w:tr>
      <w:tr w:rsidR="00C50F8E" w:rsidRPr="00155CBE" w14:paraId="38F4F25C" w14:textId="77777777" w:rsidTr="00303DE7">
        <w:trPr>
          <w:trHeight w:val="20"/>
        </w:trPr>
        <w:tc>
          <w:tcPr>
            <w:tcW w:w="3545" w:type="dxa"/>
            <w:tcBorders>
              <w:top w:val="single" w:sz="4" w:space="0" w:color="auto"/>
            </w:tcBorders>
          </w:tcPr>
          <w:p w14:paraId="2BE31BF2" w14:textId="77777777" w:rsidR="00C50F8E" w:rsidRPr="00155CBE" w:rsidRDefault="00C50F8E" w:rsidP="00C50F8E">
            <w:pPr>
              <w:rPr>
                <w:rFonts w:cs="Times New Roman"/>
                <w:sz w:val="20"/>
                <w:szCs w:val="20"/>
              </w:rPr>
            </w:pPr>
            <w:r w:rsidRPr="00155CBE">
              <w:rPr>
                <w:rFonts w:cs="Times New Roman"/>
                <w:sz w:val="20"/>
                <w:szCs w:val="20"/>
              </w:rPr>
              <w:t>[14.0] – Земельные участки, входящие в состав общего имущества собственников индивидуальных жилых домов в малоэтажном жилом комплексе</w:t>
            </w:r>
          </w:p>
        </w:tc>
        <w:tc>
          <w:tcPr>
            <w:tcW w:w="5126" w:type="dxa"/>
            <w:tcBorders>
              <w:top w:val="single" w:sz="4" w:space="0" w:color="auto"/>
            </w:tcBorders>
          </w:tcPr>
          <w:p w14:paraId="42B3CB69" w14:textId="77777777" w:rsidR="00C50F8E" w:rsidRPr="00155CBE" w:rsidRDefault="00C50F8E" w:rsidP="00C50F8E">
            <w:pPr>
              <w:rPr>
                <w:rFonts w:cs="Times New Roman"/>
                <w:sz w:val="20"/>
                <w:szCs w:val="20"/>
              </w:rPr>
            </w:pPr>
            <w:r w:rsidRPr="00155CBE">
              <w:rPr>
                <w:rFonts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5930" w:type="dxa"/>
          </w:tcPr>
          <w:p w14:paraId="068F5357" w14:textId="77777777" w:rsidR="00C50F8E" w:rsidRPr="00155CBE" w:rsidRDefault="00C50F8E" w:rsidP="00C50F8E">
            <w:pPr>
              <w:rPr>
                <w:rFonts w:cs="Times New Roman"/>
                <w:sz w:val="20"/>
                <w:szCs w:val="20"/>
              </w:rPr>
            </w:pPr>
            <w:r w:rsidRPr="00155CBE">
              <w:rPr>
                <w:rFonts w:cs="Times New Roman"/>
                <w:sz w:val="20"/>
                <w:szCs w:val="20"/>
              </w:rPr>
              <w:t>минимальная/максимальная площадь земельных участков – 1000/10000 кв. м;</w:t>
            </w:r>
          </w:p>
          <w:p w14:paraId="437CDC10"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3 м;</w:t>
            </w:r>
          </w:p>
          <w:p w14:paraId="28133924" w14:textId="77777777" w:rsidR="00C50F8E" w:rsidRPr="00155CBE" w:rsidRDefault="00C50F8E" w:rsidP="00C50F8E">
            <w:pPr>
              <w:rPr>
                <w:rFonts w:cs="Times New Roman"/>
                <w:sz w:val="20"/>
                <w:szCs w:val="20"/>
              </w:rPr>
            </w:pPr>
            <w:r w:rsidRPr="00155CBE">
              <w:rPr>
                <w:rFonts w:cs="Times New Roman"/>
                <w:sz w:val="20"/>
                <w:szCs w:val="20"/>
              </w:rPr>
              <w:t>максимальное количество надземных этажей зданий – 3 этажа (включая мансардный этаж);</w:t>
            </w:r>
          </w:p>
          <w:p w14:paraId="0483E011" w14:textId="77777777" w:rsidR="00C50F8E" w:rsidRPr="00155CBE" w:rsidRDefault="00C50F8E" w:rsidP="00C50F8E">
            <w:pPr>
              <w:rPr>
                <w:rFonts w:cs="Times New Roman"/>
                <w:sz w:val="20"/>
                <w:szCs w:val="20"/>
              </w:rPr>
            </w:pPr>
            <w:r w:rsidRPr="00155CBE">
              <w:rPr>
                <w:rFonts w:cs="Times New Roman"/>
                <w:sz w:val="20"/>
                <w:szCs w:val="20"/>
              </w:rPr>
              <w:t>максимальный процент застройки в границах земельного участка – 40%.</w:t>
            </w:r>
          </w:p>
          <w:p w14:paraId="52379250" w14:textId="77777777" w:rsidR="00C50F8E" w:rsidRPr="00155CBE" w:rsidRDefault="00C50F8E" w:rsidP="00C50F8E">
            <w:pPr>
              <w:rPr>
                <w:rFonts w:cs="Times New Roman"/>
                <w:sz w:val="20"/>
                <w:szCs w:val="20"/>
              </w:rPr>
            </w:pPr>
            <w:r w:rsidRPr="00155CBE">
              <w:rPr>
                <w:rFonts w:cs="Times New Roman"/>
                <w:sz w:val="20"/>
                <w:szCs w:val="20"/>
              </w:rPr>
              <w:t>Процент застройки подземной части не регламентируется.</w:t>
            </w:r>
          </w:p>
        </w:tc>
      </w:tr>
    </w:tbl>
    <w:p w14:paraId="28029175" w14:textId="77777777" w:rsidR="00C50F8E" w:rsidRPr="00155CBE" w:rsidRDefault="00C50F8E" w:rsidP="00C50F8E">
      <w:pPr>
        <w:jc w:val="center"/>
        <w:rPr>
          <w:rFonts w:cs="Times New Roman"/>
          <w:b/>
          <w:bCs/>
          <w:sz w:val="20"/>
          <w:szCs w:val="20"/>
        </w:rPr>
      </w:pPr>
      <w:r w:rsidRPr="00155CBE">
        <w:rPr>
          <w:rFonts w:cs="Times New Roman"/>
          <w:b/>
          <w:bCs/>
          <w:sz w:val="20"/>
          <w:szCs w:val="20"/>
        </w:rPr>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6096"/>
      </w:tblGrid>
      <w:tr w:rsidR="00C50F8E" w:rsidRPr="00155CBE" w14:paraId="6780E143" w14:textId="77777777" w:rsidTr="00303DE7">
        <w:trPr>
          <w:trHeight w:val="20"/>
        </w:trPr>
        <w:tc>
          <w:tcPr>
            <w:tcW w:w="8505" w:type="dxa"/>
            <w:vAlign w:val="center"/>
          </w:tcPr>
          <w:p w14:paraId="05930DC6" w14:textId="77777777" w:rsidR="00C50F8E" w:rsidRPr="00155CBE" w:rsidRDefault="00C50F8E" w:rsidP="00C50F8E">
            <w:pPr>
              <w:jc w:val="center"/>
              <w:rPr>
                <w:rFonts w:cs="Times New Roman"/>
                <w:b/>
                <w:bCs/>
                <w:sz w:val="20"/>
                <w:szCs w:val="20"/>
              </w:rPr>
            </w:pPr>
            <w:r w:rsidRPr="00155CBE">
              <w:rPr>
                <w:rFonts w:cs="Times New Roman"/>
                <w:b/>
                <w:bCs/>
                <w:sz w:val="20"/>
                <w:szCs w:val="20"/>
              </w:rPr>
              <w:t>Виды разрешенного использования земельных участков и объектов капитального строительства</w:t>
            </w:r>
          </w:p>
        </w:tc>
        <w:tc>
          <w:tcPr>
            <w:tcW w:w="6096" w:type="dxa"/>
            <w:vAlign w:val="center"/>
          </w:tcPr>
          <w:p w14:paraId="7584175A" w14:textId="77777777" w:rsidR="00C50F8E" w:rsidRPr="00155CBE" w:rsidRDefault="00C50F8E" w:rsidP="00C50F8E">
            <w:pPr>
              <w:jc w:val="center"/>
              <w:rPr>
                <w:rFonts w:cs="Times New Roman"/>
                <w:b/>
                <w:bCs/>
                <w:sz w:val="20"/>
                <w:szCs w:val="20"/>
              </w:rPr>
            </w:pPr>
            <w:r w:rsidRPr="00155CBE">
              <w:rPr>
                <w:rFonts w:cs="Times New Roman"/>
                <w:b/>
                <w:bCs/>
                <w:sz w:val="20"/>
                <w:szCs w:val="20"/>
              </w:rPr>
              <w:t>Предельные параметры разрешенного строительства, реконструкции объектов капитального строительства</w:t>
            </w:r>
          </w:p>
        </w:tc>
      </w:tr>
      <w:tr w:rsidR="00C50F8E" w:rsidRPr="00155CBE" w14:paraId="0828E0ED" w14:textId="77777777" w:rsidTr="00303DE7">
        <w:trPr>
          <w:trHeight w:val="20"/>
        </w:trPr>
        <w:tc>
          <w:tcPr>
            <w:tcW w:w="8505" w:type="dxa"/>
            <w:vAlign w:val="center"/>
          </w:tcPr>
          <w:p w14:paraId="564EB40F" w14:textId="77777777" w:rsidR="00C50F8E" w:rsidRPr="00155CBE" w:rsidRDefault="00C50F8E" w:rsidP="00C50F8E">
            <w:pPr>
              <w:rPr>
                <w:rFonts w:cs="Times New Roman"/>
                <w:sz w:val="20"/>
                <w:szCs w:val="20"/>
              </w:rPr>
            </w:pPr>
            <w:r w:rsidRPr="00155CBE">
              <w:rPr>
                <w:rFonts w:cs="Times New Roman"/>
                <w:sz w:val="20"/>
                <w:szCs w:val="20"/>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245E92CB" w14:textId="77777777" w:rsidR="00C50F8E" w:rsidRPr="00155CBE" w:rsidRDefault="00C50F8E" w:rsidP="00C50F8E">
            <w:pPr>
              <w:rPr>
                <w:rFonts w:cs="Times New Roman"/>
                <w:sz w:val="20"/>
                <w:szCs w:val="20"/>
              </w:rPr>
            </w:pPr>
            <w:r w:rsidRPr="00155CBE">
              <w:rPr>
                <w:rFonts w:cs="Times New Roman"/>
                <w:sz w:val="20"/>
                <w:szCs w:val="20"/>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B324C70" w14:textId="77777777" w:rsidR="00C50F8E" w:rsidRPr="00155CBE" w:rsidRDefault="00C50F8E" w:rsidP="00C50F8E">
            <w:pPr>
              <w:rPr>
                <w:rFonts w:cs="Times New Roman"/>
                <w:sz w:val="20"/>
                <w:szCs w:val="20"/>
              </w:rPr>
            </w:pPr>
            <w:r w:rsidRPr="00155CBE">
              <w:rPr>
                <w:rFonts w:cs="Times New Roman"/>
                <w:sz w:val="20"/>
                <w:szCs w:val="20"/>
              </w:rPr>
              <w:t xml:space="preserve">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w:t>
            </w:r>
            <w:r w:rsidRPr="00155CBE">
              <w:rPr>
                <w:rFonts w:cs="Times New Roman"/>
                <w:sz w:val="20"/>
                <w:szCs w:val="20"/>
              </w:rPr>
              <w:lastRenderedPageBreak/>
              <w:t>использования или обеспечивающих их безопасность в соответствии с нормативно-техническими документами, в том числе:</w:t>
            </w:r>
          </w:p>
          <w:p w14:paraId="33AB4499" w14:textId="77777777" w:rsidR="00C50F8E" w:rsidRPr="00155CBE" w:rsidRDefault="00C50F8E" w:rsidP="00C50F8E">
            <w:pPr>
              <w:rPr>
                <w:rFonts w:cs="Times New Roman"/>
                <w:sz w:val="20"/>
                <w:szCs w:val="20"/>
              </w:rPr>
            </w:pPr>
            <w:r w:rsidRPr="00155CBE">
              <w:rPr>
                <w:rFonts w:cs="Times New Roman"/>
                <w:sz w:val="20"/>
                <w:szCs w:val="20"/>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C73683D" w14:textId="77777777" w:rsidR="00C50F8E" w:rsidRPr="00155CBE" w:rsidRDefault="00C50F8E" w:rsidP="00C50F8E">
            <w:pPr>
              <w:rPr>
                <w:rFonts w:cs="Times New Roman"/>
                <w:sz w:val="20"/>
                <w:szCs w:val="20"/>
              </w:rPr>
            </w:pPr>
            <w:r w:rsidRPr="00155CBE">
              <w:rPr>
                <w:rFonts w:cs="Times New Roman"/>
                <w:sz w:val="20"/>
                <w:szCs w:val="20"/>
              </w:rPr>
              <w:t>- проезды общего пользования;</w:t>
            </w:r>
          </w:p>
          <w:p w14:paraId="0272D105" w14:textId="77777777" w:rsidR="00C50F8E" w:rsidRPr="00155CBE" w:rsidRDefault="00C50F8E" w:rsidP="00C50F8E">
            <w:pPr>
              <w:rPr>
                <w:rFonts w:cs="Times New Roman"/>
                <w:sz w:val="20"/>
                <w:szCs w:val="20"/>
              </w:rPr>
            </w:pPr>
            <w:r w:rsidRPr="00155CBE">
              <w:rPr>
                <w:rFonts w:cs="Times New Roman"/>
                <w:sz w:val="20"/>
                <w:szCs w:val="20"/>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9C94CAA" w14:textId="77777777" w:rsidR="00C50F8E" w:rsidRPr="00155CBE" w:rsidRDefault="00C50F8E" w:rsidP="00C50F8E">
            <w:pPr>
              <w:rPr>
                <w:rFonts w:cs="Times New Roman"/>
                <w:sz w:val="20"/>
                <w:szCs w:val="20"/>
              </w:rPr>
            </w:pPr>
            <w:r w:rsidRPr="00155CBE">
              <w:rPr>
                <w:rFonts w:cs="Times New Roman"/>
                <w:sz w:val="20"/>
                <w:szCs w:val="20"/>
              </w:rPr>
              <w:t>- благоустроенные, в том числе озелененные территории, детские площадки, площадки для отдыха, спортивных занятий;</w:t>
            </w:r>
          </w:p>
          <w:p w14:paraId="0A8ED0CF" w14:textId="77777777" w:rsidR="00C50F8E" w:rsidRPr="00155CBE" w:rsidRDefault="00C50F8E" w:rsidP="00C50F8E">
            <w:pPr>
              <w:rPr>
                <w:rFonts w:cs="Times New Roman"/>
                <w:sz w:val="20"/>
                <w:szCs w:val="20"/>
              </w:rPr>
            </w:pPr>
            <w:r w:rsidRPr="00155CBE">
              <w:rPr>
                <w:rFonts w:cs="Times New Roman"/>
                <w:sz w:val="20"/>
                <w:szCs w:val="20"/>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3ED3E67" w14:textId="77777777" w:rsidR="00C50F8E" w:rsidRPr="00155CBE" w:rsidRDefault="00C50F8E" w:rsidP="00C50F8E">
            <w:pPr>
              <w:rPr>
                <w:rFonts w:cs="Times New Roman"/>
                <w:sz w:val="20"/>
                <w:szCs w:val="20"/>
              </w:rPr>
            </w:pPr>
            <w:r w:rsidRPr="00155CBE">
              <w:rPr>
                <w:rFonts w:cs="Times New Roman"/>
                <w:sz w:val="20"/>
                <w:szCs w:val="20"/>
              </w:rPr>
              <w:t>- площадки хозяйственные, в том числе площадки для мусоросборников и выгула собак;</w:t>
            </w:r>
          </w:p>
          <w:p w14:paraId="5F7FBC40" w14:textId="77777777" w:rsidR="00C50F8E" w:rsidRPr="00155CBE" w:rsidRDefault="00C50F8E" w:rsidP="00C50F8E">
            <w:pPr>
              <w:rPr>
                <w:rFonts w:cs="Times New Roman"/>
                <w:sz w:val="20"/>
                <w:szCs w:val="20"/>
              </w:rPr>
            </w:pPr>
            <w:r w:rsidRPr="00155CBE">
              <w:rPr>
                <w:rFonts w:cs="Times New Roman"/>
                <w:sz w:val="20"/>
                <w:szCs w:val="20"/>
              </w:rPr>
              <w:t>- общественные туалеты, надворные туалеты, гидронепроницаемые выгребы, септики;</w:t>
            </w:r>
          </w:p>
          <w:p w14:paraId="4265DD75" w14:textId="77777777" w:rsidR="00C50F8E" w:rsidRPr="00155CBE" w:rsidRDefault="00C50F8E" w:rsidP="00C50F8E">
            <w:pPr>
              <w:rPr>
                <w:rFonts w:cs="Times New Roman"/>
                <w:sz w:val="20"/>
                <w:szCs w:val="20"/>
              </w:rPr>
            </w:pPr>
            <w:r w:rsidRPr="00155CBE">
              <w:rPr>
                <w:rFonts w:cs="Times New Roman"/>
                <w:sz w:val="20"/>
                <w:szCs w:val="20"/>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096" w:type="dxa"/>
            <w:vAlign w:val="center"/>
          </w:tcPr>
          <w:p w14:paraId="58EDB528"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минимальная площадь земельных участков – 1 кв. м. </w:t>
            </w:r>
          </w:p>
          <w:p w14:paraId="324BAFB3" w14:textId="77777777" w:rsidR="00C50F8E" w:rsidRPr="00155CBE" w:rsidRDefault="00C50F8E" w:rsidP="00C50F8E">
            <w:pPr>
              <w:rPr>
                <w:rFonts w:cs="Times New Roman"/>
                <w:sz w:val="20"/>
                <w:szCs w:val="20"/>
              </w:rPr>
            </w:pPr>
            <w:r w:rsidRPr="00155CBE">
              <w:rPr>
                <w:rFonts w:cs="Times New Roman"/>
                <w:sz w:val="20"/>
                <w:szCs w:val="20"/>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CA03CA6" w14:textId="77777777" w:rsidR="00C50F8E" w:rsidRPr="00155CBE" w:rsidRDefault="00C50F8E" w:rsidP="00C50F8E">
            <w:pPr>
              <w:rPr>
                <w:rFonts w:cs="Times New Roman"/>
                <w:sz w:val="20"/>
                <w:szCs w:val="20"/>
              </w:rPr>
            </w:pPr>
          </w:p>
          <w:p w14:paraId="4A435EE2" w14:textId="77777777" w:rsidR="00C50F8E" w:rsidRPr="00155CBE" w:rsidRDefault="00C50F8E" w:rsidP="00C50F8E">
            <w:pPr>
              <w:rPr>
                <w:rFonts w:cs="Times New Roman"/>
                <w:sz w:val="20"/>
                <w:szCs w:val="20"/>
              </w:rPr>
            </w:pPr>
            <w:r w:rsidRPr="00155CBE">
              <w:rPr>
                <w:rFonts w:cs="Times New Roman"/>
                <w:sz w:val="20"/>
                <w:szCs w:val="20"/>
              </w:rPr>
              <w:lastRenderedPageBreak/>
              <w:t xml:space="preserve">минимальная ширина земельных участков вдоль фронта улицы (проезда) – </w:t>
            </w:r>
          </w:p>
          <w:p w14:paraId="159BCEE2" w14:textId="77777777" w:rsidR="00C50F8E" w:rsidRPr="00155CBE" w:rsidRDefault="00C50F8E" w:rsidP="00C50F8E">
            <w:pPr>
              <w:rPr>
                <w:rFonts w:cs="Times New Roman"/>
                <w:sz w:val="20"/>
                <w:szCs w:val="20"/>
              </w:rPr>
            </w:pPr>
            <w:r w:rsidRPr="00155CBE">
              <w:rPr>
                <w:rFonts w:cs="Times New Roman"/>
                <w:sz w:val="20"/>
                <w:szCs w:val="20"/>
              </w:rPr>
              <w:t xml:space="preserve">1 </w:t>
            </w:r>
            <w:proofErr w:type="gramStart"/>
            <w:r w:rsidRPr="00155CBE">
              <w:rPr>
                <w:rFonts w:cs="Times New Roman"/>
                <w:sz w:val="20"/>
                <w:szCs w:val="20"/>
              </w:rPr>
              <w:t>м/ не</w:t>
            </w:r>
            <w:proofErr w:type="gramEnd"/>
            <w:r w:rsidRPr="00155CBE">
              <w:rPr>
                <w:rFonts w:cs="Times New Roman"/>
                <w:sz w:val="20"/>
                <w:szCs w:val="20"/>
              </w:rPr>
              <w:t xml:space="preserve">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55C7238" w14:textId="77777777" w:rsidR="00C50F8E" w:rsidRPr="00155CBE" w:rsidRDefault="00C50F8E" w:rsidP="00C50F8E">
            <w:pPr>
              <w:rPr>
                <w:rFonts w:cs="Times New Roman"/>
                <w:sz w:val="20"/>
                <w:szCs w:val="20"/>
              </w:rPr>
            </w:pPr>
          </w:p>
          <w:p w14:paraId="16969813" w14:textId="77777777" w:rsidR="00C50F8E" w:rsidRPr="00155CBE" w:rsidRDefault="00C50F8E" w:rsidP="00C50F8E">
            <w:pPr>
              <w:rPr>
                <w:rFonts w:cs="Times New Roman"/>
                <w:sz w:val="20"/>
                <w:szCs w:val="20"/>
              </w:rPr>
            </w:pPr>
            <w:r w:rsidRPr="00155CBE">
              <w:rPr>
                <w:rFonts w:cs="Times New Roman"/>
                <w:sz w:val="20"/>
                <w:szCs w:val="20"/>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A54E08E" w14:textId="77777777" w:rsidR="00C50F8E" w:rsidRPr="00155CBE" w:rsidRDefault="00C50F8E" w:rsidP="00C50F8E">
            <w:pPr>
              <w:rPr>
                <w:rFonts w:cs="Times New Roman"/>
                <w:sz w:val="20"/>
                <w:szCs w:val="20"/>
              </w:rPr>
            </w:pPr>
            <w:r w:rsidRPr="00155CBE">
              <w:rPr>
                <w:rFonts w:cs="Times New Roman"/>
                <w:sz w:val="20"/>
                <w:szCs w:val="20"/>
              </w:rPr>
              <w:t>минимальные отступы от границ земельных участков – 1 м (для надворных туалетов, гидронепроницаемых выгребов, септиков – 4 м);</w:t>
            </w:r>
          </w:p>
          <w:p w14:paraId="15375E49" w14:textId="77777777" w:rsidR="00C50F8E" w:rsidRPr="00155CBE" w:rsidRDefault="00C50F8E" w:rsidP="00C50F8E">
            <w:pPr>
              <w:rPr>
                <w:rFonts w:cs="Times New Roman"/>
                <w:sz w:val="20"/>
                <w:szCs w:val="20"/>
              </w:rPr>
            </w:pPr>
            <w:r w:rsidRPr="00155CBE">
              <w:rPr>
                <w:rFonts w:cs="Times New Roman"/>
                <w:sz w:val="20"/>
                <w:szCs w:val="20"/>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2349A5BD" w14:textId="77777777" w:rsidR="00C50F8E" w:rsidRPr="00155CBE" w:rsidRDefault="00C50F8E" w:rsidP="00C50F8E">
      <w:pPr>
        <w:rPr>
          <w:rFonts w:cs="Times New Roman"/>
          <w:sz w:val="20"/>
          <w:szCs w:val="20"/>
        </w:rPr>
      </w:pPr>
      <w:r w:rsidRPr="00155CBE">
        <w:rPr>
          <w:rFonts w:cs="Times New Roman"/>
          <w:sz w:val="20"/>
          <w:szCs w:val="20"/>
        </w:rPr>
        <w:lastRenderedPageBreak/>
        <w:t>Ограничения использования земельных участков и объектов капитального строительства:</w:t>
      </w:r>
    </w:p>
    <w:p w14:paraId="5B67FBA1" w14:textId="77777777" w:rsidR="00C50F8E" w:rsidRPr="00155CBE" w:rsidRDefault="00C50F8E" w:rsidP="00C50F8E">
      <w:pPr>
        <w:rPr>
          <w:rFonts w:cs="Times New Roman"/>
          <w:sz w:val="20"/>
          <w:szCs w:val="20"/>
        </w:rPr>
      </w:pPr>
      <w:r w:rsidRPr="00155CBE">
        <w:rPr>
          <w:rFonts w:cs="Times New Roman"/>
          <w:sz w:val="20"/>
          <w:szCs w:val="20"/>
        </w:rPr>
        <w:t>Минимальный процент озеленения земельного участка для всех типов многоквартирной жилой застройки зданий общественно-делового назначения и апартаментов – 15% от площади земельного участка.</w:t>
      </w:r>
    </w:p>
    <w:p w14:paraId="3F2D43A1" w14:textId="77777777" w:rsidR="00C50F8E" w:rsidRPr="00155CBE" w:rsidRDefault="00C50F8E" w:rsidP="00155CBE">
      <w:pPr>
        <w:spacing w:after="0"/>
        <w:rPr>
          <w:rFonts w:cs="Times New Roman"/>
          <w:sz w:val="20"/>
          <w:szCs w:val="20"/>
        </w:rPr>
      </w:pPr>
      <w:r w:rsidRPr="00155CBE">
        <w:rPr>
          <w:rFonts w:cs="Times New Roman"/>
          <w:sz w:val="20"/>
          <w:szCs w:val="20"/>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6883FCB" w14:textId="77777777" w:rsidR="00C50F8E" w:rsidRPr="00155CBE" w:rsidRDefault="00C50F8E" w:rsidP="00155CBE">
      <w:pPr>
        <w:spacing w:after="0"/>
        <w:rPr>
          <w:rFonts w:cs="Times New Roman"/>
          <w:sz w:val="20"/>
          <w:szCs w:val="20"/>
        </w:rPr>
      </w:pPr>
      <w:r w:rsidRPr="00155CBE">
        <w:rPr>
          <w:rFonts w:cs="Times New Roman"/>
          <w:sz w:val="20"/>
          <w:szCs w:val="20"/>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4043372" w14:textId="77777777" w:rsidR="00C50F8E" w:rsidRPr="00155CBE" w:rsidRDefault="00C50F8E" w:rsidP="00155CBE">
      <w:pPr>
        <w:spacing w:after="0"/>
        <w:rPr>
          <w:rFonts w:cs="Times New Roman"/>
          <w:sz w:val="20"/>
          <w:szCs w:val="20"/>
        </w:rPr>
      </w:pPr>
      <w:r w:rsidRPr="00155CBE">
        <w:rPr>
          <w:rFonts w:cs="Times New Roman"/>
          <w:sz w:val="20"/>
          <w:szCs w:val="20"/>
        </w:rPr>
        <w:t>Расстояние до красной линии:</w:t>
      </w:r>
    </w:p>
    <w:p w14:paraId="6036A169" w14:textId="77777777" w:rsidR="00C50F8E" w:rsidRPr="00155CBE" w:rsidRDefault="00C50F8E" w:rsidP="00155CBE">
      <w:pPr>
        <w:spacing w:after="0"/>
        <w:rPr>
          <w:rFonts w:cs="Times New Roman"/>
          <w:sz w:val="20"/>
          <w:szCs w:val="20"/>
        </w:rPr>
      </w:pPr>
      <w:r w:rsidRPr="00155CBE">
        <w:rPr>
          <w:rFonts w:cs="Times New Roman"/>
          <w:sz w:val="20"/>
          <w:szCs w:val="20"/>
        </w:rPr>
        <w:t>1) от Дошкольных образовательных учреждений и общеобразовательных школ (стены здания) -10 м;</w:t>
      </w:r>
    </w:p>
    <w:p w14:paraId="2ADB22DF" w14:textId="77777777" w:rsidR="00C50F8E" w:rsidRPr="00155CBE" w:rsidRDefault="00C50F8E" w:rsidP="00155CBE">
      <w:pPr>
        <w:spacing w:after="0"/>
        <w:rPr>
          <w:rFonts w:cs="Times New Roman"/>
          <w:sz w:val="20"/>
          <w:szCs w:val="20"/>
        </w:rPr>
      </w:pPr>
      <w:r w:rsidRPr="00155CBE">
        <w:rPr>
          <w:rFonts w:cs="Times New Roman"/>
          <w:sz w:val="20"/>
          <w:szCs w:val="20"/>
        </w:rPr>
        <w:t>2) от Пожарных депо – 10 м (15 м – для депо I типа);</w:t>
      </w:r>
    </w:p>
    <w:p w14:paraId="33D583CD" w14:textId="77777777" w:rsidR="00C50F8E" w:rsidRPr="00155CBE" w:rsidRDefault="00C50F8E" w:rsidP="00155CBE">
      <w:pPr>
        <w:spacing w:after="0"/>
        <w:rPr>
          <w:rFonts w:cs="Times New Roman"/>
          <w:sz w:val="20"/>
          <w:szCs w:val="20"/>
        </w:rPr>
      </w:pPr>
      <w:r w:rsidRPr="00155CBE">
        <w:rPr>
          <w:rFonts w:cs="Times New Roman"/>
          <w:sz w:val="20"/>
          <w:szCs w:val="20"/>
        </w:rPr>
        <w:t>3) улиц, от жилых и общественных зданий – 5 м;</w:t>
      </w:r>
    </w:p>
    <w:p w14:paraId="212E318E" w14:textId="77777777" w:rsidR="00C50F8E" w:rsidRPr="00155CBE" w:rsidRDefault="00C50F8E" w:rsidP="00155CBE">
      <w:pPr>
        <w:spacing w:after="0"/>
        <w:rPr>
          <w:rFonts w:cs="Times New Roman"/>
          <w:sz w:val="20"/>
          <w:szCs w:val="20"/>
        </w:rPr>
      </w:pPr>
      <w:r w:rsidRPr="00155CBE">
        <w:rPr>
          <w:rFonts w:cs="Times New Roman"/>
          <w:sz w:val="20"/>
          <w:szCs w:val="20"/>
        </w:rPr>
        <w:t>4) проездов, от жилых и общественных зданий – 3 м;</w:t>
      </w:r>
    </w:p>
    <w:p w14:paraId="042FE583" w14:textId="77777777" w:rsidR="00C50F8E" w:rsidRPr="00155CBE" w:rsidRDefault="00C50F8E" w:rsidP="00155CBE">
      <w:pPr>
        <w:spacing w:after="0"/>
        <w:rPr>
          <w:rFonts w:cs="Times New Roman"/>
          <w:sz w:val="20"/>
          <w:szCs w:val="20"/>
        </w:rPr>
      </w:pPr>
      <w:r w:rsidRPr="00155CBE">
        <w:rPr>
          <w:rFonts w:cs="Times New Roman"/>
          <w:sz w:val="20"/>
          <w:szCs w:val="20"/>
        </w:rPr>
        <w:t>5) от остальных зданий и сооружений – 5 м.</w:t>
      </w:r>
    </w:p>
    <w:p w14:paraId="3C848CA9" w14:textId="77777777" w:rsidR="00C50F8E" w:rsidRPr="00155CBE" w:rsidRDefault="00C50F8E" w:rsidP="00155CBE">
      <w:pPr>
        <w:spacing w:after="0"/>
        <w:rPr>
          <w:rFonts w:cs="Times New Roman"/>
          <w:sz w:val="20"/>
          <w:szCs w:val="20"/>
        </w:rPr>
      </w:pPr>
      <w:r w:rsidRPr="00155CBE">
        <w:rPr>
          <w:rFonts w:cs="Times New Roman"/>
          <w:sz w:val="20"/>
          <w:szCs w:val="20"/>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4150078" w14:textId="77777777" w:rsidR="00C50F8E" w:rsidRPr="00155CBE" w:rsidRDefault="00C50F8E" w:rsidP="00155CBE">
      <w:pPr>
        <w:spacing w:after="0"/>
        <w:rPr>
          <w:rFonts w:cs="Times New Roman"/>
          <w:sz w:val="20"/>
          <w:szCs w:val="20"/>
        </w:rPr>
      </w:pPr>
      <w:r w:rsidRPr="00155CBE">
        <w:rPr>
          <w:rFonts w:cs="Times New Roman"/>
          <w:sz w:val="20"/>
          <w:szCs w:val="20"/>
        </w:rPr>
        <w:t xml:space="preserve">До границы соседнего </w:t>
      </w:r>
      <w:proofErr w:type="spellStart"/>
      <w:r w:rsidRPr="00155CBE">
        <w:rPr>
          <w:rFonts w:cs="Times New Roman"/>
          <w:sz w:val="20"/>
          <w:szCs w:val="20"/>
        </w:rPr>
        <w:t>приквартирного</w:t>
      </w:r>
      <w:proofErr w:type="spellEnd"/>
      <w:r w:rsidRPr="00155CBE">
        <w:rPr>
          <w:rFonts w:cs="Times New Roman"/>
          <w:sz w:val="20"/>
          <w:szCs w:val="20"/>
        </w:rPr>
        <w:t xml:space="preserve"> участка расстояния по санитарно-бытовым условиям должны быть не менее:</w:t>
      </w:r>
    </w:p>
    <w:p w14:paraId="74BFC399" w14:textId="77777777" w:rsidR="00C50F8E" w:rsidRPr="00155CBE" w:rsidRDefault="00C50F8E" w:rsidP="00155CBE">
      <w:pPr>
        <w:spacing w:after="0"/>
        <w:rPr>
          <w:rFonts w:cs="Times New Roman"/>
          <w:sz w:val="20"/>
          <w:szCs w:val="20"/>
        </w:rPr>
      </w:pPr>
      <w:r w:rsidRPr="00155CBE">
        <w:rPr>
          <w:rFonts w:cs="Times New Roman"/>
          <w:sz w:val="20"/>
          <w:szCs w:val="20"/>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BBFB3C6" w14:textId="77777777" w:rsidR="00C50F8E" w:rsidRPr="00155CBE" w:rsidRDefault="00C50F8E" w:rsidP="00155CBE">
      <w:pPr>
        <w:spacing w:after="0"/>
        <w:rPr>
          <w:rFonts w:cs="Times New Roman"/>
          <w:sz w:val="20"/>
          <w:szCs w:val="20"/>
        </w:rPr>
      </w:pPr>
      <w:r w:rsidRPr="00155CBE">
        <w:rPr>
          <w:rFonts w:cs="Times New Roman"/>
          <w:sz w:val="20"/>
          <w:szCs w:val="20"/>
        </w:rPr>
        <w:t>1,0 м – для одноэтажного жилого дома;</w:t>
      </w:r>
    </w:p>
    <w:p w14:paraId="0460A20D" w14:textId="77777777" w:rsidR="00C50F8E" w:rsidRPr="00155CBE" w:rsidRDefault="00C50F8E" w:rsidP="00155CBE">
      <w:pPr>
        <w:spacing w:after="0"/>
        <w:rPr>
          <w:rFonts w:cs="Times New Roman"/>
          <w:sz w:val="20"/>
          <w:szCs w:val="20"/>
        </w:rPr>
      </w:pPr>
      <w:r w:rsidRPr="00155CBE">
        <w:rPr>
          <w:rFonts w:cs="Times New Roman"/>
          <w:sz w:val="20"/>
          <w:szCs w:val="20"/>
        </w:rPr>
        <w:lastRenderedPageBreak/>
        <w:t>1,5 м – для двухэтажного жилого дома;</w:t>
      </w:r>
    </w:p>
    <w:p w14:paraId="0A358E97" w14:textId="77777777" w:rsidR="00C50F8E" w:rsidRPr="00155CBE" w:rsidRDefault="00C50F8E" w:rsidP="00155CBE">
      <w:pPr>
        <w:spacing w:after="0"/>
        <w:rPr>
          <w:rFonts w:cs="Times New Roman"/>
          <w:sz w:val="20"/>
          <w:szCs w:val="20"/>
        </w:rPr>
      </w:pPr>
      <w:r w:rsidRPr="00155CBE">
        <w:rPr>
          <w:rFonts w:cs="Times New Roman"/>
          <w:sz w:val="20"/>
          <w:szCs w:val="20"/>
        </w:rPr>
        <w:t>2,0 м – для трехэтажного жилого дома, при условии, что расстояние до расположенного на соседнем земельном участке жилого дома не менее 5 м;</w:t>
      </w:r>
    </w:p>
    <w:p w14:paraId="43ABDD5E" w14:textId="77777777" w:rsidR="00C50F8E" w:rsidRPr="00155CBE" w:rsidRDefault="00C50F8E" w:rsidP="00155CBE">
      <w:pPr>
        <w:spacing w:after="0"/>
        <w:rPr>
          <w:rFonts w:cs="Times New Roman"/>
          <w:sz w:val="20"/>
          <w:szCs w:val="20"/>
        </w:rPr>
      </w:pPr>
      <w:r w:rsidRPr="00155CBE">
        <w:rPr>
          <w:rFonts w:cs="Times New Roman"/>
          <w:sz w:val="20"/>
          <w:szCs w:val="20"/>
        </w:rPr>
        <w:t>от других построек (баня, гараж и другие) – 1 м;</w:t>
      </w:r>
    </w:p>
    <w:p w14:paraId="335846ED" w14:textId="77777777" w:rsidR="00C50F8E" w:rsidRPr="00155CBE" w:rsidRDefault="00C50F8E" w:rsidP="00155CBE">
      <w:pPr>
        <w:spacing w:after="0"/>
        <w:rPr>
          <w:rFonts w:cs="Times New Roman"/>
          <w:sz w:val="20"/>
          <w:szCs w:val="20"/>
        </w:rPr>
      </w:pPr>
      <w:r w:rsidRPr="00155CBE">
        <w:rPr>
          <w:rFonts w:cs="Times New Roman"/>
          <w:sz w:val="20"/>
          <w:szCs w:val="20"/>
        </w:rPr>
        <w:t>от стволов высокорослых деревьев – 4 м;</w:t>
      </w:r>
    </w:p>
    <w:p w14:paraId="5CA5BB87" w14:textId="77777777" w:rsidR="00C50F8E" w:rsidRPr="00155CBE" w:rsidRDefault="00C50F8E" w:rsidP="00155CBE">
      <w:pPr>
        <w:spacing w:after="0"/>
        <w:rPr>
          <w:rFonts w:cs="Times New Roman"/>
          <w:sz w:val="20"/>
          <w:szCs w:val="20"/>
        </w:rPr>
      </w:pPr>
      <w:r w:rsidRPr="00155CBE">
        <w:rPr>
          <w:rFonts w:cs="Times New Roman"/>
          <w:sz w:val="20"/>
          <w:szCs w:val="20"/>
        </w:rPr>
        <w:t>от стволов среднерослых деревьев – 2 м;</w:t>
      </w:r>
    </w:p>
    <w:p w14:paraId="5D18042E" w14:textId="77777777" w:rsidR="00C50F8E" w:rsidRPr="00155CBE" w:rsidRDefault="00C50F8E" w:rsidP="00155CBE">
      <w:pPr>
        <w:spacing w:after="0"/>
        <w:rPr>
          <w:rFonts w:cs="Times New Roman"/>
          <w:sz w:val="20"/>
          <w:szCs w:val="20"/>
        </w:rPr>
      </w:pPr>
      <w:r w:rsidRPr="00155CBE">
        <w:rPr>
          <w:rFonts w:cs="Times New Roman"/>
          <w:sz w:val="20"/>
          <w:szCs w:val="20"/>
        </w:rPr>
        <w:t>от кустарника – 1 м.</w:t>
      </w:r>
    </w:p>
    <w:p w14:paraId="7D654641" w14:textId="77777777" w:rsidR="00C50F8E" w:rsidRPr="00155CBE" w:rsidRDefault="00C50F8E" w:rsidP="00155CBE">
      <w:pPr>
        <w:spacing w:after="0"/>
        <w:rPr>
          <w:rFonts w:cs="Times New Roman"/>
          <w:sz w:val="20"/>
          <w:szCs w:val="20"/>
        </w:rPr>
      </w:pPr>
      <w:r w:rsidRPr="00155CBE">
        <w:rPr>
          <w:rFonts w:cs="Times New Roman"/>
          <w:sz w:val="20"/>
          <w:szCs w:val="20"/>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1451AE2" w14:textId="77777777" w:rsidR="00C50F8E" w:rsidRPr="00155CBE" w:rsidRDefault="00C50F8E" w:rsidP="00155CBE">
      <w:pPr>
        <w:spacing w:after="0"/>
        <w:rPr>
          <w:rFonts w:cs="Times New Roman"/>
          <w:sz w:val="20"/>
          <w:szCs w:val="20"/>
        </w:rPr>
      </w:pPr>
      <w:r w:rsidRPr="00155CBE">
        <w:rPr>
          <w:rFonts w:cs="Times New Roman"/>
          <w:sz w:val="20"/>
          <w:szCs w:val="20"/>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155CBE">
        <w:rPr>
          <w:rFonts w:cs="Times New Roman"/>
          <w:sz w:val="20"/>
          <w:szCs w:val="20"/>
        </w:rPr>
        <w:t>приквартирных</w:t>
      </w:r>
      <w:proofErr w:type="spellEnd"/>
      <w:r w:rsidRPr="00155CBE">
        <w:rPr>
          <w:rFonts w:cs="Times New Roman"/>
          <w:sz w:val="20"/>
          <w:szCs w:val="20"/>
        </w:rPr>
        <w:t xml:space="preserve"> участков.</w:t>
      </w:r>
    </w:p>
    <w:p w14:paraId="43251FE6" w14:textId="77777777" w:rsidR="00C50F8E" w:rsidRPr="00155CBE" w:rsidRDefault="00C50F8E" w:rsidP="00155CBE">
      <w:pPr>
        <w:spacing w:after="0"/>
        <w:rPr>
          <w:rFonts w:cs="Times New Roman"/>
          <w:sz w:val="20"/>
          <w:szCs w:val="20"/>
        </w:rPr>
      </w:pPr>
      <w:r w:rsidRPr="00155CBE">
        <w:rPr>
          <w:rFonts w:cs="Times New Roman"/>
          <w:sz w:val="20"/>
          <w:szCs w:val="20"/>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245A58E" w14:textId="77777777" w:rsidR="00C50F8E" w:rsidRPr="00155CBE" w:rsidRDefault="00C50F8E" w:rsidP="00155CBE">
      <w:pPr>
        <w:spacing w:after="0"/>
        <w:rPr>
          <w:rFonts w:cs="Times New Roman"/>
          <w:sz w:val="20"/>
          <w:szCs w:val="20"/>
        </w:rPr>
      </w:pPr>
      <w:r w:rsidRPr="00155CBE">
        <w:rPr>
          <w:rFonts w:cs="Times New Roman"/>
          <w:sz w:val="20"/>
          <w:szCs w:val="20"/>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44ECFABF" w14:textId="77777777" w:rsidR="00C50F8E" w:rsidRPr="00155CBE" w:rsidRDefault="00C50F8E" w:rsidP="00155CBE">
      <w:pPr>
        <w:spacing w:after="0"/>
        <w:rPr>
          <w:rFonts w:cs="Times New Roman"/>
          <w:sz w:val="20"/>
          <w:szCs w:val="20"/>
        </w:rPr>
      </w:pPr>
      <w:r w:rsidRPr="00155CBE">
        <w:rPr>
          <w:rFonts w:cs="Times New Roman"/>
          <w:sz w:val="20"/>
          <w:szCs w:val="20"/>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525C5A23" w14:textId="77777777" w:rsidR="00C50F8E" w:rsidRPr="00155CBE" w:rsidRDefault="00C50F8E" w:rsidP="00155CBE">
      <w:pPr>
        <w:spacing w:after="0"/>
        <w:rPr>
          <w:rFonts w:cs="Times New Roman"/>
          <w:sz w:val="20"/>
          <w:szCs w:val="20"/>
        </w:rPr>
      </w:pPr>
      <w:r w:rsidRPr="00155CBE">
        <w:rPr>
          <w:rFonts w:cs="Times New Roman"/>
          <w:sz w:val="20"/>
          <w:szCs w:val="20"/>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BFADF03" w14:textId="77777777" w:rsidR="00C50F8E" w:rsidRPr="00155CBE" w:rsidRDefault="00C50F8E" w:rsidP="00155CBE">
      <w:pPr>
        <w:spacing w:after="0"/>
        <w:rPr>
          <w:rFonts w:cs="Times New Roman"/>
          <w:sz w:val="20"/>
          <w:szCs w:val="20"/>
        </w:rPr>
      </w:pPr>
      <w:r w:rsidRPr="00155CBE">
        <w:rPr>
          <w:rFonts w:cs="Times New Roman"/>
          <w:sz w:val="20"/>
          <w:szCs w:val="20"/>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24A37F4" w14:textId="77777777" w:rsidR="00C50F8E" w:rsidRPr="00155CBE" w:rsidRDefault="00C50F8E" w:rsidP="00155CBE">
      <w:pPr>
        <w:spacing w:after="0"/>
        <w:rPr>
          <w:rFonts w:cs="Times New Roman"/>
          <w:sz w:val="20"/>
          <w:szCs w:val="20"/>
        </w:rPr>
      </w:pPr>
      <w:r w:rsidRPr="00155CBE">
        <w:rPr>
          <w:rFonts w:cs="Times New Roman"/>
          <w:sz w:val="20"/>
          <w:szCs w:val="20"/>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14515885" w14:textId="77777777" w:rsidR="00C50F8E" w:rsidRPr="00155CBE" w:rsidRDefault="00C50F8E" w:rsidP="00155CBE">
      <w:pPr>
        <w:spacing w:after="0"/>
        <w:rPr>
          <w:rFonts w:cs="Times New Roman"/>
          <w:sz w:val="20"/>
          <w:szCs w:val="20"/>
        </w:rPr>
      </w:pPr>
      <w:r w:rsidRPr="00155CBE">
        <w:rPr>
          <w:rFonts w:cs="Times New Roman"/>
          <w:sz w:val="20"/>
          <w:szCs w:val="20"/>
        </w:rPr>
        <w:t>Вспомогательные строения, за исключением гаражей, размещать со стороны улиц не допускается.</w:t>
      </w:r>
    </w:p>
    <w:p w14:paraId="0FBDA7BB" w14:textId="77777777" w:rsidR="00C50F8E" w:rsidRPr="00155CBE" w:rsidRDefault="00C50F8E" w:rsidP="00155CBE">
      <w:pPr>
        <w:spacing w:after="0"/>
        <w:rPr>
          <w:rFonts w:cs="Times New Roman"/>
          <w:sz w:val="20"/>
          <w:szCs w:val="20"/>
        </w:rPr>
      </w:pPr>
      <w:r w:rsidRPr="00155CBE">
        <w:rPr>
          <w:rFonts w:cs="Times New Roman"/>
          <w:sz w:val="20"/>
          <w:szCs w:val="20"/>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9D87A5C" w14:textId="77777777" w:rsidR="00C50F8E" w:rsidRPr="00155CBE" w:rsidRDefault="00C50F8E" w:rsidP="00155CBE">
      <w:pPr>
        <w:spacing w:after="0"/>
        <w:rPr>
          <w:rFonts w:cs="Times New Roman"/>
          <w:sz w:val="20"/>
          <w:szCs w:val="20"/>
        </w:rPr>
      </w:pPr>
      <w:r w:rsidRPr="00155CBE">
        <w:rPr>
          <w:rFonts w:cs="Times New Roman"/>
          <w:sz w:val="20"/>
          <w:szCs w:val="20"/>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0DB1BEE" w14:textId="77777777" w:rsidR="00C50F8E" w:rsidRPr="00155CBE" w:rsidRDefault="00C50F8E" w:rsidP="00155CBE">
      <w:pPr>
        <w:spacing w:after="0"/>
        <w:rPr>
          <w:rFonts w:cs="Times New Roman"/>
          <w:sz w:val="20"/>
          <w:szCs w:val="20"/>
        </w:rPr>
      </w:pPr>
      <w:r w:rsidRPr="00155CBE">
        <w:rPr>
          <w:rFonts w:cs="Times New Roman"/>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0CB1A5A" w14:textId="77777777" w:rsidR="00C50F8E" w:rsidRPr="00155CBE" w:rsidRDefault="00C50F8E" w:rsidP="00155CBE">
      <w:pPr>
        <w:spacing w:after="0"/>
        <w:rPr>
          <w:rFonts w:cs="Times New Roman"/>
          <w:sz w:val="20"/>
          <w:szCs w:val="20"/>
        </w:rPr>
      </w:pPr>
      <w:r w:rsidRPr="00155CBE">
        <w:rPr>
          <w:rFonts w:cs="Times New Roman"/>
          <w:sz w:val="20"/>
          <w:szCs w:val="20"/>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3ABEE4EF" w14:textId="77777777" w:rsidR="00C50F8E" w:rsidRPr="00155CBE" w:rsidRDefault="00C50F8E" w:rsidP="00155CBE">
      <w:pPr>
        <w:spacing w:after="0"/>
        <w:rPr>
          <w:rFonts w:cs="Times New Roman"/>
          <w:sz w:val="20"/>
          <w:szCs w:val="20"/>
        </w:rPr>
      </w:pPr>
      <w:r w:rsidRPr="00155CBE">
        <w:rPr>
          <w:rFonts w:cs="Times New Roman"/>
          <w:sz w:val="20"/>
          <w:szCs w:val="20"/>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8617BF7" w14:textId="77777777" w:rsidR="00C50F8E" w:rsidRPr="00155CBE" w:rsidRDefault="00C50F8E" w:rsidP="00155CBE">
      <w:pPr>
        <w:spacing w:after="0"/>
        <w:rPr>
          <w:rFonts w:cs="Times New Roman"/>
          <w:sz w:val="20"/>
          <w:szCs w:val="20"/>
        </w:rPr>
      </w:pPr>
      <w:r w:rsidRPr="00155CBE">
        <w:rPr>
          <w:rFonts w:cs="Times New Roman"/>
          <w:sz w:val="20"/>
          <w:szCs w:val="20"/>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5EDD9615" w14:textId="77777777" w:rsidR="00C50F8E" w:rsidRPr="00155CBE" w:rsidRDefault="00C50F8E" w:rsidP="00155CBE">
      <w:pPr>
        <w:spacing w:after="0"/>
        <w:rPr>
          <w:rFonts w:cs="Times New Roman"/>
          <w:sz w:val="20"/>
          <w:szCs w:val="20"/>
        </w:rPr>
      </w:pPr>
      <w:r w:rsidRPr="00155CBE">
        <w:rPr>
          <w:rFonts w:cs="Times New Roman"/>
          <w:sz w:val="20"/>
          <w:szCs w:val="20"/>
        </w:rPr>
        <w:lastRenderedPageBreak/>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75D39E49" w14:textId="77777777" w:rsidR="00C50F8E" w:rsidRPr="00155CBE" w:rsidRDefault="00C50F8E" w:rsidP="00155CBE">
      <w:pPr>
        <w:spacing w:after="0"/>
        <w:rPr>
          <w:rFonts w:cs="Times New Roman"/>
          <w:sz w:val="20"/>
          <w:szCs w:val="20"/>
        </w:rPr>
      </w:pPr>
      <w:r w:rsidRPr="00155CBE">
        <w:rPr>
          <w:rFonts w:cs="Times New Roman"/>
          <w:sz w:val="20"/>
          <w:szCs w:val="20"/>
        </w:rPr>
        <w:t>При застройке земельных участков объектами жилищного строительства на территории Молдаванского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526C3D9F" w14:textId="77777777" w:rsidR="00C50F8E" w:rsidRPr="00155CBE" w:rsidRDefault="00C50F8E" w:rsidP="00155CBE">
      <w:pPr>
        <w:spacing w:after="0"/>
        <w:rPr>
          <w:rFonts w:cs="Times New Roman"/>
          <w:sz w:val="20"/>
          <w:szCs w:val="20"/>
        </w:rPr>
      </w:pPr>
      <w:r w:rsidRPr="00155CBE">
        <w:rPr>
          <w:rFonts w:cs="Times New Roman"/>
          <w:sz w:val="20"/>
          <w:szCs w:val="20"/>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Молдаванского сельского поселения Крымского района, выданных уполномоченными органами муниципального образования Крымский район.</w:t>
      </w:r>
    </w:p>
    <w:p w14:paraId="1D84D435" w14:textId="77777777" w:rsidR="00C50F8E" w:rsidRPr="00155CBE" w:rsidRDefault="00C50F8E" w:rsidP="00155CBE">
      <w:pPr>
        <w:spacing w:after="0"/>
        <w:rPr>
          <w:rFonts w:cs="Times New Roman"/>
          <w:sz w:val="20"/>
          <w:szCs w:val="20"/>
        </w:rPr>
      </w:pPr>
      <w:r w:rsidRPr="00155CBE">
        <w:rPr>
          <w:rFonts w:cs="Times New Roman"/>
          <w:sz w:val="20"/>
          <w:szCs w:val="20"/>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0BCDA7C2" w14:textId="77777777" w:rsidR="00C50F8E" w:rsidRPr="00155CBE" w:rsidRDefault="00C50F8E" w:rsidP="00155CBE">
      <w:pPr>
        <w:spacing w:after="0"/>
        <w:rPr>
          <w:rFonts w:cs="Times New Roman"/>
          <w:sz w:val="20"/>
          <w:szCs w:val="20"/>
        </w:rPr>
      </w:pPr>
      <w:r w:rsidRPr="00155CBE">
        <w:rPr>
          <w:rFonts w:cs="Times New Roman"/>
          <w:sz w:val="20"/>
          <w:szCs w:val="20"/>
        </w:rPr>
        <w:t>Размещение зданий, строений и сооружений возможно при соблюдении требований статей 48 и 52 настоящих Правил.</w:t>
      </w:r>
    </w:p>
    <w:p w14:paraId="6BA98149" w14:textId="77777777" w:rsidR="00C50F8E" w:rsidRPr="00155CBE" w:rsidRDefault="00C50F8E" w:rsidP="00155CBE">
      <w:pPr>
        <w:spacing w:after="0"/>
        <w:rPr>
          <w:rFonts w:cs="Times New Roman"/>
          <w:sz w:val="20"/>
          <w:szCs w:val="20"/>
        </w:rPr>
      </w:pPr>
    </w:p>
    <w:p w14:paraId="60D1B61E" w14:textId="77777777" w:rsidR="00C50F8E" w:rsidRPr="00155CBE" w:rsidRDefault="00C50F8E" w:rsidP="00155CBE">
      <w:pPr>
        <w:spacing w:after="0"/>
        <w:rPr>
          <w:rFonts w:cs="Times New Roman"/>
          <w:sz w:val="20"/>
          <w:szCs w:val="20"/>
        </w:rPr>
      </w:pPr>
      <w:r w:rsidRPr="00155CBE">
        <w:rPr>
          <w:rFonts w:cs="Times New Roman"/>
          <w:sz w:val="20"/>
          <w:szCs w:val="20"/>
        </w:rPr>
        <w:t>Примечание общее.</w:t>
      </w:r>
    </w:p>
    <w:p w14:paraId="68448C9D" w14:textId="77777777" w:rsidR="00C50F8E" w:rsidRPr="00155CBE" w:rsidRDefault="00C50F8E" w:rsidP="00155CBE">
      <w:pPr>
        <w:spacing w:after="0"/>
        <w:rPr>
          <w:rFonts w:cs="Times New Roman"/>
          <w:sz w:val="20"/>
          <w:szCs w:val="20"/>
        </w:rPr>
      </w:pPr>
      <w:r w:rsidRPr="00155CBE">
        <w:rPr>
          <w:rFonts w:cs="Times New Roman"/>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8D35C92" w14:textId="77777777" w:rsidR="00C50F8E" w:rsidRPr="00155CBE" w:rsidRDefault="00C50F8E" w:rsidP="00155CBE">
      <w:pPr>
        <w:spacing w:after="0"/>
        <w:rPr>
          <w:rFonts w:cs="Times New Roman"/>
          <w:sz w:val="20"/>
          <w:szCs w:val="20"/>
        </w:rPr>
      </w:pPr>
      <w:r w:rsidRPr="00155CBE">
        <w:rPr>
          <w:rFonts w:cs="Times New Roman"/>
          <w:sz w:val="20"/>
          <w:szCs w:val="2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F931857" w14:textId="77777777" w:rsidR="00C50F8E" w:rsidRPr="00155CBE" w:rsidRDefault="00C50F8E" w:rsidP="00155CBE">
      <w:pPr>
        <w:spacing w:after="0"/>
        <w:rPr>
          <w:rFonts w:cs="Times New Roman"/>
          <w:sz w:val="20"/>
          <w:szCs w:val="20"/>
        </w:rPr>
      </w:pPr>
      <w:r w:rsidRPr="00155CBE">
        <w:rPr>
          <w:rFonts w:cs="Times New Roman"/>
          <w:sz w:val="20"/>
          <w:szCs w:val="20"/>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919B080" w14:textId="77777777" w:rsidR="00C50F8E" w:rsidRPr="00155CBE" w:rsidRDefault="00C50F8E" w:rsidP="00155CBE">
      <w:pPr>
        <w:spacing w:after="0"/>
        <w:rPr>
          <w:rFonts w:cs="Times New Roman"/>
          <w:sz w:val="20"/>
          <w:szCs w:val="20"/>
        </w:rPr>
      </w:pPr>
      <w:r w:rsidRPr="00155CBE">
        <w:rPr>
          <w:rFonts w:cs="Times New Roman"/>
          <w:sz w:val="20"/>
          <w:szCs w:val="20"/>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994F1BF" w14:textId="77777777" w:rsidR="00C50F8E" w:rsidRPr="00155CBE" w:rsidRDefault="00C50F8E" w:rsidP="00155CBE">
      <w:pPr>
        <w:spacing w:after="0"/>
        <w:rPr>
          <w:rFonts w:cs="Times New Roman"/>
          <w:sz w:val="20"/>
          <w:szCs w:val="20"/>
        </w:rPr>
      </w:pPr>
      <w:r w:rsidRPr="00155CBE">
        <w:rPr>
          <w:rFonts w:cs="Times New Roman"/>
          <w:sz w:val="20"/>
          <w:szCs w:val="20"/>
        </w:rPr>
        <w:t>2) использование сточных вод в целях регулирования плодородия почв;</w:t>
      </w:r>
    </w:p>
    <w:p w14:paraId="720AFEA8" w14:textId="77777777" w:rsidR="00C50F8E" w:rsidRPr="00155CBE" w:rsidRDefault="00C50F8E" w:rsidP="00155CBE">
      <w:pPr>
        <w:spacing w:after="0"/>
        <w:rPr>
          <w:rFonts w:cs="Times New Roman"/>
          <w:sz w:val="20"/>
          <w:szCs w:val="20"/>
        </w:rPr>
      </w:pPr>
      <w:r w:rsidRPr="00155CBE">
        <w:rPr>
          <w:rFonts w:cs="Times New Roman"/>
          <w:sz w:val="20"/>
          <w:szCs w:val="20"/>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AD85DCE" w14:textId="77777777" w:rsidR="00C50F8E" w:rsidRPr="00155CBE" w:rsidRDefault="00C50F8E" w:rsidP="00155CBE">
      <w:pPr>
        <w:spacing w:after="0"/>
        <w:rPr>
          <w:rFonts w:cs="Times New Roman"/>
          <w:sz w:val="20"/>
          <w:szCs w:val="20"/>
        </w:rPr>
      </w:pPr>
      <w:r w:rsidRPr="00155CBE">
        <w:rPr>
          <w:rFonts w:cs="Times New Roman"/>
          <w:sz w:val="20"/>
          <w:szCs w:val="20"/>
        </w:rPr>
        <w:t>4) осуществление авиационных мер по борьбе с вредными организмами.</w:t>
      </w:r>
    </w:p>
    <w:p w14:paraId="49937B88" w14:textId="77777777" w:rsidR="00C50F8E" w:rsidRPr="00155CBE" w:rsidRDefault="00C50F8E" w:rsidP="00155CBE">
      <w:pPr>
        <w:spacing w:after="0"/>
        <w:rPr>
          <w:rFonts w:cs="Times New Roman"/>
          <w:sz w:val="20"/>
          <w:szCs w:val="20"/>
        </w:rPr>
      </w:pPr>
      <w:r w:rsidRPr="00155CBE">
        <w:rPr>
          <w:rFonts w:cs="Times New Roman"/>
          <w:sz w:val="20"/>
          <w:szCs w:val="20"/>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9F6E620" w14:textId="77777777" w:rsidR="00C50F8E" w:rsidRPr="00155CBE" w:rsidRDefault="00C50F8E" w:rsidP="00155CBE">
      <w:pPr>
        <w:spacing w:after="0"/>
        <w:rPr>
          <w:rFonts w:cs="Times New Roman"/>
          <w:sz w:val="20"/>
          <w:szCs w:val="20"/>
        </w:rPr>
      </w:pPr>
      <w:r w:rsidRPr="00155CBE">
        <w:rPr>
          <w:rFonts w:cs="Times New Roman"/>
          <w:sz w:val="20"/>
          <w:szCs w:val="20"/>
        </w:rPr>
        <w:t>- в границах территорий общего пользования;</w:t>
      </w:r>
    </w:p>
    <w:p w14:paraId="4FE72BAC" w14:textId="77777777" w:rsidR="00C50F8E" w:rsidRPr="00155CBE" w:rsidRDefault="00C50F8E" w:rsidP="00155CBE">
      <w:pPr>
        <w:spacing w:after="0"/>
        <w:rPr>
          <w:rFonts w:cs="Times New Roman"/>
          <w:sz w:val="20"/>
          <w:szCs w:val="20"/>
        </w:rPr>
      </w:pPr>
      <w:r w:rsidRPr="00155CBE">
        <w:rPr>
          <w:rFonts w:cs="Times New Roman"/>
          <w:sz w:val="20"/>
          <w:szCs w:val="20"/>
        </w:rPr>
        <w:t>- предназначенные для размещения линейных объектов и (или) занятые линейными объектами.</w:t>
      </w:r>
    </w:p>
    <w:p w14:paraId="72833B59" w14:textId="77777777" w:rsidR="00C50F8E" w:rsidRPr="00155CBE" w:rsidRDefault="00C50F8E" w:rsidP="00155CBE">
      <w:pPr>
        <w:spacing w:after="0"/>
        <w:rPr>
          <w:rFonts w:cs="Times New Roman"/>
          <w:sz w:val="20"/>
          <w:szCs w:val="20"/>
        </w:rPr>
      </w:pPr>
      <w:r w:rsidRPr="00155CBE">
        <w:rPr>
          <w:rFonts w:cs="Times New Roman"/>
          <w:sz w:val="20"/>
          <w:szCs w:val="20"/>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F88CBAE" w14:textId="77777777" w:rsidR="00C50F8E" w:rsidRPr="00155CBE" w:rsidRDefault="00C50F8E" w:rsidP="00155CBE">
      <w:pPr>
        <w:spacing w:after="0"/>
        <w:rPr>
          <w:rFonts w:cs="Times New Roman"/>
          <w:sz w:val="20"/>
          <w:szCs w:val="20"/>
        </w:rPr>
      </w:pPr>
      <w:r w:rsidRPr="00155CBE">
        <w:rPr>
          <w:rFonts w:cs="Times New Roman"/>
          <w:sz w:val="20"/>
          <w:szCs w:val="20"/>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589F3166" w14:textId="77777777" w:rsidR="00F12C76" w:rsidRPr="00155CBE" w:rsidRDefault="00F12C76" w:rsidP="00155CBE">
      <w:pPr>
        <w:spacing w:after="0"/>
        <w:ind w:firstLine="709"/>
        <w:jc w:val="both"/>
        <w:rPr>
          <w:rFonts w:cs="Times New Roman"/>
          <w:sz w:val="20"/>
          <w:szCs w:val="20"/>
        </w:rPr>
      </w:pPr>
    </w:p>
    <w:sectPr w:rsidR="00F12C76" w:rsidRPr="00155CBE" w:rsidSect="00155CBE">
      <w:pgSz w:w="16838" w:h="11906" w:orient="landscape" w:code="9"/>
      <w:pgMar w:top="851"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123"/>
    <w:rsid w:val="00155CBE"/>
    <w:rsid w:val="00365123"/>
    <w:rsid w:val="006C0B77"/>
    <w:rsid w:val="007E3469"/>
    <w:rsid w:val="008242FF"/>
    <w:rsid w:val="00870751"/>
    <w:rsid w:val="008B49C0"/>
    <w:rsid w:val="00922C48"/>
    <w:rsid w:val="00B915B7"/>
    <w:rsid w:val="00C50F8E"/>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B277A7"/>
  <w15:chartTrackingRefBased/>
  <w15:docId w15:val="{D7A4490A-A0C5-4178-A3F6-FC503B29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5610</Words>
  <Characters>31982</Characters>
  <Application>Microsoft Office Word</Application>
  <DocSecurity>0</DocSecurity>
  <Lines>266</Lines>
  <Paragraphs>75</Paragraphs>
  <ScaleCrop>false</ScaleCrop>
  <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2024-09-23T10:09:00Z</cp:lastPrinted>
  <dcterms:created xsi:type="dcterms:W3CDTF">2024-09-23T10:02:00Z</dcterms:created>
  <dcterms:modified xsi:type="dcterms:W3CDTF">2024-09-23T10:09:00Z</dcterms:modified>
</cp:coreProperties>
</file>