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E" w:rsidRDefault="00CB454D">
      <w:pPr>
        <w:pStyle w:val="2"/>
        <w:ind w:firstLine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</w:p>
    <w:p w:rsidR="000D32EE" w:rsidRDefault="00CB454D">
      <w:pPr>
        <w:ind w:firstLine="1134"/>
        <w:jc w:val="center"/>
        <w:rPr>
          <w:b/>
        </w:rPr>
      </w:pPr>
      <w:r>
        <w:rPr>
          <w:b/>
        </w:rPr>
        <w:t>СОВЕТ</w:t>
      </w:r>
    </w:p>
    <w:p w:rsidR="000D32EE" w:rsidRDefault="00CB454D">
      <w:pPr>
        <w:ind w:firstLine="1134"/>
        <w:jc w:val="center"/>
        <w:rPr>
          <w:b/>
        </w:rPr>
      </w:pPr>
      <w:r>
        <w:rPr>
          <w:b/>
        </w:rPr>
        <w:t>МУНИЦИПАЛЬНОГО ОБРАЗОВАНИЯ КРЫМСКИЙ РАЙОН</w:t>
      </w:r>
    </w:p>
    <w:p w:rsidR="000D32EE" w:rsidRDefault="000D32EE">
      <w:pPr>
        <w:ind w:firstLine="1134"/>
        <w:jc w:val="center"/>
      </w:pPr>
    </w:p>
    <w:p w:rsidR="000D32EE" w:rsidRDefault="00CB454D">
      <w:pPr>
        <w:ind w:firstLine="1134"/>
        <w:jc w:val="center"/>
        <w:rPr>
          <w:b/>
        </w:rPr>
      </w:pPr>
      <w:r>
        <w:rPr>
          <w:b/>
        </w:rPr>
        <w:t>РЕШЕНИЕ</w:t>
      </w:r>
    </w:p>
    <w:p w:rsidR="000D32EE" w:rsidRDefault="000D32EE">
      <w:pPr>
        <w:jc w:val="center"/>
      </w:pPr>
    </w:p>
    <w:p w:rsidR="000D32EE" w:rsidRDefault="00CB454D">
      <w:pPr>
        <w:ind w:firstLine="1134"/>
        <w:jc w:val="center"/>
      </w:pPr>
      <w:r>
        <w:t xml:space="preserve">от  __________ 2025 года                                                                                      №  </w:t>
      </w:r>
      <w:r>
        <w:t>_________</w:t>
      </w:r>
    </w:p>
    <w:p w:rsidR="000D32EE" w:rsidRDefault="00CB454D">
      <w:pPr>
        <w:jc w:val="center"/>
      </w:pPr>
      <w:r>
        <w:t xml:space="preserve">                  г. Крымск</w:t>
      </w:r>
    </w:p>
    <w:p w:rsidR="000D32EE" w:rsidRDefault="00CB454D">
      <w:pPr>
        <w:jc w:val="center"/>
      </w:pPr>
      <w:r>
        <w:t xml:space="preserve"> </w:t>
      </w:r>
    </w:p>
    <w:p w:rsidR="000D32EE" w:rsidRDefault="000D32EE">
      <w:pPr>
        <w:jc w:val="center"/>
        <w:rPr>
          <w:b/>
          <w:sz w:val="28"/>
          <w:szCs w:val="28"/>
        </w:rPr>
      </w:pPr>
    </w:p>
    <w:p w:rsidR="000D32EE" w:rsidRDefault="00CB454D">
      <w:pPr>
        <w:ind w:firstLine="1843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порядке проведения конкурса по отбору</w:t>
      </w:r>
      <w:r w:rsidR="00014B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кандидатур на должность главы</w:t>
      </w:r>
      <w:r w:rsidR="00014B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Крымский район</w:t>
      </w:r>
    </w:p>
    <w:bookmarkEnd w:id="0"/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pStyle w:val="a3"/>
        <w:ind w:left="1134" w:right="-172"/>
      </w:pPr>
      <w:proofErr w:type="gramStart"/>
      <w:r>
        <w:rPr>
          <w:sz w:val="28"/>
          <w:szCs w:val="28"/>
        </w:rPr>
        <w:t xml:space="preserve">В соответствии со </w:t>
      </w:r>
      <w:hyperlink r:id="rId7" w:history="1">
        <w:r>
          <w:rPr>
            <w:sz w:val="28"/>
            <w:szCs w:val="28"/>
          </w:rPr>
          <w:t>статьей</w:t>
        </w:r>
        <w:r>
          <w:rPr>
            <w:sz w:val="28"/>
            <w:szCs w:val="28"/>
          </w:rPr>
          <w:t xml:space="preserve"> 19</w:t>
        </w:r>
      </w:hyperlink>
      <w:r>
        <w:rPr>
          <w:sz w:val="28"/>
          <w:szCs w:val="28"/>
        </w:rPr>
        <w:t xml:space="preserve"> Федерального закона от 20 марта 2025 г. № 33-ФЗ «Об общих принципах организации местного самоуправления в единой системе публичной власти», статьей 30 устава муниципального образования Крымский муниципальный район Краснодарского края, в целях приведени</w:t>
      </w:r>
      <w:r>
        <w:rPr>
          <w:sz w:val="28"/>
          <w:szCs w:val="28"/>
        </w:rPr>
        <w:t>я в соответствие с действующим законодательством Российской Федерации порядка проведения конкурса по отбору кандидатур на должность главы муниципального образования Крымский район, Совет муниципального образования</w:t>
      </w:r>
      <w:proofErr w:type="gramEnd"/>
      <w:r>
        <w:rPr>
          <w:sz w:val="28"/>
          <w:szCs w:val="28"/>
        </w:rPr>
        <w:t xml:space="preserve"> Крымский район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>
        <w:rPr>
          <w:sz w:val="28"/>
          <w:szCs w:val="28"/>
        </w:rPr>
        <w:t>Положение о порядке проведения конкурса по отбору кандидатур на должность главы муниципального образования Крымский район (приложение).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решение Совета муниципального образования Крымский район от 21 июля 2016 г. № 90 «О порядке </w:t>
      </w:r>
      <w:r>
        <w:rPr>
          <w:sz w:val="28"/>
          <w:szCs w:val="28"/>
        </w:rPr>
        <w:t>проведения конкурса по отбору кандидатур на должность главы муниципального образования Крымский район».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3. Официально обнародовать настоящее решение путем официального опубликования на официальном сайте администрации муниципального образования Крымский рай</w:t>
      </w:r>
      <w:r>
        <w:rPr>
          <w:sz w:val="28"/>
          <w:szCs w:val="28"/>
        </w:rPr>
        <w:t>он www.krymsk-region.ru, зарегистрированном в качестве средства массовой информации.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официального опубликования.</w:t>
      </w: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CB454D">
      <w:pPr>
        <w:pStyle w:val="a3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  Председатель Совета муниципального</w:t>
      </w:r>
    </w:p>
    <w:p w:rsidR="000D32EE" w:rsidRDefault="00CB454D">
      <w:pPr>
        <w:pStyle w:val="a3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  образования Крымский район                               </w:t>
      </w:r>
      <w:r>
        <w:rPr>
          <w:sz w:val="28"/>
          <w:szCs w:val="28"/>
        </w:rPr>
        <w:t xml:space="preserve">                             А.В. Юшко</w:t>
      </w:r>
    </w:p>
    <w:p w:rsidR="000D32EE" w:rsidRDefault="000D32EE">
      <w:pPr>
        <w:pStyle w:val="a3"/>
        <w:ind w:left="1134" w:right="-172" w:firstLine="0"/>
        <w:rPr>
          <w:sz w:val="28"/>
          <w:szCs w:val="28"/>
        </w:rPr>
      </w:pPr>
    </w:p>
    <w:p w:rsidR="000D32EE" w:rsidRDefault="000D32EE">
      <w:pPr>
        <w:pStyle w:val="a3"/>
        <w:ind w:left="1134" w:right="-172" w:firstLine="0"/>
        <w:rPr>
          <w:sz w:val="28"/>
          <w:szCs w:val="28"/>
        </w:rPr>
      </w:pPr>
    </w:p>
    <w:p w:rsidR="000D32EE" w:rsidRDefault="00CB454D">
      <w:pPr>
        <w:pStyle w:val="a3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0D32EE" w:rsidRDefault="00CB454D">
      <w:pPr>
        <w:pStyle w:val="a3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  муниципального образования</w:t>
      </w:r>
    </w:p>
    <w:p w:rsidR="000D32EE" w:rsidRDefault="00CB454D">
      <w:pPr>
        <w:pStyle w:val="a3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  Крымский района                                                                                    С.Д. </w:t>
      </w:r>
      <w:proofErr w:type="spellStart"/>
      <w:r>
        <w:rPr>
          <w:sz w:val="28"/>
          <w:szCs w:val="28"/>
        </w:rPr>
        <w:t>Казанжи</w:t>
      </w:r>
      <w:proofErr w:type="spellEnd"/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8"/>
        <w:gridCol w:w="5270"/>
      </w:tblGrid>
      <w:tr w:rsidR="000D32EE">
        <w:tblPrEx>
          <w:tblCellMar>
            <w:top w:w="0" w:type="dxa"/>
            <w:bottom w:w="0" w:type="dxa"/>
          </w:tblCellMar>
        </w:tblPrEx>
        <w:tc>
          <w:tcPr>
            <w:tcW w:w="5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0D32EE">
            <w:pPr>
              <w:widowControl/>
              <w:overflowPunct/>
              <w:autoSpaceDE/>
              <w:ind w:left="1134" w:right="-172" w:firstLine="720"/>
              <w:jc w:val="center"/>
              <w:textAlignment w:val="auto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widowControl/>
              <w:overflowPunct/>
              <w:autoSpaceDE/>
              <w:spacing w:line="480" w:lineRule="auto"/>
              <w:ind w:right="-172"/>
              <w:textAlignment w:val="auto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Прило</w:t>
            </w:r>
            <w:r>
              <w:rPr>
                <w:kern w:val="0"/>
                <w:sz w:val="28"/>
                <w:szCs w:val="28"/>
              </w:rPr>
              <w:t>жение</w:t>
            </w:r>
          </w:p>
          <w:p w:rsidR="000D32EE" w:rsidRDefault="000D32EE">
            <w:pPr>
              <w:widowControl/>
              <w:overflowPunct/>
              <w:autoSpaceDE/>
              <w:ind w:left="1134" w:right="-172" w:firstLine="720"/>
              <w:textAlignment w:val="auto"/>
              <w:rPr>
                <w:kern w:val="0"/>
                <w:sz w:val="28"/>
                <w:szCs w:val="28"/>
              </w:rPr>
            </w:pPr>
          </w:p>
          <w:p w:rsidR="000D32EE" w:rsidRDefault="00CB454D">
            <w:pPr>
              <w:widowControl/>
              <w:overflowPunct/>
              <w:autoSpaceDE/>
              <w:ind w:right="-172"/>
              <w:textAlignment w:val="auto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УТВЕРЖДЕНО</w:t>
            </w:r>
          </w:p>
          <w:p w:rsidR="000D32EE" w:rsidRDefault="00CB454D">
            <w:pPr>
              <w:widowControl/>
              <w:overflowPunct/>
              <w:autoSpaceDE/>
              <w:ind w:right="-172"/>
              <w:textAlignment w:val="auto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решением Совета</w:t>
            </w:r>
          </w:p>
          <w:p w:rsidR="000D32EE" w:rsidRDefault="00CB454D">
            <w:pPr>
              <w:widowControl/>
              <w:overflowPunct/>
              <w:autoSpaceDE/>
              <w:ind w:right="-172"/>
              <w:textAlignment w:val="auto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муниципального образования</w:t>
            </w:r>
          </w:p>
          <w:p w:rsidR="000D32EE" w:rsidRDefault="00CB454D">
            <w:pPr>
              <w:widowControl/>
              <w:overflowPunct/>
              <w:autoSpaceDE/>
              <w:ind w:right="-172"/>
              <w:textAlignment w:val="auto"/>
            </w:pPr>
            <w:r>
              <w:rPr>
                <w:kern w:val="0"/>
                <w:sz w:val="28"/>
                <w:szCs w:val="28"/>
              </w:rPr>
              <w:t xml:space="preserve">                      Крымский район</w:t>
            </w:r>
          </w:p>
          <w:p w:rsidR="000D32EE" w:rsidRDefault="00CB454D">
            <w:pPr>
              <w:widowControl/>
              <w:overflowPunct/>
              <w:autoSpaceDE/>
              <w:ind w:right="-172"/>
              <w:textAlignment w:val="auto"/>
            </w:pPr>
            <w:r>
              <w:rPr>
                <w:kern w:val="0"/>
                <w:sz w:val="28"/>
                <w:szCs w:val="28"/>
              </w:rPr>
              <w:t xml:space="preserve">                      от ____________ № ________</w:t>
            </w:r>
          </w:p>
        </w:tc>
      </w:tr>
    </w:tbl>
    <w:p w:rsidR="000D32EE" w:rsidRDefault="000D32EE">
      <w:pPr>
        <w:pStyle w:val="3"/>
        <w:spacing w:before="0" w:after="0"/>
        <w:ind w:right="-172" w:firstLine="0"/>
        <w:jc w:val="left"/>
        <w:rPr>
          <w:sz w:val="28"/>
          <w:szCs w:val="28"/>
        </w:rPr>
      </w:pPr>
    </w:p>
    <w:p w:rsidR="000D32EE" w:rsidRDefault="00CB454D">
      <w:pPr>
        <w:pStyle w:val="3"/>
        <w:spacing w:before="0" w:after="0"/>
        <w:ind w:left="1134" w:right="-172" w:firstLine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D32EE" w:rsidRDefault="00CB454D">
      <w:pPr>
        <w:pStyle w:val="3"/>
        <w:spacing w:before="0" w:after="0"/>
        <w:ind w:left="1134" w:right="-172" w:firstLine="0"/>
        <w:rPr>
          <w:sz w:val="28"/>
          <w:szCs w:val="28"/>
        </w:rPr>
      </w:pPr>
      <w:r>
        <w:rPr>
          <w:sz w:val="28"/>
          <w:szCs w:val="28"/>
        </w:rPr>
        <w:t xml:space="preserve">о порядке проведения конкурса </w:t>
      </w:r>
      <w:r>
        <w:rPr>
          <w:sz w:val="28"/>
          <w:szCs w:val="28"/>
        </w:rPr>
        <w:t>по отбору кандидатур</w:t>
      </w:r>
    </w:p>
    <w:p w:rsidR="000D32EE" w:rsidRDefault="00CB454D">
      <w:pPr>
        <w:pStyle w:val="3"/>
        <w:spacing w:before="0" w:after="0"/>
        <w:ind w:left="1134" w:right="-172" w:firstLine="0"/>
        <w:rPr>
          <w:sz w:val="28"/>
          <w:szCs w:val="28"/>
        </w:rPr>
      </w:pPr>
      <w:r>
        <w:rPr>
          <w:sz w:val="28"/>
          <w:szCs w:val="28"/>
        </w:rPr>
        <w:t>на должность главы муниципального образования</w:t>
      </w:r>
    </w:p>
    <w:p w:rsidR="000D32EE" w:rsidRDefault="00CB454D">
      <w:pPr>
        <w:pStyle w:val="3"/>
        <w:spacing w:before="0" w:after="0"/>
        <w:ind w:left="1134" w:right="-172" w:firstLine="0"/>
        <w:rPr>
          <w:sz w:val="28"/>
          <w:szCs w:val="28"/>
        </w:rPr>
      </w:pPr>
      <w:r>
        <w:rPr>
          <w:sz w:val="28"/>
          <w:szCs w:val="28"/>
        </w:rPr>
        <w:t>Крымский район</w:t>
      </w:r>
    </w:p>
    <w:p w:rsidR="000D32EE" w:rsidRDefault="000D32EE">
      <w:pPr>
        <w:pStyle w:val="3"/>
        <w:spacing w:before="0" w:after="0"/>
        <w:ind w:right="-172" w:firstLine="0"/>
        <w:jc w:val="left"/>
        <w:rPr>
          <w:sz w:val="28"/>
          <w:szCs w:val="28"/>
        </w:rPr>
      </w:pPr>
    </w:p>
    <w:p w:rsidR="000D32EE" w:rsidRDefault="00CB454D">
      <w:pPr>
        <w:pStyle w:val="a3"/>
        <w:ind w:left="1134" w:right="-1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Общие положения</w:t>
      </w: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pStyle w:val="a3"/>
        <w:ind w:left="1134" w:right="-172"/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Положением о порядке проведения конкурса по отбору кандидатур на должность главы муниципального образования Крымский район (далее – Положение) в </w:t>
      </w:r>
      <w:r>
        <w:rPr>
          <w:sz w:val="28"/>
          <w:szCs w:val="28"/>
        </w:rPr>
        <w:t xml:space="preserve">соответствии со статьей 19 </w:t>
      </w:r>
      <w:hyperlink r:id="rId8" w:history="1">
        <w:r>
          <w:rPr>
            <w:sz w:val="28"/>
            <w:szCs w:val="28"/>
          </w:rPr>
          <w:t>Федерального закона</w:t>
        </w:r>
      </w:hyperlink>
      <w:r>
        <w:rPr>
          <w:sz w:val="28"/>
          <w:szCs w:val="28"/>
        </w:rPr>
        <w:t xml:space="preserve"> от 20 марта 2025 г. № 33-ФЗ «Об общих принципах организации местного самоуправления в единой системе публичной власти», статьей 30 уст</w:t>
      </w:r>
      <w:r>
        <w:rPr>
          <w:sz w:val="28"/>
          <w:szCs w:val="28"/>
        </w:rPr>
        <w:t>ава муниципального образования Крымский муниципальный район Краснодарского края определяются порядок и условия проведения конкурса по отбору кандидатур</w:t>
      </w:r>
      <w:proofErr w:type="gramEnd"/>
      <w:r>
        <w:rPr>
          <w:sz w:val="28"/>
          <w:szCs w:val="28"/>
        </w:rPr>
        <w:t xml:space="preserve"> на должность главы муниципального образования Крымский район (далее – конкурс).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gramStart"/>
      <w:r>
        <w:rPr>
          <w:sz w:val="28"/>
          <w:szCs w:val="28"/>
        </w:rPr>
        <w:t>Конкурс организуетс</w:t>
      </w:r>
      <w:r>
        <w:rPr>
          <w:sz w:val="28"/>
          <w:szCs w:val="28"/>
        </w:rPr>
        <w:t>я и проводится конкурсной комиссией по проведению конкурса по отбору кандидатур на должность главы муниципального образования Крымский район (далее – конкурсная</w:t>
      </w:r>
      <w:proofErr w:type="gramEnd"/>
      <w:r>
        <w:rPr>
          <w:sz w:val="28"/>
          <w:szCs w:val="28"/>
        </w:rPr>
        <w:t xml:space="preserve"> комиссия), общее число </w:t>
      </w:r>
      <w:proofErr w:type="gramStart"/>
      <w:r>
        <w:rPr>
          <w:sz w:val="28"/>
          <w:szCs w:val="28"/>
        </w:rPr>
        <w:t>членов</w:t>
      </w:r>
      <w:proofErr w:type="gramEnd"/>
      <w:r>
        <w:rPr>
          <w:sz w:val="28"/>
          <w:szCs w:val="28"/>
        </w:rPr>
        <w:t xml:space="preserve"> которой устанавливается в количестве 8 человек.</w:t>
      </w:r>
    </w:p>
    <w:p w:rsidR="000D32EE" w:rsidRDefault="00CB454D">
      <w:pPr>
        <w:pStyle w:val="a3"/>
        <w:ind w:left="1134" w:right="-172"/>
      </w:pPr>
      <w:r>
        <w:rPr>
          <w:sz w:val="28"/>
          <w:szCs w:val="28"/>
        </w:rPr>
        <w:t>1.3. Половина чле</w:t>
      </w:r>
      <w:r>
        <w:rPr>
          <w:sz w:val="28"/>
          <w:szCs w:val="28"/>
        </w:rPr>
        <w:t>нов конкурсной комиссии назначается Советом муниципального образования Крымский район, а другая половина – Губернатором Краснодарского края.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1.4. Конкурс объявляется Советом муниципального образования Крымский район (далее также – Совет).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В решении Совета </w:t>
      </w:r>
      <w:r>
        <w:rPr>
          <w:sz w:val="28"/>
          <w:szCs w:val="28"/>
        </w:rPr>
        <w:t>об объявлении конкурса определяются: половина состава членов конкурсной комиссии, условия проведения конкурса, дата, время, место его проведения, а также дата, время, место приема документов, указанных в разделе 4 настоящего Положения.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Установленный решени</w:t>
      </w:r>
      <w:r>
        <w:rPr>
          <w:sz w:val="28"/>
          <w:szCs w:val="28"/>
        </w:rPr>
        <w:t>ем о назначении конкурса срок приема документов не может быть менее 20 дней.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о назначении конкурса подлежит опубликованию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20 дней до дня проведения конкурса.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о назначении конкурса принимается Советом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</w:t>
      </w:r>
      <w:r>
        <w:rPr>
          <w:sz w:val="28"/>
          <w:szCs w:val="28"/>
        </w:rPr>
        <w:t>за 60 дней до дня истечения срока полномочий главы муниципального образования Крымский район.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В случае досрочного прекращения полномочий главы муниципального образования Крымский район Советом принимается решение о назначении конкурса не позднее чем через </w:t>
      </w:r>
      <w:r>
        <w:rPr>
          <w:sz w:val="28"/>
          <w:szCs w:val="28"/>
        </w:rPr>
        <w:t>10 дней со дня досрочного прекращения полномочий главы муниципального образования Крымский район.</w:t>
      </w: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pStyle w:val="a3"/>
        <w:ind w:left="1134" w:right="-1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Порядок работы и статус конкурсной комиссии</w:t>
      </w: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2.1. Конкурсная комиссия в пределах своей компетенции независима от органов государственной власти и органов </w:t>
      </w:r>
      <w:r>
        <w:rPr>
          <w:sz w:val="28"/>
          <w:szCs w:val="28"/>
        </w:rPr>
        <w:t>местного самоуправления. Члены конкурсной комиссии осуществляют свою работу на непостоянной неоплачиваемой основе.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2.2. Конкурсная комиссия считается созданной со дня назначения органами, указанными в пункте 1.3 настоящего Положения, всех ее членов.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На сво</w:t>
      </w:r>
      <w:r>
        <w:rPr>
          <w:sz w:val="28"/>
          <w:szCs w:val="28"/>
        </w:rPr>
        <w:t>е первое заседание конкурсная комиссия собирается не позднее               7 дней после назначения всех ее членов.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Открывает первое заседание конкурсной комиссии и ведет его до избрания председателя конкурсной комиссии старейший по возрасту член конкурсной</w:t>
      </w:r>
      <w:r>
        <w:rPr>
          <w:sz w:val="28"/>
          <w:szCs w:val="28"/>
        </w:rPr>
        <w:t xml:space="preserve"> комиссии.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2.3. 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председатель, заместитель председателя и секретарь конкурсной комиссии.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Из числа членов конкурсной коми</w:t>
      </w:r>
      <w:r>
        <w:rPr>
          <w:sz w:val="28"/>
          <w:szCs w:val="28"/>
        </w:rPr>
        <w:t>ссии может быть сформирована рабочая группа для проверки документов, представленных участниками конкурса по отбору кандидатур на должность главы муниципального образования Крымский район (далее – участник конкурса), на предмет их соответствия и соответстви</w:t>
      </w:r>
      <w:r>
        <w:rPr>
          <w:sz w:val="28"/>
          <w:szCs w:val="28"/>
        </w:rPr>
        <w:t>я участника конкурса условиям конкурса, установленным разделами 3 и 4 настоящего Положения.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По решению конкурсной комиссии данные обязанности могут быть возложены на председателя и (или) секретаря комиссии.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Из числа членов комиссии для подсчета суммарного </w:t>
      </w:r>
      <w:r>
        <w:rPr>
          <w:sz w:val="28"/>
          <w:szCs w:val="28"/>
        </w:rPr>
        <w:t>количества баллов, набранных участником конкурса в результате конкурса, формируется счетная комиссия в составе трех человек.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Конкурсная комиссия осуществляет свои полномочия до дня избрания главы муниципального образования Крымский район Советом из числа з</w:t>
      </w:r>
      <w:r>
        <w:rPr>
          <w:sz w:val="28"/>
          <w:szCs w:val="28"/>
        </w:rPr>
        <w:t>арегистрированных кандидатов, представленных конкурсной комиссией по результатам конкурса.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2.4. Заседания конкурсной комиссии созываются ее председателем по мере необходимости, а также по требованию не менее трех членов конкурсной комиссии.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2.5. Конкурсная</w:t>
      </w:r>
      <w:r>
        <w:rPr>
          <w:sz w:val="28"/>
          <w:szCs w:val="28"/>
        </w:rPr>
        <w:t xml:space="preserve"> комиссия:</w:t>
      </w:r>
    </w:p>
    <w:p w:rsidR="000D32EE" w:rsidRDefault="00CB454D">
      <w:pPr>
        <w:pStyle w:val="a3"/>
        <w:ind w:left="1134" w:right="-172"/>
      </w:pPr>
      <w:r>
        <w:rPr>
          <w:sz w:val="28"/>
          <w:szCs w:val="28"/>
        </w:rPr>
        <w:lastRenderedPageBreak/>
        <w:t>обеспечивает реализацию мероприятий, связанных с подготовкой и проведением конкурса;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обеспечивает соблюдение равных условий конкурса для каждого из участников конкурса;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рассматривает и оценивает документы, представленные на конкурс;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определяет р</w:t>
      </w:r>
      <w:r>
        <w:rPr>
          <w:sz w:val="28"/>
          <w:szCs w:val="28"/>
        </w:rPr>
        <w:t>езультаты конкурса;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 в соответствии с настоящим Положением.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2.6. Председатель конкурсной комиссии: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представляет конкурсную комиссию во взаимоотношениях с органами государственной власти, органами местного самоуправления, обществ</w:t>
      </w:r>
      <w:r>
        <w:rPr>
          <w:sz w:val="28"/>
          <w:szCs w:val="28"/>
        </w:rPr>
        <w:t>енными объединениями, организациями (в том числе средствами массовой информации и их представителями) и гражданами;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созывает и ведет заседания конкурсной комиссии;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подписывает решения, протоколы конкурсной комиссии;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представляет на заседании Совета принято</w:t>
      </w:r>
      <w:r>
        <w:rPr>
          <w:sz w:val="28"/>
          <w:szCs w:val="28"/>
        </w:rPr>
        <w:t>е по результатам конкурса решение конкурсной комиссии о представлении Совету кандидатов на должность главы муниципального образования Крымский район.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В отсутствие председателя конкурсной комиссии его обязанности исполняет заместитель председателя </w:t>
      </w:r>
      <w:r>
        <w:rPr>
          <w:sz w:val="28"/>
          <w:szCs w:val="28"/>
        </w:rPr>
        <w:t>конкурсной комиссии.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2.7. Секретарь конкурсной комиссии: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ведет протоколы заседаний конкурсной комиссии;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подписывает решения, протоколы конкурсной комиссии;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по запросу участников конкурса, Совета, а в случаях, установленных законодательством, иных органов, </w:t>
      </w:r>
      <w:r>
        <w:rPr>
          <w:sz w:val="28"/>
          <w:szCs w:val="28"/>
        </w:rPr>
        <w:t>подписывает и предоставляет выписки из решений и протоколов заседаний конкурсной комиссии;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оформляет принятые комиссией решения;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оповещает членов конкурсной комиссии о дате, времени и месте заседания;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организационно обеспечивает деятельность конкурсной ком</w:t>
      </w:r>
      <w:r>
        <w:rPr>
          <w:sz w:val="28"/>
          <w:szCs w:val="28"/>
        </w:rPr>
        <w:t xml:space="preserve">иссии, ведет делопроизводство, </w:t>
      </w:r>
      <w:proofErr w:type="gramStart"/>
      <w:r>
        <w:rPr>
          <w:sz w:val="28"/>
          <w:szCs w:val="28"/>
        </w:rPr>
        <w:t>осуществляет иные обязанности</w:t>
      </w:r>
      <w:proofErr w:type="gramEnd"/>
      <w:r>
        <w:rPr>
          <w:sz w:val="28"/>
          <w:szCs w:val="28"/>
        </w:rPr>
        <w:t xml:space="preserve"> в соответствии с настоящим Положением.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2.8. Деятельность конкурсной комиссии осуществляется на коллегиальной основе. Основной формой работы конкурсной комиссии являются заседания, которые могут б</w:t>
      </w:r>
      <w:r>
        <w:rPr>
          <w:sz w:val="28"/>
          <w:szCs w:val="28"/>
        </w:rPr>
        <w:t>ыть открытыми или закрытыми.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Решение о проведении открытого или закрытого заседания принимается конкурсной комиссией самостоятельно.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2.9. Заседание конкурсной комиссии правомочно, если на нем присутствует не менее 5 членов конкурсной комиссии.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2.10. Решени</w:t>
      </w:r>
      <w:r>
        <w:rPr>
          <w:sz w:val="28"/>
          <w:szCs w:val="28"/>
        </w:rPr>
        <w:t>я конкурсной комиссии принимаются большинством голосов от числа присутствующих на заседании членов комиссии. При равенстве голосов голос председателя конкурсной комиссии является решающим.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lastRenderedPageBreak/>
        <w:t>Член конкурсной комиссии, присутствующий на заседании конкурсной ко</w:t>
      </w:r>
      <w:r>
        <w:rPr>
          <w:sz w:val="28"/>
          <w:szCs w:val="28"/>
        </w:rPr>
        <w:t>миссии, не 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2.11. Материально-техническое и организационное обеспечение </w:t>
      </w:r>
      <w:r>
        <w:rPr>
          <w:sz w:val="28"/>
          <w:szCs w:val="28"/>
        </w:rPr>
        <w:t>деятельности конкурсной комиссии осуществляется администрацией муниципального образования Крымский район.</w:t>
      </w: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CB454D">
      <w:pPr>
        <w:pStyle w:val="a3"/>
        <w:ind w:left="1134" w:right="-1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Условия конкурса</w:t>
      </w: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3.1. Участник конкурса может быть выдвинут: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Губернатором Краснодарского края;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общественным объединением;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собранием граждан по ме</w:t>
      </w:r>
      <w:r>
        <w:rPr>
          <w:sz w:val="28"/>
          <w:szCs w:val="28"/>
        </w:rPr>
        <w:t>сту работы или жительства;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путем самовыдвижения.</w:t>
      </w:r>
    </w:p>
    <w:p w:rsidR="000D32EE" w:rsidRDefault="00CB454D">
      <w:pPr>
        <w:pStyle w:val="a3"/>
        <w:ind w:left="1134" w:right="-172"/>
      </w:pPr>
      <w:r>
        <w:rPr>
          <w:sz w:val="28"/>
          <w:szCs w:val="28"/>
        </w:rPr>
        <w:t xml:space="preserve">3.2. В случаях, когда инициаторами выдвижения гражданина на должность главы муниципального образования Крымский район являются субъекты, указанные в </w:t>
      </w:r>
      <w:r>
        <w:rPr>
          <w:bCs/>
          <w:sz w:val="28"/>
          <w:szCs w:val="28"/>
        </w:rPr>
        <w:t>абзацах 3 и 4</w:t>
      </w:r>
      <w:r>
        <w:rPr>
          <w:sz w:val="28"/>
          <w:szCs w:val="28"/>
        </w:rPr>
        <w:t xml:space="preserve"> пункта 3.1 настоящего Положения, выдвижение </w:t>
      </w:r>
      <w:r>
        <w:rPr>
          <w:sz w:val="28"/>
          <w:szCs w:val="28"/>
        </w:rPr>
        <w:t>осуществляется соответственно на конференциях, собраниях общественных объединений, проводимых в соответствии с их уставами (положениями), либо на собраниях граждан.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3.3. Гражданин имеет право участвовать в конкурсе, если им предоставлены документы согласно</w:t>
      </w:r>
      <w:r>
        <w:rPr>
          <w:sz w:val="28"/>
          <w:szCs w:val="28"/>
        </w:rPr>
        <w:t xml:space="preserve"> перечню и в сроки, установленные настоящим Положением.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3.4. Гражданин, изъявивший желание участвовать в конкурсе по отбору кандидатур на должность главы муниципального образования Крымский район, должен соответствовать следующим требованиям:</w:t>
      </w:r>
    </w:p>
    <w:p w:rsidR="000D32EE" w:rsidRDefault="00CB454D">
      <w:pPr>
        <w:pStyle w:val="a3"/>
        <w:ind w:left="1134" w:right="-172"/>
      </w:pPr>
      <w:r>
        <w:rPr>
          <w:sz w:val="28"/>
          <w:szCs w:val="28"/>
        </w:rPr>
        <w:t>отсутствие на</w:t>
      </w:r>
      <w:r>
        <w:rPr>
          <w:sz w:val="28"/>
          <w:szCs w:val="28"/>
        </w:rPr>
        <w:t xml:space="preserve"> день проведения конкурса в соответствии с </w:t>
      </w:r>
      <w:hyperlink r:id="rId9" w:history="1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12 июня 2002 г. № 67-ФЗ «Об основных гарантиях избирательных прав и права на участие в референдуме граждан Российской </w:t>
      </w:r>
      <w:r>
        <w:rPr>
          <w:sz w:val="28"/>
          <w:szCs w:val="28"/>
        </w:rPr>
        <w:t>Федерации» ограничений пассивного избирательного права для избрания выборным должностным лицом местного самоуправления;</w:t>
      </w:r>
    </w:p>
    <w:p w:rsidR="000D32EE" w:rsidRDefault="00CB454D">
      <w:pPr>
        <w:pStyle w:val="a3"/>
        <w:ind w:left="1134" w:right="-172"/>
      </w:pPr>
      <w:r>
        <w:rPr>
          <w:sz w:val="28"/>
          <w:szCs w:val="28"/>
        </w:rPr>
        <w:t xml:space="preserve">установленным </w:t>
      </w:r>
      <w:hyperlink r:id="rId10" w:history="1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20 марта 2025 г. № 33-ФЗ</w:t>
      </w:r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установленным уставом муниципального образования Крымский муниципальный район Краснодарского края;</w:t>
      </w:r>
    </w:p>
    <w:p w:rsidR="000D32EE" w:rsidRDefault="00CB454D">
      <w:pPr>
        <w:pStyle w:val="a3"/>
        <w:ind w:left="1134" w:right="-172"/>
      </w:pPr>
      <w:r>
        <w:rPr>
          <w:sz w:val="28"/>
          <w:szCs w:val="28"/>
        </w:rPr>
        <w:t>наличие высшего профессионального образования;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proofErr w:type="gramStart"/>
      <w:r>
        <w:rPr>
          <w:sz w:val="28"/>
          <w:szCs w:val="28"/>
        </w:rPr>
        <w:t>не менее трех лет</w:t>
      </w:r>
      <w:r>
        <w:rPr>
          <w:sz w:val="28"/>
          <w:szCs w:val="28"/>
        </w:rPr>
        <w:t xml:space="preserve"> стажа муниципальной службы на высших или главных должностях муниципальной службы или не менее трех лет стажа государственной гражданской службы на должностях высшей или главной группы должностей категорий «руководители» и «специалисты» государственной гра</w:t>
      </w:r>
      <w:r>
        <w:rPr>
          <w:sz w:val="28"/>
          <w:szCs w:val="28"/>
        </w:rPr>
        <w:t xml:space="preserve">жданской службы Краснодарского края или не менее </w:t>
      </w:r>
      <w:r>
        <w:rPr>
          <w:sz w:val="28"/>
          <w:szCs w:val="28"/>
        </w:rPr>
        <w:lastRenderedPageBreak/>
        <w:t>пяти лет стажа работы на руководящих должностях в организациях независимо от их организационно-правовой формы и формы собственности;</w:t>
      </w:r>
      <w:proofErr w:type="gramEnd"/>
    </w:p>
    <w:p w:rsidR="000D32EE" w:rsidRDefault="00CB454D">
      <w:pPr>
        <w:pStyle w:val="a3"/>
        <w:ind w:left="1134" w:right="-172"/>
      </w:pPr>
      <w:proofErr w:type="gramStart"/>
      <w:r>
        <w:rPr>
          <w:sz w:val="28"/>
          <w:szCs w:val="28"/>
        </w:rPr>
        <w:t xml:space="preserve">наличие опыта работы с нормативными правовыми актами, знание </w:t>
      </w:r>
      <w:hyperlink r:id="rId11" w:history="1">
        <w:r>
          <w:rPr>
            <w:sz w:val="28"/>
            <w:szCs w:val="28"/>
          </w:rPr>
          <w:t>Конституции Российской Федерации</w:t>
        </w:r>
      </w:hyperlink>
      <w:r>
        <w:rPr>
          <w:sz w:val="28"/>
          <w:szCs w:val="28"/>
        </w:rPr>
        <w:t>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Устава и зако</w:t>
      </w:r>
      <w:r>
        <w:rPr>
          <w:sz w:val="28"/>
          <w:szCs w:val="28"/>
        </w:rPr>
        <w:t>нов Краснодарского края, иных нормативных правовых актов, устава муниципального образования Крымский муниципальный район Краснодарского края, и иных нормативных правовых актов местного самоуправления в части полномочий, осуществляемых главой местной админи</w:t>
      </w:r>
      <w:r>
        <w:rPr>
          <w:sz w:val="28"/>
          <w:szCs w:val="28"/>
        </w:rPr>
        <w:t>страции;</w:t>
      </w:r>
      <w:proofErr w:type="gramEnd"/>
      <w:r>
        <w:rPr>
          <w:sz w:val="28"/>
          <w:szCs w:val="28"/>
        </w:rPr>
        <w:t xml:space="preserve"> основ управления и организации труда и делопроизводства; структуры и полномочий органов государственной власти и местного самоуправления; основ организации прохождения муниципальной службы; норм делового общения, правил деловой этики; порядка рабо</w:t>
      </w:r>
      <w:r>
        <w:rPr>
          <w:sz w:val="28"/>
          <w:szCs w:val="28"/>
        </w:rPr>
        <w:t>ты со служебной информацией; форм и методов работы с применением автоматизированных систем и средств управления; правил охраны труда и пожарной безопасности;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proofErr w:type="gramStart"/>
      <w:r>
        <w:rPr>
          <w:sz w:val="28"/>
          <w:szCs w:val="28"/>
        </w:rPr>
        <w:t>наличие опыта и навыков оперативного принятия и реализации управленческих решений, планирования ра</w:t>
      </w:r>
      <w:r>
        <w:rPr>
          <w:sz w:val="28"/>
          <w:szCs w:val="28"/>
        </w:rPr>
        <w:t>боты, контроля, анализа и прогнозирования последствий принимаемых управленческих решений, адаптации к новой ситуации и принятия новых подходов в решении поставленных задач, своевременного выявления и разрешения проблемных ситуаций, стимулирования достижени</w:t>
      </w:r>
      <w:r>
        <w:rPr>
          <w:sz w:val="28"/>
          <w:szCs w:val="28"/>
        </w:rPr>
        <w:t>я результатов, управления и организации работы по взаимодействию с государственными органами и органами местного самоуправления, ведомствами и организациями;</w:t>
      </w:r>
      <w:proofErr w:type="gramEnd"/>
      <w:r>
        <w:rPr>
          <w:sz w:val="28"/>
          <w:szCs w:val="28"/>
        </w:rPr>
        <w:t xml:space="preserve"> практического применения нормативных правовых актов, систематизации информации; подбора и расстано</w:t>
      </w:r>
      <w:r>
        <w:rPr>
          <w:sz w:val="28"/>
          <w:szCs w:val="28"/>
        </w:rPr>
        <w:t>вки кадров, сотрудничества с коллегами, делегирования полномочий подчиненным, требовательности, ведения деловых переговоров, публичного выступления; владения компьютерной и другой оргтехникой, пользования необходимым программным обеспечением; систематическ</w:t>
      </w:r>
      <w:r>
        <w:rPr>
          <w:sz w:val="28"/>
          <w:szCs w:val="28"/>
        </w:rPr>
        <w:t>ого повышения своей квалификации.</w:t>
      </w:r>
    </w:p>
    <w:p w:rsidR="000D32EE" w:rsidRDefault="00CB454D">
      <w:pPr>
        <w:pStyle w:val="af3"/>
        <w:spacing w:before="0" w:after="0" w:line="288" w:lineRule="atLeast"/>
        <w:ind w:left="1134" w:right="-172" w:firstLine="720"/>
        <w:jc w:val="both"/>
      </w:pPr>
      <w:r>
        <w:rPr>
          <w:bCs/>
          <w:kern w:val="3"/>
          <w:sz w:val="28"/>
          <w:szCs w:val="28"/>
        </w:rPr>
        <w:t>Требования к профессиональному образованию, профессиональным знаниям и навыкам, установленные настоящим Положением, являются предпочтительными для осуществления главой муниципального образования Крымский район полномочий п</w:t>
      </w:r>
      <w:r>
        <w:rPr>
          <w:bCs/>
          <w:kern w:val="3"/>
          <w:sz w:val="28"/>
          <w:szCs w:val="28"/>
        </w:rPr>
        <w:t xml:space="preserve">о решению </w:t>
      </w:r>
      <w:proofErr w:type="gramStart"/>
      <w:r>
        <w:rPr>
          <w:bCs/>
          <w:kern w:val="3"/>
          <w:sz w:val="28"/>
          <w:szCs w:val="28"/>
        </w:rPr>
        <w:t>вопросов непосредственного обеспечения жизнедеятельности населения вопросов местного значения</w:t>
      </w:r>
      <w:proofErr w:type="gramEnd"/>
      <w:r>
        <w:rPr>
          <w:bCs/>
          <w:kern w:val="3"/>
          <w:sz w:val="28"/>
          <w:szCs w:val="28"/>
        </w:rPr>
        <w:t>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3.5. Расходы по участию в конкурсе (проезд к месту проведения конкурса и обратно, наем жилого помещения, проживание, пользование услугами связи), а </w:t>
      </w:r>
      <w:r>
        <w:rPr>
          <w:sz w:val="28"/>
          <w:szCs w:val="28"/>
        </w:rPr>
        <w:t>также решение организационных вопросов, связанных с явкой на заседание конкурсной комиссии (отпуск по месту работы и др.), участники конкурса несут самостоятельно.</w:t>
      </w: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CB454D">
      <w:pPr>
        <w:pStyle w:val="a3"/>
        <w:ind w:left="1134" w:right="-1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Порядок выдвижения участников конкурса на должность</w:t>
      </w:r>
    </w:p>
    <w:p w:rsidR="000D32EE" w:rsidRDefault="00CB454D">
      <w:pPr>
        <w:pStyle w:val="a3"/>
        <w:ind w:left="1134" w:right="-1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муниципального образования </w:t>
      </w:r>
      <w:r>
        <w:rPr>
          <w:b/>
          <w:sz w:val="28"/>
          <w:szCs w:val="28"/>
        </w:rPr>
        <w:t>Крымский район</w:t>
      </w:r>
    </w:p>
    <w:p w:rsidR="000D32EE" w:rsidRDefault="00CB454D">
      <w:pPr>
        <w:pStyle w:val="a3"/>
        <w:ind w:left="1134" w:right="-1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представления ими документов</w:t>
      </w:r>
    </w:p>
    <w:p w:rsidR="000D32EE" w:rsidRDefault="000D32EE">
      <w:pPr>
        <w:pStyle w:val="a3"/>
        <w:ind w:left="1134" w:right="-172" w:firstLine="0"/>
        <w:rPr>
          <w:b/>
          <w:sz w:val="28"/>
          <w:szCs w:val="28"/>
        </w:rPr>
      </w:pPr>
    </w:p>
    <w:p w:rsidR="000D32EE" w:rsidRDefault="00CB454D">
      <w:pPr>
        <w:pStyle w:val="a3"/>
        <w:ind w:left="1134" w:right="-172"/>
      </w:pPr>
      <w:r>
        <w:rPr>
          <w:sz w:val="28"/>
          <w:szCs w:val="28"/>
        </w:rPr>
        <w:t>4.1. Участник конкурса лично в сроки, предусмотренные пунктом 4.5 настоящего раздела, представляет в конкурсную комиссию заявление об участии в конкурсе с указанием фамилии, имени, отчества (последнее при нали</w:t>
      </w:r>
      <w:r>
        <w:rPr>
          <w:sz w:val="28"/>
          <w:szCs w:val="28"/>
        </w:rPr>
        <w:t xml:space="preserve">чии), даты и места рождения, адреса места жительства, паспортных данных; </w:t>
      </w:r>
      <w:proofErr w:type="gramStart"/>
      <w:r>
        <w:rPr>
          <w:sz w:val="28"/>
          <w:szCs w:val="28"/>
        </w:rPr>
        <w:t>сведений о гражданстве, профессиональном образовании (при наличии), основном месте работы или службы, занимаемой должности (в случае отсутствия основного места работы или службы – род</w:t>
      </w:r>
      <w:r>
        <w:rPr>
          <w:sz w:val="28"/>
          <w:szCs w:val="28"/>
        </w:rPr>
        <w:t>е занятий), наличии либо отсутствии судимостей, деятельности, несовместимой согласно уставу муниципального образования Крымский муниципальный район Краснодарского края со статусом главы муниципального образования Крымский район (при наличии такой деятельно</w:t>
      </w:r>
      <w:r>
        <w:rPr>
          <w:sz w:val="28"/>
          <w:szCs w:val="28"/>
        </w:rPr>
        <w:t>сти на момент представления заявления), и обязательством в случае избрания на</w:t>
      </w:r>
      <w:proofErr w:type="gramEnd"/>
      <w:r>
        <w:rPr>
          <w:sz w:val="28"/>
          <w:szCs w:val="28"/>
        </w:rPr>
        <w:t xml:space="preserve"> должность прекратить указанную деятельность. Если участник конкурса является депутатом и осуществляет свои полномочия на непостоянной основе, в заявлении должны быть указаны свед</w:t>
      </w:r>
      <w:r>
        <w:rPr>
          <w:sz w:val="28"/>
          <w:szCs w:val="28"/>
        </w:rPr>
        <w:t>ения об этом и наименование соответствующего представительного органа.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Участник конкурса вправе в заявлении сообщить о своей принадлежности к какому-либо общественному объединению и о своем статусе в нем.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С заявлением представляются: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документ о выдвижении </w:t>
      </w:r>
      <w:r>
        <w:rPr>
          <w:sz w:val="28"/>
          <w:szCs w:val="28"/>
        </w:rPr>
        <w:t>участника конкурса (за исключением случаев самовыдвижения, когда факт самовыдвижения указывается в личном заявлении), а именно: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предложение Губернатора Краснодарского края (в случае выдвижения участника конкурса Губернатором Краснодарского края);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выписка и</w:t>
      </w:r>
      <w:r>
        <w:rPr>
          <w:sz w:val="28"/>
          <w:szCs w:val="28"/>
        </w:rPr>
        <w:t>з протокола конференции, собрания общественного объединения (в случае выдвижения участника конкурса общественным объединением);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выписка из протокола собрания граждан (в случае выдвижения участника конкурса собранием граждан);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паспорт гражданина Российской </w:t>
      </w:r>
      <w:r>
        <w:rPr>
          <w:sz w:val="28"/>
          <w:szCs w:val="28"/>
        </w:rPr>
        <w:t>Федерации или иной документ, заменяющий паспорт гражданина, и его копия;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автобиография в свободной форме, подписанная заявителем;</w:t>
      </w:r>
    </w:p>
    <w:p w:rsidR="000D32EE" w:rsidRDefault="00CB454D">
      <w:pPr>
        <w:pStyle w:val="a3"/>
        <w:ind w:left="1134" w:right="-172"/>
      </w:pPr>
      <w:r>
        <w:rPr>
          <w:sz w:val="28"/>
          <w:szCs w:val="28"/>
        </w:rPr>
        <w:t xml:space="preserve">анкета для поступления на государственную службу Российской Федерации и муниципальную службу в Российской Федерации по форме, </w:t>
      </w:r>
      <w:r>
        <w:rPr>
          <w:sz w:val="28"/>
          <w:szCs w:val="28"/>
        </w:rPr>
        <w:t xml:space="preserve">утвержденной </w:t>
      </w:r>
      <w:hyperlink r:id="rId12" w:history="1">
        <w:r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10 октября               2024 г. № 870 «О некоторых вопросах представления сведений при поступлении на государственную службу </w:t>
      </w:r>
      <w:r>
        <w:rPr>
          <w:sz w:val="28"/>
          <w:szCs w:val="28"/>
        </w:rPr>
        <w:t xml:space="preserve">Российской Федерации и муниципальную службу в Российской </w:t>
      </w:r>
      <w:proofErr w:type="gramStart"/>
      <w:r>
        <w:rPr>
          <w:sz w:val="28"/>
          <w:szCs w:val="28"/>
        </w:rPr>
        <w:t>Федерации</w:t>
      </w:r>
      <w:proofErr w:type="gramEnd"/>
      <w:r>
        <w:rPr>
          <w:sz w:val="28"/>
          <w:szCs w:val="28"/>
        </w:rPr>
        <w:t xml:space="preserve"> и их актуализации»;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proofErr w:type="gramStart"/>
      <w:r>
        <w:rPr>
          <w:sz w:val="28"/>
          <w:szCs w:val="28"/>
        </w:rPr>
        <w:t>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</w:t>
      </w:r>
      <w:r>
        <w:rPr>
          <w:sz w:val="28"/>
          <w:szCs w:val="28"/>
        </w:rPr>
        <w:t xml:space="preserve">ьную службу или ее прохождению по форме 001 ГС/у, утвержденной приказом Министерства </w:t>
      </w:r>
      <w:r>
        <w:rPr>
          <w:sz w:val="28"/>
          <w:szCs w:val="28"/>
        </w:rPr>
        <w:lastRenderedPageBreak/>
        <w:t>здравоохранения Российской Федерации от 14 апреля 2025 г. № 201н                       «Об утверждении Порядка прохождения диспансеризации федеральными государственными гр</w:t>
      </w:r>
      <w:r>
        <w:rPr>
          <w:sz w:val="28"/>
          <w:szCs w:val="28"/>
        </w:rPr>
        <w:t>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</w:t>
      </w:r>
      <w:proofErr w:type="gramEnd"/>
      <w:r>
        <w:rPr>
          <w:sz w:val="28"/>
          <w:szCs w:val="28"/>
        </w:rPr>
        <w:t xml:space="preserve"> на государственную гражданскую службу Российской Федерации и муниципальную службу или е</w:t>
      </w:r>
      <w:r>
        <w:rPr>
          <w:sz w:val="28"/>
          <w:szCs w:val="28"/>
        </w:rPr>
        <w:t>е прохождению, а также формы заключения медицинской организации»;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заверенная кадровой службой по месту работы (службы) участника конкурса копия трудовой книжки и (или) сведения о трудовой деятельности, оформленные в установленном законодательством порядке,</w:t>
      </w:r>
      <w:r>
        <w:rPr>
          <w:sz w:val="28"/>
          <w:szCs w:val="28"/>
        </w:rPr>
        <w:t xml:space="preserve"> или иные документы, подтверждающие трудовую (служебную) деятельность гражданина;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документ, подтверждающий сведения о профессиональном образовании (при наличии) и его копия;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свидетельство </w:t>
      </w:r>
      <w:proofErr w:type="gramStart"/>
      <w:r>
        <w:rPr>
          <w:sz w:val="28"/>
          <w:szCs w:val="28"/>
        </w:rPr>
        <w:t>о постановке физического лица на учет в налоговом органе по месту жи</w:t>
      </w:r>
      <w:r>
        <w:rPr>
          <w:sz w:val="28"/>
          <w:szCs w:val="28"/>
        </w:rPr>
        <w:t>тельства на территории</w:t>
      </w:r>
      <w:proofErr w:type="gramEnd"/>
      <w:r>
        <w:rPr>
          <w:sz w:val="28"/>
          <w:szCs w:val="28"/>
        </w:rPr>
        <w:t xml:space="preserve"> Российской Федерации и его копия;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документы воинского учета – для граждан, пребывающих в запасе, и лиц, подлежащих призыву на военную службу и его копия;</w:t>
      </w:r>
    </w:p>
    <w:p w:rsidR="000D32EE" w:rsidRDefault="00CB454D">
      <w:pPr>
        <w:pStyle w:val="a3"/>
        <w:ind w:left="1134" w:right="-172"/>
      </w:pPr>
      <w:proofErr w:type="gramStart"/>
      <w:r>
        <w:rPr>
          <w:sz w:val="28"/>
          <w:szCs w:val="28"/>
        </w:rPr>
        <w:t>сведения о своих доходах, о доходах супруги (супруга) и несовершеннолетних дете</w:t>
      </w:r>
      <w:r>
        <w:rPr>
          <w:sz w:val="28"/>
          <w:szCs w:val="28"/>
        </w:rPr>
        <w:t>й за календарный год, предшествующий году подачи заявления об участии в конкурсе, а также сведения об имуществе, принадлежащем участнику конкурса, его супруге (супругу) и несовершеннолетним детям на праве собственности, и об обязательствах имущественного х</w:t>
      </w:r>
      <w:r>
        <w:rPr>
          <w:sz w:val="28"/>
          <w:szCs w:val="28"/>
        </w:rPr>
        <w:t>арактера по состоянию на первое число месяца, предшествующего месяцу подачи заявления об участии в конкурсе, по утвержденной</w:t>
      </w:r>
      <w:proofErr w:type="gramEnd"/>
      <w:r>
        <w:rPr>
          <w:sz w:val="28"/>
          <w:szCs w:val="28"/>
        </w:rPr>
        <w:t xml:space="preserve"> </w:t>
      </w:r>
      <w:hyperlink r:id="rId13" w:history="1">
        <w:r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23 июня 2014 г.</w:t>
      </w:r>
      <w:r>
        <w:rPr>
          <w:sz w:val="28"/>
          <w:szCs w:val="28"/>
        </w:rPr>
        <w:t xml:space="preserve">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справки, заполненной в установленном порядке;</w:t>
      </w:r>
    </w:p>
    <w:p w:rsidR="000D32EE" w:rsidRDefault="00CB454D">
      <w:pPr>
        <w:pStyle w:val="a3"/>
        <w:ind w:left="1134" w:right="-172"/>
      </w:pPr>
      <w:r>
        <w:rPr>
          <w:sz w:val="28"/>
          <w:szCs w:val="28"/>
        </w:rPr>
        <w:t xml:space="preserve">формы 2 и 4 учетной </w:t>
      </w:r>
      <w:r>
        <w:rPr>
          <w:sz w:val="28"/>
          <w:szCs w:val="28"/>
        </w:rPr>
        <w:t xml:space="preserve">документации, являющейся приложением к Правилам допуска должностных лиц и граждан Российской Федерации к государственной тайне, утвержденным </w:t>
      </w:r>
      <w:hyperlink r:id="rId14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</w:t>
      </w:r>
      <w:r>
        <w:rPr>
          <w:sz w:val="28"/>
          <w:szCs w:val="28"/>
        </w:rPr>
        <w:t>Федерации от 7 февраля 2024 г. № 132;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согласие участника конкурса на обработку его персональных данных;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участник кон</w:t>
      </w:r>
      <w:r>
        <w:rPr>
          <w:sz w:val="28"/>
          <w:szCs w:val="28"/>
        </w:rPr>
        <w:t>курса указывает при подаче документов дополнительные сведения о себе (о наградах, званиях, ученых степенях и проч.), он обязан одновременно с подачей указанных выше документов предоставить документы, подтверждающие указанные сведения, а также их копии.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lastRenderedPageBreak/>
        <w:t>4.2. Оригиналы документов, указанные в абзацах восемь, с тринадцатого по пятнадцатый, двадцать пункта 4.1 настоящего Положения, после их сверки с копиями возвращаются участнику конкурса.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4.3. </w:t>
      </w:r>
      <w:proofErr w:type="gramStart"/>
      <w:r>
        <w:rPr>
          <w:sz w:val="28"/>
          <w:szCs w:val="28"/>
        </w:rPr>
        <w:t>Дополнительно к документам, указанным в пункте 4.1 настоящего По</w:t>
      </w:r>
      <w:r>
        <w:rPr>
          <w:sz w:val="28"/>
          <w:szCs w:val="28"/>
        </w:rPr>
        <w:t>ложения, участником конкурса в конкурсную комиссию могут быть представлены документы в поддержку избрания его главой муниципального образования Крымский район (в том числе от общественных объединений, собраний граждан), заверенные нотариально или кадровыми</w:t>
      </w:r>
      <w:r>
        <w:rPr>
          <w:sz w:val="28"/>
          <w:szCs w:val="28"/>
        </w:rPr>
        <w:t xml:space="preserve"> службами по месту работы (службы) участника конкурса документы о дополнительном профессиональном образовании, о замещаемых общественных должностях, иные документы, характеризующие его профессиональную</w:t>
      </w:r>
      <w:proofErr w:type="gramEnd"/>
      <w:r>
        <w:rPr>
          <w:sz w:val="28"/>
          <w:szCs w:val="28"/>
        </w:rPr>
        <w:t xml:space="preserve"> подготовку.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4.4. Конкурсная комиссия вправе произвести</w:t>
      </w:r>
      <w:r>
        <w:rPr>
          <w:sz w:val="28"/>
          <w:szCs w:val="28"/>
        </w:rPr>
        <w:t xml:space="preserve"> проверку сведений, указанных участником конкурса, для чего вправе направлять соответствующие запросы в органы государственной власти и местного самоуправления, в организации различных форм собственности и организационно-правовых форм, дополнительно требов</w:t>
      </w:r>
      <w:r>
        <w:rPr>
          <w:sz w:val="28"/>
          <w:szCs w:val="28"/>
        </w:rPr>
        <w:t>ать от участника конкурса предоставления подтверждающих документов. Указанные запросы подписываются председателем или секретарем конкурсной комиссии.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4.5. Документы, указанные в пункте 4.1 настоящего Положения, представляются в конкурсную комиссию не поздн</w:t>
      </w:r>
      <w:r>
        <w:rPr>
          <w:sz w:val="28"/>
          <w:szCs w:val="28"/>
        </w:rPr>
        <w:t>ее срока окончания приема документов, указанного в решении о назначении конкурса.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участника конкурса регистрируется в журнале регистрации заявлений участников конкурса по отбору кандидатур на должность главы муниципального образования Крымский ра</w:t>
      </w:r>
      <w:r>
        <w:rPr>
          <w:sz w:val="28"/>
          <w:szCs w:val="28"/>
        </w:rPr>
        <w:t>йон по форме согласно приложению 1 к настоящему Положению, с указанием даты его подачи и присвоением порядкового регистрационного номера при условии предоставления одновременно с заявлением всех документов, предусмотренных пунктом 4.1 настоящего Положения.</w:t>
      </w:r>
      <w:proofErr w:type="gramEnd"/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4.6. Участник конкурса вправе в любое время до принятия конкурсной комиссией решения о представлении Совету муниципального образования Крымский район кандидатов на должность главы муниципального образования Крымский район представить письменное заявление </w:t>
      </w:r>
      <w:r>
        <w:rPr>
          <w:sz w:val="28"/>
          <w:szCs w:val="28"/>
        </w:rPr>
        <w:t>о снятии своей кандидатуры.</w:t>
      </w: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pStyle w:val="a3"/>
        <w:ind w:left="1134" w:right="-1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Порядок проведения конкурса и принятия</w:t>
      </w:r>
    </w:p>
    <w:p w:rsidR="000D32EE" w:rsidRDefault="00CB454D">
      <w:pPr>
        <w:pStyle w:val="a3"/>
        <w:ind w:left="1134" w:right="-1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конкурсной комиссией решения о представлении кандидатов</w:t>
      </w:r>
    </w:p>
    <w:p w:rsidR="000D32EE" w:rsidRDefault="00CB454D">
      <w:pPr>
        <w:pStyle w:val="a3"/>
        <w:ind w:left="1134" w:right="-1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должность главы муниципального образования</w:t>
      </w:r>
    </w:p>
    <w:p w:rsidR="000D32EE" w:rsidRDefault="00CB454D">
      <w:pPr>
        <w:pStyle w:val="a3"/>
        <w:ind w:left="1134" w:right="-1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Крымский район в Совет муниципального образования</w:t>
      </w:r>
    </w:p>
    <w:p w:rsidR="000D32EE" w:rsidRDefault="00CB454D">
      <w:pPr>
        <w:pStyle w:val="a3"/>
        <w:ind w:left="1134" w:right="-17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Крымский район</w:t>
      </w: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5.1. Регламент </w:t>
      </w:r>
      <w:r>
        <w:rPr>
          <w:sz w:val="28"/>
          <w:szCs w:val="28"/>
        </w:rPr>
        <w:t>заседаний устанавливается конкурсной комиссией самостоятельно.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5.2. Конкурс проводится в два этапа.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 На первом этапе конкурсной комиссией оценивается полнота, своевременность и достоверность предоставления документов, указанных в пункте 4.1 настоящего </w:t>
      </w:r>
      <w:r>
        <w:rPr>
          <w:sz w:val="28"/>
          <w:szCs w:val="28"/>
        </w:rPr>
        <w:t>Положения, а также соответствие участника конкурса требованиям, установленным абзацем со второго по шестой пункта 3.4 раздела 3 настоящего Положения.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Первый этап конкурса проводится в отсутствие участников конкурса.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По результатам первого этапа конкурса ко</w:t>
      </w:r>
      <w:r>
        <w:rPr>
          <w:sz w:val="28"/>
          <w:szCs w:val="28"/>
        </w:rPr>
        <w:t>миссией в отношении участников конкурса принимается решение о допуске или об отказе в допуске ко второму этапу конкурса, а также одно из следующих решений: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о признании первого этапа конкурса </w:t>
      </w:r>
      <w:proofErr w:type="gramStart"/>
      <w:r>
        <w:rPr>
          <w:sz w:val="28"/>
          <w:szCs w:val="28"/>
        </w:rPr>
        <w:t>состоявшимся</w:t>
      </w:r>
      <w:proofErr w:type="gramEnd"/>
      <w:r>
        <w:rPr>
          <w:sz w:val="28"/>
          <w:szCs w:val="28"/>
        </w:rPr>
        <w:t xml:space="preserve"> и утверждении перечня участников конкурса, допущенны</w:t>
      </w:r>
      <w:r>
        <w:rPr>
          <w:sz w:val="28"/>
          <w:szCs w:val="28"/>
        </w:rPr>
        <w:t>х ко второму этапу конкурса;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о признании конкурса </w:t>
      </w:r>
      <w:proofErr w:type="gramStart"/>
      <w:r>
        <w:rPr>
          <w:sz w:val="28"/>
          <w:szCs w:val="28"/>
        </w:rPr>
        <w:t>несостоявшимся</w:t>
      </w:r>
      <w:proofErr w:type="gramEnd"/>
      <w:r>
        <w:rPr>
          <w:sz w:val="28"/>
          <w:szCs w:val="28"/>
        </w:rPr>
        <w:t xml:space="preserve"> в случае допуска к участию во втором этапе конкурса менее двух участников конкурса.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Участникам конкурса, не допущенным к участию во втором этапе конкурса, по их требованию выдается копия соот</w:t>
      </w:r>
      <w:r>
        <w:rPr>
          <w:sz w:val="28"/>
          <w:szCs w:val="28"/>
        </w:rPr>
        <w:t>ветствующего решения и (или) выписка из решения конкурсной комиссии.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5.4. Второй этап проводится в форме индивидуального собеседования, в ходе которого конкурсная комиссия оценивает, в том числе, профессиональные и личностные качества участников конкурса, </w:t>
      </w:r>
      <w:r>
        <w:rPr>
          <w:sz w:val="28"/>
          <w:szCs w:val="28"/>
        </w:rPr>
        <w:t>а также соответствие участников конкурса требованиям, установленным абзацами семь, восемь пункта 3.4 раздела 3 настоящего Положения.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 проводится </w:t>
      </w:r>
      <w:proofErr w:type="gramStart"/>
      <w:r>
        <w:rPr>
          <w:sz w:val="28"/>
          <w:szCs w:val="28"/>
        </w:rPr>
        <w:t>с каждым участником конкурса отдельно в порядке очередности в соответствии с регист</w:t>
      </w:r>
      <w:r>
        <w:rPr>
          <w:sz w:val="28"/>
          <w:szCs w:val="28"/>
        </w:rPr>
        <w:t>рационным номером в журнале</w:t>
      </w:r>
      <w:proofErr w:type="gramEnd"/>
      <w:r>
        <w:rPr>
          <w:sz w:val="28"/>
          <w:szCs w:val="28"/>
        </w:rPr>
        <w:t xml:space="preserve"> регистрации заявлений, предусмотренном пунктом 4.5 настоящего Положения. Участник конкурса лично участвует в индивидуальном собеседовании. Факт неявки участника конкурса на собеседование приравнивается к факту подачи им заявлени</w:t>
      </w:r>
      <w:r>
        <w:rPr>
          <w:sz w:val="28"/>
          <w:szCs w:val="28"/>
        </w:rPr>
        <w:t>я о снятии своей кандидатуры.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вправе задать вопросы об опыте предыдущей работы или службы участника конкурса и об основных достижениях участника конкурса на предыдущих местах работы или службы, иные вопросы.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По окончании собеседов</w:t>
      </w:r>
      <w:r>
        <w:rPr>
          <w:sz w:val="28"/>
          <w:szCs w:val="28"/>
        </w:rPr>
        <w:t>ания каждый из членов конкурсной комиссии оценивает участников конкурса путем балльной оценки (от 0 до 10), проставляемой в отношении каждого из участника конкурса в бюллетене по форме согласно приложению 2 к настоящему Положению, руководствуясь собственны</w:t>
      </w:r>
      <w:r>
        <w:rPr>
          <w:sz w:val="28"/>
          <w:szCs w:val="28"/>
        </w:rPr>
        <w:t>м правосознанием, исходя из личных знаний и опыта.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Счетной комиссией осуществляется подсчет общей суммы баллов, набранных участником конкурса.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Результаты подсчета оформляются протоколом заседания счетной комиссии.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счетной комиссии </w:t>
      </w:r>
      <w:r>
        <w:rPr>
          <w:sz w:val="28"/>
          <w:szCs w:val="28"/>
        </w:rPr>
        <w:t>утверждается решением конкурсной комиссии.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lastRenderedPageBreak/>
        <w:t>5.5. По результатам подсчета баллов, набранных каждым из участников конкурса, конкурсной комиссией принимается решение о регистрации кандидатов и представлении в Совет не менее двух кандидатов, набравших наибольше</w:t>
      </w:r>
      <w:r>
        <w:rPr>
          <w:sz w:val="28"/>
          <w:szCs w:val="28"/>
        </w:rPr>
        <w:t>е количество баллов.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Решение о регистрации и представлении в Совет конкретных кандидатов из числа участников второго этапа конкурса на должность главы муниципального образования Крымский район принимается по каждому участнику конкурса отдельно.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5.6. Решени</w:t>
      </w:r>
      <w:r>
        <w:rPr>
          <w:sz w:val="28"/>
          <w:szCs w:val="28"/>
        </w:rPr>
        <w:t>е конкурсной комиссии о регистрации кандидатов и представлении кандидатов на должность главы муниципального образования Крымский район оформляется отдельным документом и подписывается всеми присутствующими членами конкурсной комиссии.</w:t>
      </w:r>
    </w:p>
    <w:p w:rsidR="000D32EE" w:rsidRDefault="00CB454D">
      <w:pPr>
        <w:pStyle w:val="a3"/>
        <w:ind w:left="1134" w:right="-172"/>
      </w:pPr>
      <w:r>
        <w:rPr>
          <w:sz w:val="28"/>
          <w:szCs w:val="28"/>
        </w:rPr>
        <w:t xml:space="preserve">Решение </w:t>
      </w:r>
      <w:r>
        <w:rPr>
          <w:bCs/>
          <w:sz w:val="28"/>
          <w:szCs w:val="28"/>
        </w:rPr>
        <w:t>конкурсной ко</w:t>
      </w:r>
      <w:r>
        <w:rPr>
          <w:bCs/>
          <w:sz w:val="28"/>
          <w:szCs w:val="28"/>
        </w:rPr>
        <w:t>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регистрации кандидатов и представлении кандидатов на должность главы муниципального образования Крымский район направляется в Совет, а также лицам, участвовавшим в конкурсе, не позднее трех рабочих дней после дня его принятия.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 xml:space="preserve">5.7. Помимо случая, </w:t>
      </w:r>
      <w:r>
        <w:rPr>
          <w:sz w:val="28"/>
          <w:szCs w:val="28"/>
        </w:rPr>
        <w:t>установленного абзацем шесть пункта 5.2 настоящего Положения, конкурс признается несостоявшимся, если в нем приняло участие менее двух участников либо если конкурсная комиссия не смогла принять решение о представлении в Совет не менее чем двух кандидатов.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Об указанных обстоятельствах конкурсная комиссия уведомляет Совет, который принимает решение об объявлении повторного конкурса по отбору кандидатур на должность главы муниципального образования Крымский район.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При проведении повторного конкурса допускается</w:t>
      </w:r>
      <w:r>
        <w:rPr>
          <w:sz w:val="28"/>
          <w:szCs w:val="28"/>
        </w:rPr>
        <w:t xml:space="preserve"> выдвижение участников конкурса, которые выдвигались ранее.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5.8. Документация конкурсной комиссии, а также документы и материалы, представленные участниками конкурса, после завершения конкурса подлежат передаче в Совет. Хранение указанной документации осущ</w:t>
      </w:r>
      <w:r>
        <w:rPr>
          <w:sz w:val="28"/>
          <w:szCs w:val="28"/>
        </w:rPr>
        <w:t>ествляется в порядке, установленном для хранения решений Совета.</w:t>
      </w:r>
    </w:p>
    <w:p w:rsidR="000D32EE" w:rsidRDefault="00CB454D">
      <w:pPr>
        <w:pStyle w:val="a3"/>
        <w:ind w:left="1134" w:right="-172"/>
        <w:rPr>
          <w:sz w:val="28"/>
          <w:szCs w:val="28"/>
        </w:rPr>
      </w:pPr>
      <w:r>
        <w:rPr>
          <w:sz w:val="28"/>
          <w:szCs w:val="28"/>
        </w:rPr>
        <w:t>Документы и материалы, представленные участниками конкурса, возврату не подлежат.</w:t>
      </w: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pStyle w:val="a3"/>
        <w:ind w:left="1134" w:right="-172" w:firstLine="0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:rsidR="000D32EE" w:rsidRDefault="00CB454D">
      <w:pPr>
        <w:pStyle w:val="a3"/>
        <w:ind w:left="1134" w:right="-172"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                                          </w:t>
      </w:r>
      <w:r>
        <w:rPr>
          <w:sz w:val="28"/>
          <w:szCs w:val="28"/>
        </w:rPr>
        <w:t xml:space="preserve">                          Т.В. Минаева</w:t>
      </w: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8"/>
        <w:gridCol w:w="5270"/>
      </w:tblGrid>
      <w:tr w:rsidR="000D32EE">
        <w:tblPrEx>
          <w:tblCellMar>
            <w:top w:w="0" w:type="dxa"/>
            <w:bottom w:w="0" w:type="dxa"/>
          </w:tblCellMar>
        </w:tblPrEx>
        <w:tc>
          <w:tcPr>
            <w:tcW w:w="5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0D32EE">
            <w:pPr>
              <w:pStyle w:val="a3"/>
              <w:ind w:left="1134" w:right="-172"/>
              <w:rPr>
                <w:b/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  <w:p w:rsidR="000D32EE" w:rsidRDefault="00CB454D">
            <w:pPr>
              <w:pStyle w:val="a3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Приложение 1</w:t>
            </w:r>
          </w:p>
          <w:p w:rsidR="000D32EE" w:rsidRDefault="00CB454D">
            <w:pPr>
              <w:pStyle w:val="a3"/>
              <w:ind w:right="-1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к Положению о порядке</w:t>
            </w:r>
          </w:p>
          <w:p w:rsidR="000D32EE" w:rsidRDefault="00CB454D">
            <w:pPr>
              <w:pStyle w:val="a3"/>
              <w:ind w:right="-1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проведения конкурса</w:t>
            </w:r>
          </w:p>
          <w:p w:rsidR="000D32EE" w:rsidRDefault="00CB454D">
            <w:pPr>
              <w:pStyle w:val="a3"/>
              <w:ind w:right="-1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по отбору кандидатур</w:t>
            </w:r>
          </w:p>
          <w:p w:rsidR="000D32EE" w:rsidRDefault="00CB454D">
            <w:pPr>
              <w:pStyle w:val="a3"/>
              <w:ind w:right="-1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на должность главы</w:t>
            </w:r>
          </w:p>
          <w:p w:rsidR="000D32EE" w:rsidRDefault="00CB454D">
            <w:pPr>
              <w:pStyle w:val="a3"/>
              <w:ind w:right="-1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муниципального образования</w:t>
            </w:r>
          </w:p>
          <w:p w:rsidR="000D32EE" w:rsidRDefault="00CB454D">
            <w:pPr>
              <w:pStyle w:val="a3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Крымский район</w:t>
            </w:r>
          </w:p>
          <w:p w:rsidR="000D32EE" w:rsidRDefault="000D32EE">
            <w:pPr>
              <w:pStyle w:val="a3"/>
              <w:ind w:left="1134" w:right="-172"/>
              <w:rPr>
                <w:b/>
                <w:sz w:val="28"/>
                <w:szCs w:val="28"/>
              </w:rPr>
            </w:pPr>
          </w:p>
        </w:tc>
      </w:tr>
    </w:tbl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0D32EE">
      <w:pPr>
        <w:pStyle w:val="a3"/>
        <w:ind w:left="1134" w:right="-172"/>
        <w:jc w:val="center"/>
        <w:rPr>
          <w:sz w:val="28"/>
          <w:szCs w:val="28"/>
        </w:rPr>
      </w:pPr>
    </w:p>
    <w:p w:rsidR="000D32EE" w:rsidRDefault="00CB454D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0D32EE" w:rsidRDefault="00CB454D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журнала регистрации заявлений участников конкурса по отбору</w:t>
      </w:r>
    </w:p>
    <w:p w:rsidR="000D32EE" w:rsidRDefault="00CB454D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кандидатур на должность главы муниципального образования</w:t>
      </w:r>
    </w:p>
    <w:p w:rsidR="000D32EE" w:rsidRDefault="00CB454D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Крымский район</w:t>
      </w:r>
    </w:p>
    <w:p w:rsidR="000D32EE" w:rsidRDefault="000D32EE">
      <w:pPr>
        <w:jc w:val="center"/>
        <w:rPr>
          <w:b/>
          <w:sz w:val="28"/>
          <w:szCs w:val="28"/>
        </w:rPr>
      </w:pPr>
    </w:p>
    <w:p w:rsidR="000D32EE" w:rsidRDefault="00CB454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0D32EE" w:rsidRDefault="000D32EE">
      <w:pPr>
        <w:jc w:val="right"/>
        <w:rPr>
          <w:sz w:val="28"/>
          <w:szCs w:val="28"/>
        </w:rPr>
      </w:pPr>
    </w:p>
    <w:p w:rsidR="000D32EE" w:rsidRDefault="000D32EE">
      <w:pPr>
        <w:jc w:val="right"/>
        <w:rPr>
          <w:sz w:val="28"/>
          <w:szCs w:val="28"/>
        </w:rPr>
      </w:pPr>
    </w:p>
    <w:tbl>
      <w:tblPr>
        <w:tblW w:w="9253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"/>
        <w:gridCol w:w="1065"/>
        <w:gridCol w:w="2201"/>
        <w:gridCol w:w="1790"/>
        <w:gridCol w:w="1512"/>
        <w:gridCol w:w="1873"/>
        <w:gridCol w:w="40"/>
      </w:tblGrid>
      <w:tr w:rsidR="000D32EE">
        <w:tblPrEx>
          <w:tblCellMar>
            <w:top w:w="0" w:type="dxa"/>
            <w:bottom w:w="0" w:type="dxa"/>
          </w:tblCellMar>
        </w:tblPrEx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Журнал регистрации</w:t>
            </w:r>
          </w:p>
          <w:p w:rsidR="000D32EE" w:rsidRDefault="00CB45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заявлений участников конкурса по отбору</w:t>
            </w:r>
          </w:p>
          <w:p w:rsidR="000D32EE" w:rsidRDefault="00CB45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кандидатур на должность главы муниципального образования</w:t>
            </w:r>
          </w:p>
          <w:p w:rsidR="000D32EE" w:rsidRDefault="00CB45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Крымский район</w:t>
            </w:r>
          </w:p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right="-172" w:firstLine="0"/>
              <w:rPr>
                <w:sz w:val="28"/>
                <w:szCs w:val="28"/>
              </w:rPr>
            </w:pPr>
          </w:p>
        </w:tc>
      </w:tr>
      <w:tr w:rsidR="000D32EE">
        <w:tblPrEx>
          <w:tblCellMar>
            <w:top w:w="0" w:type="dxa"/>
            <w:bottom w:w="0" w:type="dxa"/>
          </w:tblCellMar>
        </w:tblPrEx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right="-17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D32EE" w:rsidRDefault="00CB454D">
            <w:pPr>
              <w:pStyle w:val="a3"/>
              <w:ind w:right="-172" w:firstLine="0"/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left="-35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ФИО,</w:t>
            </w:r>
          </w:p>
          <w:p w:rsidR="000D32EE" w:rsidRDefault="00CB454D">
            <w:pPr>
              <w:pStyle w:val="a3"/>
              <w:ind w:left="-35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0D32EE" w:rsidRDefault="00CB454D">
            <w:pPr>
              <w:pStyle w:val="a3"/>
              <w:ind w:left="-35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рождения</w:t>
            </w:r>
          </w:p>
          <w:p w:rsidR="000D32EE" w:rsidRDefault="00CB454D">
            <w:pPr>
              <w:pStyle w:val="a3"/>
              <w:ind w:left="-35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участника</w:t>
            </w:r>
          </w:p>
          <w:p w:rsidR="000D32EE" w:rsidRDefault="00CB454D">
            <w:pPr>
              <w:pStyle w:val="a3"/>
              <w:ind w:left="-35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left="-297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0D32EE" w:rsidRDefault="00CB454D">
            <w:pPr>
              <w:pStyle w:val="a3"/>
              <w:ind w:left="-297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каждого</w:t>
            </w:r>
          </w:p>
          <w:p w:rsidR="000D32EE" w:rsidRDefault="00CB454D">
            <w:pPr>
              <w:pStyle w:val="a3"/>
              <w:ind w:left="-297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документов,</w:t>
            </w:r>
          </w:p>
          <w:p w:rsidR="000D32EE" w:rsidRDefault="00CB454D">
            <w:pPr>
              <w:pStyle w:val="a3"/>
              <w:ind w:left="-297" w:right="-172"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представленных</w:t>
            </w:r>
            <w:proofErr w:type="gramEnd"/>
          </w:p>
          <w:p w:rsidR="000D32EE" w:rsidRDefault="00CB454D">
            <w:pPr>
              <w:pStyle w:val="a3"/>
              <w:ind w:left="-297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участником</w:t>
            </w:r>
          </w:p>
          <w:p w:rsidR="000D32EE" w:rsidRDefault="00CB454D">
            <w:pPr>
              <w:pStyle w:val="a3"/>
              <w:ind w:left="-297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</w:t>
            </w:r>
          </w:p>
          <w:p w:rsidR="000D32EE" w:rsidRDefault="00CB454D">
            <w:pPr>
              <w:pStyle w:val="a3"/>
              <w:ind w:left="-297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left="-56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</w:t>
            </w:r>
          </w:p>
          <w:p w:rsidR="000D32EE" w:rsidRDefault="00CB454D">
            <w:pPr>
              <w:pStyle w:val="a3"/>
              <w:ind w:left="-56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0D32EE" w:rsidRDefault="00CB454D">
            <w:pPr>
              <w:pStyle w:val="a3"/>
              <w:ind w:left="-56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листов</w:t>
            </w:r>
          </w:p>
          <w:p w:rsidR="000D32EE" w:rsidRDefault="00CB454D">
            <w:pPr>
              <w:pStyle w:val="a3"/>
              <w:ind w:left="-56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документов,</w:t>
            </w:r>
          </w:p>
          <w:p w:rsidR="000D32EE" w:rsidRDefault="00CB454D">
            <w:pPr>
              <w:pStyle w:val="a3"/>
              <w:ind w:left="-56" w:right="-172"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представленных</w:t>
            </w:r>
            <w:proofErr w:type="gramEnd"/>
          </w:p>
          <w:p w:rsidR="000D32EE" w:rsidRDefault="00CB454D">
            <w:pPr>
              <w:pStyle w:val="a3"/>
              <w:ind w:left="-56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участником</w:t>
            </w:r>
          </w:p>
          <w:p w:rsidR="000D32EE" w:rsidRDefault="00CB454D">
            <w:pPr>
              <w:pStyle w:val="a3"/>
              <w:ind w:left="-56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left="-95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и</w:t>
            </w:r>
          </w:p>
          <w:p w:rsidR="000D32EE" w:rsidRDefault="00CB454D">
            <w:pPr>
              <w:pStyle w:val="a3"/>
              <w:ind w:left="-95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0D32EE" w:rsidRDefault="00CB454D">
            <w:pPr>
              <w:pStyle w:val="a3"/>
              <w:ind w:left="-95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члена</w:t>
            </w:r>
          </w:p>
          <w:p w:rsidR="000D32EE" w:rsidRDefault="00CB454D">
            <w:pPr>
              <w:pStyle w:val="a3"/>
              <w:ind w:left="-95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комиссии,</w:t>
            </w:r>
          </w:p>
          <w:p w:rsidR="000D32EE" w:rsidRDefault="00CB454D">
            <w:pPr>
              <w:pStyle w:val="a3"/>
              <w:ind w:left="-95" w:right="-172"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</w:p>
          <w:p w:rsidR="000D32EE" w:rsidRDefault="00CB454D">
            <w:pPr>
              <w:pStyle w:val="a3"/>
              <w:ind w:left="-95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  <w:p w:rsidR="000D32EE" w:rsidRDefault="00CB454D">
            <w:pPr>
              <w:pStyle w:val="a3"/>
              <w:ind w:left="-95"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документами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left="-6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и</w:t>
            </w:r>
          </w:p>
          <w:p w:rsidR="000D32EE" w:rsidRDefault="00CB454D">
            <w:pPr>
              <w:pStyle w:val="a3"/>
              <w:ind w:left="-6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0D32EE" w:rsidRDefault="00CB454D">
            <w:pPr>
              <w:pStyle w:val="a3"/>
              <w:ind w:left="-6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участника конкурса,</w:t>
            </w:r>
          </w:p>
          <w:p w:rsidR="000D32EE" w:rsidRDefault="00CB454D">
            <w:pPr>
              <w:pStyle w:val="a3"/>
              <w:ind w:left="-64"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представившего</w:t>
            </w:r>
            <w:proofErr w:type="gramEnd"/>
          </w:p>
          <w:p w:rsidR="000D32EE" w:rsidRDefault="00CB454D">
            <w:pPr>
              <w:pStyle w:val="a3"/>
              <w:ind w:left="-6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  <w:p w:rsidR="000D32EE" w:rsidRDefault="00CB454D">
            <w:pPr>
              <w:pStyle w:val="a3"/>
              <w:ind w:left="-6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документами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left="-64" w:firstLine="0"/>
              <w:jc w:val="center"/>
              <w:rPr>
                <w:sz w:val="20"/>
                <w:szCs w:val="20"/>
              </w:rPr>
            </w:pPr>
          </w:p>
        </w:tc>
      </w:tr>
      <w:tr w:rsidR="000D32EE">
        <w:tblPrEx>
          <w:tblCellMar>
            <w:top w:w="0" w:type="dxa"/>
            <w:bottom w:w="0" w:type="dxa"/>
          </w:tblCellMar>
        </w:tblPrEx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</w:p>
        </w:tc>
      </w:tr>
      <w:tr w:rsidR="000D32EE">
        <w:tblPrEx>
          <w:tblCellMar>
            <w:top w:w="0" w:type="dxa"/>
            <w:bottom w:w="0" w:type="dxa"/>
          </w:tblCellMar>
        </w:tblPrEx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0D32EE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0D32EE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0D32EE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0D32EE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0D32EE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0D32EE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right="-172" w:firstLine="0"/>
              <w:jc w:val="center"/>
              <w:rPr>
                <w:sz w:val="20"/>
                <w:szCs w:val="20"/>
              </w:rPr>
            </w:pPr>
          </w:p>
        </w:tc>
      </w:tr>
    </w:tbl>
    <w:p w:rsidR="000D32EE" w:rsidRDefault="000D32EE">
      <w:pPr>
        <w:pStyle w:val="a3"/>
        <w:ind w:left="1134" w:right="-172" w:firstLine="567"/>
        <w:rPr>
          <w:sz w:val="28"/>
          <w:szCs w:val="28"/>
        </w:rPr>
      </w:pP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pStyle w:val="a3"/>
        <w:ind w:left="993" w:right="-172"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</w:t>
      </w:r>
      <w:r>
        <w:rPr>
          <w:sz w:val="28"/>
          <w:szCs w:val="28"/>
        </w:rPr>
        <w:t>отдела</w:t>
      </w:r>
    </w:p>
    <w:p w:rsidR="000D32EE" w:rsidRDefault="00CB454D">
      <w:pPr>
        <w:pStyle w:val="a3"/>
        <w:ind w:left="993" w:right="-172" w:firstLine="0"/>
        <w:rPr>
          <w:sz w:val="28"/>
          <w:szCs w:val="28"/>
        </w:rPr>
      </w:pPr>
      <w:r>
        <w:rPr>
          <w:sz w:val="28"/>
          <w:szCs w:val="28"/>
        </w:rPr>
        <w:t>администрации                                                                                    Т.В. Минаева</w:t>
      </w: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p w:rsidR="000D32EE" w:rsidRDefault="000D32EE">
      <w:pPr>
        <w:pStyle w:val="a3"/>
        <w:ind w:right="-172" w:firstLine="0"/>
        <w:rPr>
          <w:sz w:val="28"/>
          <w:szCs w:val="28"/>
        </w:rPr>
      </w:pP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8"/>
        <w:gridCol w:w="5270"/>
      </w:tblGrid>
      <w:tr w:rsidR="000D32EE">
        <w:tblPrEx>
          <w:tblCellMar>
            <w:top w:w="0" w:type="dxa"/>
            <w:bottom w:w="0" w:type="dxa"/>
          </w:tblCellMar>
        </w:tblPrEx>
        <w:tc>
          <w:tcPr>
            <w:tcW w:w="5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0D32EE">
            <w:pPr>
              <w:pStyle w:val="a3"/>
              <w:ind w:left="1134" w:right="-172"/>
              <w:rPr>
                <w:b/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EE" w:rsidRDefault="00CB454D">
            <w:pPr>
              <w:pStyle w:val="a3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Приложение 2</w:t>
            </w:r>
          </w:p>
          <w:p w:rsidR="000D32EE" w:rsidRDefault="00CB454D">
            <w:pPr>
              <w:pStyle w:val="a3"/>
              <w:ind w:right="-1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к Положению о порядке</w:t>
            </w:r>
          </w:p>
          <w:p w:rsidR="000D32EE" w:rsidRDefault="00CB454D">
            <w:pPr>
              <w:pStyle w:val="a3"/>
              <w:ind w:right="-1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проведения конкурса</w:t>
            </w:r>
          </w:p>
          <w:p w:rsidR="000D32EE" w:rsidRDefault="00CB454D">
            <w:pPr>
              <w:pStyle w:val="a3"/>
              <w:ind w:right="-1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по отбору кандидатур</w:t>
            </w:r>
          </w:p>
          <w:p w:rsidR="000D32EE" w:rsidRDefault="00CB454D">
            <w:pPr>
              <w:pStyle w:val="a3"/>
              <w:ind w:right="-1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на должность главы</w:t>
            </w:r>
          </w:p>
          <w:p w:rsidR="000D32EE" w:rsidRDefault="00CB454D">
            <w:pPr>
              <w:pStyle w:val="a3"/>
              <w:ind w:right="-1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муниципального образования</w:t>
            </w:r>
          </w:p>
          <w:p w:rsidR="000D32EE" w:rsidRDefault="00CB454D">
            <w:pPr>
              <w:pStyle w:val="a3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Крымский район</w:t>
            </w:r>
          </w:p>
          <w:p w:rsidR="000D32EE" w:rsidRDefault="000D32EE">
            <w:pPr>
              <w:pStyle w:val="a3"/>
              <w:ind w:left="1134" w:right="-172"/>
              <w:rPr>
                <w:b/>
                <w:sz w:val="28"/>
                <w:szCs w:val="28"/>
              </w:rPr>
            </w:pPr>
          </w:p>
        </w:tc>
      </w:tr>
    </w:tbl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0D32EE" w:rsidRDefault="00CB4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бюллетеня для голосования по участникам конкурса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0D32EE" w:rsidRDefault="00CB4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должность главы муниципального образования</w:t>
      </w:r>
    </w:p>
    <w:p w:rsidR="000D32EE" w:rsidRDefault="00CB4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Крымский район</w:t>
      </w:r>
    </w:p>
    <w:p w:rsidR="000D32EE" w:rsidRDefault="000D32EE">
      <w:pPr>
        <w:jc w:val="center"/>
        <w:rPr>
          <w:b/>
          <w:sz w:val="28"/>
          <w:szCs w:val="28"/>
        </w:rPr>
      </w:pPr>
    </w:p>
    <w:p w:rsidR="000D32EE" w:rsidRDefault="00CB454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0D32EE" w:rsidRDefault="000D32EE">
      <w:pPr>
        <w:rPr>
          <w:sz w:val="28"/>
          <w:szCs w:val="28"/>
        </w:rPr>
      </w:pPr>
    </w:p>
    <w:p w:rsidR="000D32EE" w:rsidRDefault="00CB45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______________________________</w:t>
      </w:r>
    </w:p>
    <w:p w:rsidR="000D32EE" w:rsidRDefault="00CB454D">
      <w:pPr>
        <w:pStyle w:val="a3"/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(ФИО члена конкурсной комиссии)</w:t>
      </w: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tbl>
      <w:tblPr>
        <w:tblW w:w="9356" w:type="dxa"/>
        <w:tblInd w:w="1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5103"/>
      </w:tblGrid>
      <w:tr w:rsidR="000D32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CB454D">
            <w:pPr>
              <w:pStyle w:val="a3"/>
              <w:ind w:left="-172" w:right="-17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CB454D">
            <w:pPr>
              <w:pStyle w:val="a3"/>
              <w:ind w:left="-172" w:right="-17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 конкурса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CB454D">
            <w:pPr>
              <w:pStyle w:val="a3"/>
              <w:ind w:left="-172" w:right="-17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участника конкурса</w:t>
            </w:r>
          </w:p>
          <w:p w:rsidR="000D32EE" w:rsidRDefault="00CB454D">
            <w:pPr>
              <w:pStyle w:val="a3"/>
              <w:ind w:left="-172" w:right="-17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(0–10 баллов)</w:t>
            </w:r>
          </w:p>
        </w:tc>
      </w:tr>
      <w:tr w:rsidR="000D32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left="1134" w:right="-172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left="1134" w:right="-172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left="1134" w:right="-172"/>
              <w:rPr>
                <w:sz w:val="28"/>
                <w:szCs w:val="28"/>
              </w:rPr>
            </w:pPr>
          </w:p>
        </w:tc>
      </w:tr>
      <w:tr w:rsidR="000D32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left="1134" w:right="-172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left="1134" w:right="-172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left="1134" w:right="-172"/>
              <w:rPr>
                <w:sz w:val="28"/>
                <w:szCs w:val="28"/>
              </w:rPr>
            </w:pPr>
          </w:p>
        </w:tc>
      </w:tr>
      <w:tr w:rsidR="000D32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left="1134" w:right="-172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left="1134" w:right="-172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32EE" w:rsidRDefault="000D32EE">
            <w:pPr>
              <w:pStyle w:val="a3"/>
              <w:ind w:left="1134" w:right="-172"/>
              <w:rPr>
                <w:sz w:val="28"/>
                <w:szCs w:val="28"/>
              </w:rPr>
            </w:pPr>
          </w:p>
        </w:tc>
      </w:tr>
    </w:tbl>
    <w:p w:rsidR="000D32EE" w:rsidRDefault="000D32EE">
      <w:pPr>
        <w:pStyle w:val="a3"/>
        <w:ind w:right="-172"/>
        <w:rPr>
          <w:sz w:val="28"/>
          <w:szCs w:val="28"/>
        </w:rPr>
      </w:pP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pStyle w:val="a3"/>
        <w:ind w:left="414" w:right="-172"/>
        <w:rPr>
          <w:szCs w:val="24"/>
        </w:rPr>
      </w:pPr>
      <w:r>
        <w:rPr>
          <w:szCs w:val="24"/>
        </w:rPr>
        <w:t>______________________________                                                                             __________</w:t>
      </w:r>
    </w:p>
    <w:p w:rsidR="000D32EE" w:rsidRDefault="00CB454D">
      <w:pPr>
        <w:pStyle w:val="a3"/>
        <w:ind w:right="-172" w:firstLine="0"/>
        <w:rPr>
          <w:szCs w:val="24"/>
        </w:rPr>
      </w:pPr>
      <w:r>
        <w:rPr>
          <w:szCs w:val="24"/>
        </w:rPr>
        <w:t xml:space="preserve">                   (ФИО члена конкурсной комиссии)                                                                             </w:t>
      </w:r>
      <w:r>
        <w:rPr>
          <w:szCs w:val="24"/>
        </w:rPr>
        <w:t>(подпись)</w:t>
      </w: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0D32EE">
      <w:pPr>
        <w:pStyle w:val="a3"/>
        <w:ind w:left="1134" w:right="-172"/>
        <w:rPr>
          <w:sz w:val="28"/>
          <w:szCs w:val="28"/>
        </w:rPr>
      </w:pPr>
    </w:p>
    <w:p w:rsidR="000D32EE" w:rsidRDefault="00CB454D">
      <w:pPr>
        <w:pStyle w:val="a3"/>
        <w:ind w:left="1134" w:right="-172" w:firstLine="0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:rsidR="000D32EE" w:rsidRDefault="00CB454D">
      <w:pPr>
        <w:pStyle w:val="a3"/>
        <w:ind w:left="1134" w:right="-172" w:firstLine="0"/>
      </w:pPr>
      <w:r>
        <w:rPr>
          <w:sz w:val="28"/>
          <w:szCs w:val="28"/>
        </w:rPr>
        <w:t>администрации                                                                                    Т.В. Минаева</w:t>
      </w:r>
    </w:p>
    <w:p w:rsidR="000D32EE" w:rsidRDefault="000D32EE">
      <w:pPr>
        <w:pStyle w:val="a3"/>
        <w:ind w:right="-172"/>
      </w:pPr>
    </w:p>
    <w:sectPr w:rsidR="000D32EE">
      <w:headerReference w:type="default" r:id="rId15"/>
      <w:footerReference w:type="default" r:id="rId16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4D" w:rsidRDefault="00CB454D">
      <w:r>
        <w:separator/>
      </w:r>
    </w:p>
  </w:endnote>
  <w:endnote w:type="continuationSeparator" w:id="0">
    <w:p w:rsidR="00CB454D" w:rsidRDefault="00CB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C97" w:rsidRDefault="00CB454D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4D" w:rsidRDefault="00CB454D">
      <w:r>
        <w:rPr>
          <w:color w:val="000000"/>
        </w:rPr>
        <w:separator/>
      </w:r>
    </w:p>
  </w:footnote>
  <w:footnote w:type="continuationSeparator" w:id="0">
    <w:p w:rsidR="00CB454D" w:rsidRDefault="00CB4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C97" w:rsidRDefault="00CB454D">
    <w:pPr>
      <w:pStyle w:val="ad"/>
      <w:jc w:val="center"/>
    </w:pPr>
  </w:p>
  <w:p w:rsidR="00F32C97" w:rsidRDefault="00CB454D">
    <w:pPr>
      <w:pStyle w:val="Standard"/>
      <w:ind w:firstLine="0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14B65"/>
    <w:rsid w:val="000D32EE"/>
    <w:rsid w:val="00CB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HeaderandFooter"/>
  </w:style>
  <w:style w:type="paragraph" w:styleId="ae">
    <w:name w:val="footer"/>
    <w:basedOn w:val="HeaderandFooter"/>
  </w:style>
  <w:style w:type="paragraph" w:styleId="af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f0">
    <w:name w:val="Верхний колонтитул Знак"/>
    <w:basedOn w:val="a0"/>
    <w:rPr>
      <w:rFonts w:ascii="Times New Roman" w:eastAsia="Times New Roman" w:hAnsi="Times New Roman" w:cs="Times New Roman"/>
      <w:sz w:val="24"/>
    </w:rPr>
  </w:style>
  <w:style w:type="character" w:customStyle="1" w:styleId="af1">
    <w:name w:val="Нижний колонтитул Знак"/>
    <w:basedOn w:val="a0"/>
    <w:rPr>
      <w:rFonts w:ascii="Times New Roman" w:eastAsia="Times New Roman" w:hAnsi="Times New Roman" w:cs="Times New Roman"/>
      <w:sz w:val="24"/>
    </w:rPr>
  </w:style>
  <w:style w:type="character" w:customStyle="1" w:styleId="af2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f3">
    <w:name w:val="Normal (Web)"/>
    <w:basedOn w:val="a"/>
    <w:pPr>
      <w:widowControl/>
      <w:overflowPunct/>
      <w:autoSpaceDE/>
      <w:spacing w:before="100" w:after="100"/>
      <w:textAlignment w:val="auto"/>
    </w:pPr>
    <w:rPr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HeaderandFooter"/>
  </w:style>
  <w:style w:type="paragraph" w:styleId="ae">
    <w:name w:val="footer"/>
    <w:basedOn w:val="HeaderandFooter"/>
  </w:style>
  <w:style w:type="paragraph" w:styleId="af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f0">
    <w:name w:val="Верхний колонтитул Знак"/>
    <w:basedOn w:val="a0"/>
    <w:rPr>
      <w:rFonts w:ascii="Times New Roman" w:eastAsia="Times New Roman" w:hAnsi="Times New Roman" w:cs="Times New Roman"/>
      <w:sz w:val="24"/>
    </w:rPr>
  </w:style>
  <w:style w:type="character" w:customStyle="1" w:styleId="af1">
    <w:name w:val="Нижний колонтитул Знак"/>
    <w:basedOn w:val="a0"/>
    <w:rPr>
      <w:rFonts w:ascii="Times New Roman" w:eastAsia="Times New Roman" w:hAnsi="Times New Roman" w:cs="Times New Roman"/>
      <w:sz w:val="24"/>
    </w:rPr>
  </w:style>
  <w:style w:type="character" w:customStyle="1" w:styleId="af2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f3">
    <w:name w:val="Normal (Web)"/>
    <w:basedOn w:val="a"/>
    <w:pPr>
      <w:widowControl/>
      <w:overflowPunct/>
      <w:autoSpaceDE/>
      <w:spacing w:before="100" w:after="100"/>
      <w:textAlignment w:val="auto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411718599/0" TargetMode="External"/><Relationship Id="rId13" Type="http://schemas.openxmlformats.org/officeDocument/2006/relationships/hyperlink" Target="https://municipal.garant.ru/document/redirect/70681384/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nicipal.garant.ru/document/redirect/411718599/19" TargetMode="External"/><Relationship Id="rId12" Type="http://schemas.openxmlformats.org/officeDocument/2006/relationships/hyperlink" Target="https://municipal.garant.ru/document/redirect/410512771/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unicipal.garant.ru/document/redirect/10103000/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unicipal.garant.ru/document/redirect/411718599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84566/0" TargetMode="External"/><Relationship Id="rId14" Type="http://schemas.openxmlformats.org/officeDocument/2006/relationships/hyperlink" Target="https://municipal.garant.ru/document/redirect/408521279/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4202</Words>
  <Characters>23954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smi_5</cp:lastModifiedBy>
  <cp:revision>2</cp:revision>
  <cp:lastPrinted>2025-10-24T07:30:00Z</cp:lastPrinted>
  <dcterms:created xsi:type="dcterms:W3CDTF">2025-10-28T05:27:00Z</dcterms:created>
  <dcterms:modified xsi:type="dcterms:W3CDTF">2025-10-28T05:27:00Z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