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98" w:rsidRPr="00B26D39" w:rsidRDefault="00146098" w:rsidP="001E4D26">
      <w:pPr>
        <w:pStyle w:val="a3"/>
        <w:jc w:val="center"/>
        <w:rPr>
          <w:rFonts w:eastAsia="Calibri"/>
          <w:sz w:val="28"/>
          <w:szCs w:val="28"/>
          <w:lang w:eastAsia="en-US"/>
        </w:rPr>
      </w:pPr>
      <w:r w:rsidRPr="00B26D39">
        <w:rPr>
          <w:rFonts w:eastAsia="Calibri"/>
          <w:sz w:val="28"/>
          <w:szCs w:val="28"/>
          <w:lang w:eastAsia="en-US"/>
        </w:rPr>
        <w:t>Доклад</w:t>
      </w:r>
    </w:p>
    <w:p w:rsidR="00146098" w:rsidRPr="00B26D39" w:rsidRDefault="00146098" w:rsidP="001E4D26">
      <w:pPr>
        <w:pStyle w:val="a3"/>
        <w:jc w:val="center"/>
        <w:rPr>
          <w:rFonts w:eastAsia="Calibri"/>
          <w:sz w:val="28"/>
          <w:szCs w:val="28"/>
          <w:lang w:eastAsia="en-US"/>
        </w:rPr>
      </w:pPr>
      <w:r w:rsidRPr="00B26D39">
        <w:rPr>
          <w:rFonts w:eastAsia="Calibri"/>
          <w:sz w:val="28"/>
          <w:szCs w:val="28"/>
          <w:lang w:eastAsia="en-US"/>
        </w:rPr>
        <w:t xml:space="preserve">о выполнении мероприятий </w:t>
      </w:r>
      <w:r w:rsidR="0066246B" w:rsidRPr="00B26D39">
        <w:rPr>
          <w:rFonts w:eastAsia="Calibri"/>
          <w:sz w:val="28"/>
          <w:szCs w:val="28"/>
          <w:lang w:eastAsia="en-US"/>
        </w:rPr>
        <w:t>муниципальной</w:t>
      </w:r>
      <w:r w:rsidRPr="00B26D39">
        <w:rPr>
          <w:rFonts w:eastAsia="Calibri"/>
          <w:sz w:val="28"/>
          <w:szCs w:val="28"/>
          <w:lang w:eastAsia="en-US"/>
        </w:rPr>
        <w:t xml:space="preserve"> программы </w:t>
      </w:r>
      <w:r w:rsidR="0066246B" w:rsidRPr="00B26D39">
        <w:rPr>
          <w:rFonts w:eastAsia="Calibri"/>
          <w:sz w:val="28"/>
          <w:szCs w:val="28"/>
          <w:lang w:eastAsia="en-US"/>
        </w:rPr>
        <w:t xml:space="preserve">муниципального образования Крымский район </w:t>
      </w:r>
      <w:r w:rsidRPr="00B26D39">
        <w:rPr>
          <w:rFonts w:eastAsia="Calibri"/>
          <w:sz w:val="28"/>
          <w:szCs w:val="28"/>
          <w:lang w:eastAsia="en-US"/>
        </w:rPr>
        <w:t>«Развитие культуры</w:t>
      </w:r>
      <w:r w:rsidR="0066246B" w:rsidRPr="00B26D39">
        <w:rPr>
          <w:rFonts w:eastAsia="Calibri"/>
          <w:sz w:val="28"/>
          <w:szCs w:val="28"/>
          <w:lang w:eastAsia="en-US"/>
        </w:rPr>
        <w:t>»</w:t>
      </w:r>
      <w:r w:rsidRPr="00B26D39">
        <w:rPr>
          <w:rFonts w:eastAsia="Calibri"/>
          <w:sz w:val="28"/>
          <w:szCs w:val="28"/>
          <w:lang w:eastAsia="en-US"/>
        </w:rPr>
        <w:t xml:space="preserve"> в 20</w:t>
      </w:r>
      <w:r w:rsidR="004D1762" w:rsidRPr="00B26D39">
        <w:rPr>
          <w:rFonts w:eastAsia="Calibri"/>
          <w:sz w:val="28"/>
          <w:szCs w:val="28"/>
          <w:lang w:eastAsia="en-US"/>
        </w:rPr>
        <w:t>2</w:t>
      </w:r>
      <w:r w:rsidR="00361127" w:rsidRPr="00B26D39">
        <w:rPr>
          <w:rFonts w:eastAsia="Calibri"/>
          <w:sz w:val="28"/>
          <w:szCs w:val="28"/>
          <w:lang w:eastAsia="en-US"/>
        </w:rPr>
        <w:t>4</w:t>
      </w:r>
      <w:r w:rsidRPr="00B26D39">
        <w:rPr>
          <w:rFonts w:eastAsia="Calibri"/>
          <w:sz w:val="28"/>
          <w:szCs w:val="28"/>
          <w:lang w:eastAsia="en-US"/>
        </w:rPr>
        <w:t xml:space="preserve"> году</w:t>
      </w:r>
    </w:p>
    <w:p w:rsidR="00146098" w:rsidRPr="00B26D39" w:rsidRDefault="00146098" w:rsidP="001E4D26">
      <w:pPr>
        <w:pStyle w:val="a3"/>
        <w:jc w:val="both"/>
        <w:rPr>
          <w:rFonts w:eastAsia="Calibri"/>
          <w:sz w:val="28"/>
          <w:szCs w:val="28"/>
          <w:lang w:eastAsia="en-US"/>
        </w:rPr>
      </w:pPr>
    </w:p>
    <w:p w:rsidR="00146098" w:rsidRPr="00B26D39" w:rsidRDefault="00310713" w:rsidP="001E4D26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26D39">
        <w:rPr>
          <w:rFonts w:eastAsia="Calibri"/>
          <w:sz w:val="28"/>
          <w:szCs w:val="28"/>
          <w:lang w:eastAsia="en-US"/>
        </w:rPr>
        <w:t>Координатор программы – управление культуры администрации муниципального образования Крымский район.</w:t>
      </w:r>
    </w:p>
    <w:p w:rsidR="0066246B" w:rsidRPr="00B26D39" w:rsidRDefault="0066246B" w:rsidP="001E4D26">
      <w:pPr>
        <w:pStyle w:val="a3"/>
        <w:ind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Основными целями реализации муниципальной программы муниципального образования Крымский район «Развитие культуры» в 20</w:t>
      </w:r>
      <w:r w:rsidR="005442E1" w:rsidRPr="00B26D39">
        <w:rPr>
          <w:sz w:val="28"/>
          <w:szCs w:val="28"/>
        </w:rPr>
        <w:t>2</w:t>
      </w:r>
      <w:r w:rsidR="00ED7C9B" w:rsidRPr="00B26D39">
        <w:rPr>
          <w:sz w:val="28"/>
          <w:szCs w:val="28"/>
        </w:rPr>
        <w:t>3</w:t>
      </w:r>
      <w:r w:rsidRPr="00B26D39">
        <w:rPr>
          <w:sz w:val="28"/>
          <w:szCs w:val="28"/>
        </w:rPr>
        <w:t xml:space="preserve"> году </w:t>
      </w:r>
      <w:r w:rsidR="00146098" w:rsidRPr="00B26D39">
        <w:rPr>
          <w:sz w:val="28"/>
          <w:szCs w:val="28"/>
        </w:rPr>
        <w:t>являл</w:t>
      </w:r>
      <w:r w:rsidR="00ED7C9B" w:rsidRPr="00B26D39">
        <w:rPr>
          <w:sz w:val="28"/>
          <w:szCs w:val="28"/>
        </w:rPr>
        <w:t>ись: создание условий для сохранения культурных традиций, развития творческого потенциала и обеспечение прав граждан на участие в культурной жизни  муниципального образования Крымский район; развитие художественно-эстетического образования; духовно-нравственное развитие и патриотическое воспитание населения;</w:t>
      </w:r>
      <w:r w:rsidR="00ED7C9B" w:rsidRPr="00B26D39">
        <w:rPr>
          <w:sz w:val="28"/>
          <w:szCs w:val="28"/>
        </w:rPr>
        <w:tab/>
        <w:t>сохранение и совершенствование кадрового потенциала в муниципальных учреждениях культуры и искусства муниципального образования Крымский район;</w:t>
      </w:r>
      <w:r w:rsidR="00ED7C9B" w:rsidRPr="00B26D39">
        <w:rPr>
          <w:sz w:val="28"/>
          <w:szCs w:val="28"/>
        </w:rPr>
        <w:tab/>
        <w:t>комплексное развитие отрасли культуры муниципального образования Крымский район</w:t>
      </w:r>
      <w:r w:rsidR="00453787" w:rsidRPr="00B26D39">
        <w:rPr>
          <w:sz w:val="28"/>
          <w:szCs w:val="28"/>
        </w:rPr>
        <w:t>.</w:t>
      </w:r>
    </w:p>
    <w:p w:rsidR="0066246B" w:rsidRPr="00B26D39" w:rsidRDefault="0066246B" w:rsidP="001E4D26">
      <w:pPr>
        <w:pStyle w:val="a3"/>
        <w:ind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Для достижения вышеуказанных целей в 20</w:t>
      </w:r>
      <w:r w:rsidR="004D1762" w:rsidRPr="00B26D39">
        <w:rPr>
          <w:sz w:val="28"/>
          <w:szCs w:val="28"/>
        </w:rPr>
        <w:t>2</w:t>
      </w:r>
      <w:r w:rsidR="00361127" w:rsidRPr="00B26D39">
        <w:rPr>
          <w:sz w:val="28"/>
          <w:szCs w:val="28"/>
        </w:rPr>
        <w:t>4</w:t>
      </w:r>
      <w:r w:rsidRPr="00B26D39">
        <w:rPr>
          <w:sz w:val="28"/>
          <w:szCs w:val="28"/>
        </w:rPr>
        <w:t xml:space="preserve"> году решались следующие задачи: 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Развитие самодеятельного творчества и организация досуга населения;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сохранение и развитие традиционной народной культуры Кубани;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художественно-эстетическое образование и воспитание детей и молодежи;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развитие системы дополнительного образования;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ознаменование памятных дат;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поддержка граждан старшего поколения;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проведение социально-значимых мероприятий для социально-незащищенной категории граждан;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поддержка творческих организаций, выявление и поддержка молодых дарований;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организация библиотечного обслуживания населения;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комплектование и обеспечение сохранности библиотечных фондов;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орга</w:t>
      </w:r>
      <w:r w:rsidR="00361127" w:rsidRPr="00B26D39">
        <w:rPr>
          <w:sz w:val="28"/>
          <w:szCs w:val="28"/>
        </w:rPr>
        <w:t xml:space="preserve">низация научно-методического, </w:t>
      </w:r>
      <w:r w:rsidRPr="00B26D39">
        <w:rPr>
          <w:sz w:val="28"/>
          <w:szCs w:val="28"/>
        </w:rPr>
        <w:t>информационного обеспечения отрасли культуры;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кадровое обеспечение учреждений отрасли культуры;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техническое и технологическое оснащение, обеспечение безопасности учреждений культуры;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обеспечение требований охраны труда и техники безопасности в учреждениях культуры;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совершенствование деятельности учреждений отрасли культуры по предоставлению муниципальных услуг;</w:t>
      </w:r>
    </w:p>
    <w:p w:rsidR="00ED7C9B" w:rsidRPr="00B26D39" w:rsidRDefault="00ED7C9B" w:rsidP="001E4D2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повышение престижности и привлекательности профессий в сфере культуры.</w:t>
      </w:r>
    </w:p>
    <w:p w:rsidR="00F23FFF" w:rsidRPr="00B26D39" w:rsidRDefault="00A673A4" w:rsidP="001E4D26">
      <w:pPr>
        <w:pStyle w:val="a3"/>
        <w:ind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В 20</w:t>
      </w:r>
      <w:r w:rsidR="00A9385F" w:rsidRPr="00B26D39">
        <w:rPr>
          <w:sz w:val="28"/>
          <w:szCs w:val="28"/>
        </w:rPr>
        <w:t>2</w:t>
      </w:r>
      <w:r w:rsidR="00361127" w:rsidRPr="00B26D39">
        <w:rPr>
          <w:sz w:val="28"/>
          <w:szCs w:val="28"/>
        </w:rPr>
        <w:t>4</w:t>
      </w:r>
      <w:r w:rsidR="00E85B60" w:rsidRPr="00B26D39">
        <w:rPr>
          <w:sz w:val="28"/>
          <w:szCs w:val="28"/>
        </w:rPr>
        <w:t xml:space="preserve"> году </w:t>
      </w:r>
      <w:r w:rsidR="00F23FFF" w:rsidRPr="00B26D39">
        <w:rPr>
          <w:sz w:val="28"/>
          <w:szCs w:val="28"/>
        </w:rPr>
        <w:t xml:space="preserve">на реализацию </w:t>
      </w:r>
      <w:r w:rsidR="00E85B60" w:rsidRPr="00B26D39">
        <w:rPr>
          <w:sz w:val="28"/>
          <w:szCs w:val="28"/>
        </w:rPr>
        <w:t>муниципальной программ</w:t>
      </w:r>
      <w:r w:rsidR="00F23FFF" w:rsidRPr="00B26D39">
        <w:rPr>
          <w:sz w:val="28"/>
          <w:szCs w:val="28"/>
        </w:rPr>
        <w:t>ы</w:t>
      </w:r>
      <w:r w:rsidR="00E85B60" w:rsidRPr="00B26D39">
        <w:rPr>
          <w:sz w:val="28"/>
          <w:szCs w:val="28"/>
        </w:rPr>
        <w:t xml:space="preserve"> муниципального образования Крымский район «Развитие культуры» </w:t>
      </w:r>
      <w:r w:rsidR="00F23FFF" w:rsidRPr="00B26D39">
        <w:rPr>
          <w:sz w:val="28"/>
          <w:szCs w:val="28"/>
        </w:rPr>
        <w:t xml:space="preserve">выделено </w:t>
      </w:r>
      <w:r w:rsidR="00E85B60" w:rsidRPr="00B26D39">
        <w:rPr>
          <w:sz w:val="28"/>
          <w:szCs w:val="28"/>
        </w:rPr>
        <w:t>и освоено</w:t>
      </w:r>
      <w:r w:rsidRPr="00B26D39">
        <w:rPr>
          <w:sz w:val="28"/>
          <w:szCs w:val="28"/>
        </w:rPr>
        <w:t xml:space="preserve"> </w:t>
      </w:r>
      <w:r w:rsidR="00361127" w:rsidRPr="00B26D39">
        <w:rPr>
          <w:sz w:val="28"/>
          <w:szCs w:val="28"/>
        </w:rPr>
        <w:t>201165,2</w:t>
      </w:r>
      <w:r w:rsidR="00361127" w:rsidRPr="00B26D39">
        <w:t xml:space="preserve"> </w:t>
      </w:r>
      <w:r w:rsidR="005E20A6" w:rsidRPr="00B26D39">
        <w:rPr>
          <w:sz w:val="28"/>
          <w:szCs w:val="28"/>
        </w:rPr>
        <w:lastRenderedPageBreak/>
        <w:t xml:space="preserve">тысяч рублей </w:t>
      </w:r>
      <w:r w:rsidR="00E85B60" w:rsidRPr="00B26D39">
        <w:rPr>
          <w:sz w:val="28"/>
          <w:szCs w:val="28"/>
        </w:rPr>
        <w:t>(</w:t>
      </w:r>
      <w:r w:rsidR="00361127" w:rsidRPr="00B26D39">
        <w:rPr>
          <w:sz w:val="28"/>
          <w:szCs w:val="28"/>
        </w:rPr>
        <w:t xml:space="preserve">177668,2 </w:t>
      </w:r>
      <w:r w:rsidR="00F23FFF" w:rsidRPr="00B26D39">
        <w:rPr>
          <w:sz w:val="28"/>
          <w:szCs w:val="28"/>
        </w:rPr>
        <w:t>тыс.</w:t>
      </w:r>
      <w:r w:rsidRPr="00B26D39">
        <w:rPr>
          <w:sz w:val="28"/>
          <w:szCs w:val="28"/>
        </w:rPr>
        <w:t xml:space="preserve"> </w:t>
      </w:r>
      <w:r w:rsidR="00F23FFF" w:rsidRPr="00B26D39">
        <w:rPr>
          <w:sz w:val="28"/>
          <w:szCs w:val="28"/>
        </w:rPr>
        <w:t xml:space="preserve">рублей </w:t>
      </w:r>
      <w:r w:rsidR="00361127" w:rsidRPr="00B26D39">
        <w:rPr>
          <w:sz w:val="28"/>
          <w:szCs w:val="28"/>
        </w:rPr>
        <w:t>–</w:t>
      </w:r>
      <w:r w:rsidR="00F23FFF" w:rsidRPr="00B26D39">
        <w:rPr>
          <w:sz w:val="28"/>
          <w:szCs w:val="28"/>
        </w:rPr>
        <w:t xml:space="preserve"> средства бюджета муниципального образования Крымский район, </w:t>
      </w:r>
      <w:r w:rsidR="00361127" w:rsidRPr="00B26D39">
        <w:rPr>
          <w:sz w:val="28"/>
          <w:szCs w:val="28"/>
        </w:rPr>
        <w:t>15826,8</w:t>
      </w:r>
      <w:r w:rsidR="005E20A6" w:rsidRPr="00B26D39">
        <w:rPr>
          <w:sz w:val="28"/>
          <w:szCs w:val="28"/>
        </w:rPr>
        <w:t xml:space="preserve"> </w:t>
      </w:r>
      <w:r w:rsidR="00F23FFF" w:rsidRPr="00B26D39">
        <w:rPr>
          <w:sz w:val="28"/>
          <w:szCs w:val="28"/>
        </w:rPr>
        <w:t>тыс.</w:t>
      </w:r>
      <w:r w:rsidR="00361127" w:rsidRPr="00B26D39">
        <w:rPr>
          <w:sz w:val="28"/>
          <w:szCs w:val="28"/>
        </w:rPr>
        <w:t xml:space="preserve"> </w:t>
      </w:r>
      <w:r w:rsidR="00F23FFF" w:rsidRPr="00B26D39">
        <w:rPr>
          <w:sz w:val="28"/>
          <w:szCs w:val="28"/>
        </w:rPr>
        <w:t>рублей – средства краевого бюджета</w:t>
      </w:r>
      <w:r w:rsidR="00950950" w:rsidRPr="00B26D39">
        <w:rPr>
          <w:sz w:val="28"/>
          <w:szCs w:val="28"/>
        </w:rPr>
        <w:t xml:space="preserve">, </w:t>
      </w:r>
      <w:r w:rsidR="00361127" w:rsidRPr="00B26D39">
        <w:rPr>
          <w:sz w:val="28"/>
          <w:szCs w:val="28"/>
        </w:rPr>
        <w:t xml:space="preserve">7670,0 </w:t>
      </w:r>
      <w:proofErr w:type="spellStart"/>
      <w:r w:rsidR="0081479B" w:rsidRPr="00B26D39">
        <w:rPr>
          <w:sz w:val="28"/>
          <w:szCs w:val="28"/>
        </w:rPr>
        <w:t>тыс.руб</w:t>
      </w:r>
      <w:proofErr w:type="spellEnd"/>
      <w:r w:rsidR="0081479B" w:rsidRPr="00B26D39">
        <w:rPr>
          <w:sz w:val="28"/>
          <w:szCs w:val="28"/>
        </w:rPr>
        <w:t xml:space="preserve">. </w:t>
      </w:r>
      <w:r w:rsidR="00361127" w:rsidRPr="00B26D39">
        <w:rPr>
          <w:sz w:val="28"/>
          <w:szCs w:val="28"/>
        </w:rPr>
        <w:t>–</w:t>
      </w:r>
      <w:r w:rsidR="0081479B" w:rsidRPr="00B26D39">
        <w:rPr>
          <w:sz w:val="28"/>
          <w:szCs w:val="28"/>
        </w:rPr>
        <w:t xml:space="preserve"> средства федерального бюджета</w:t>
      </w:r>
      <w:r w:rsidR="00C71CE9" w:rsidRPr="00B26D39">
        <w:rPr>
          <w:sz w:val="28"/>
          <w:szCs w:val="28"/>
        </w:rPr>
        <w:t>.</w:t>
      </w:r>
    </w:p>
    <w:p w:rsidR="0000740D" w:rsidRPr="00B26D39" w:rsidRDefault="0000740D" w:rsidP="001E4D26">
      <w:pPr>
        <w:ind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Подпрограммы</w:t>
      </w:r>
      <w:r w:rsidR="00ED7C9B" w:rsidRPr="00B26D39">
        <w:rPr>
          <w:sz w:val="28"/>
          <w:szCs w:val="28"/>
        </w:rPr>
        <w:t xml:space="preserve"> в</w:t>
      </w:r>
      <w:r w:rsidRPr="00B26D39">
        <w:rPr>
          <w:sz w:val="28"/>
          <w:szCs w:val="28"/>
        </w:rPr>
        <w:t xml:space="preserve"> муниципальной программ</w:t>
      </w:r>
      <w:r w:rsidR="00ED7C9B" w:rsidRPr="00B26D39">
        <w:rPr>
          <w:sz w:val="28"/>
          <w:szCs w:val="28"/>
        </w:rPr>
        <w:t>е</w:t>
      </w:r>
      <w:r w:rsidRPr="00B26D39">
        <w:rPr>
          <w:sz w:val="28"/>
          <w:szCs w:val="28"/>
        </w:rPr>
        <w:t xml:space="preserve"> муниципального образования Крымский район «Развитие культуры» не предусмотрены.</w:t>
      </w:r>
    </w:p>
    <w:p w:rsidR="00DF4A56" w:rsidRPr="00B26D39" w:rsidRDefault="00AF705D" w:rsidP="001E4D26">
      <w:pPr>
        <w:pStyle w:val="a3"/>
        <w:ind w:firstLine="709"/>
        <w:jc w:val="both"/>
        <w:rPr>
          <w:sz w:val="28"/>
          <w:szCs w:val="28"/>
          <w:shd w:val="clear" w:color="auto" w:fill="FFFFFF"/>
        </w:rPr>
      </w:pPr>
      <w:r w:rsidRPr="00B26D39">
        <w:rPr>
          <w:color w:val="000000" w:themeColor="text1"/>
          <w:sz w:val="28"/>
          <w:szCs w:val="28"/>
        </w:rPr>
        <w:t>По разделу 1. «Развитие самодеятельного творчества и организация досуга населения» освоено</w:t>
      </w:r>
      <w:r w:rsidR="00CA282F" w:rsidRPr="00B26D39">
        <w:rPr>
          <w:color w:val="000000" w:themeColor="text1"/>
          <w:sz w:val="28"/>
          <w:szCs w:val="28"/>
        </w:rPr>
        <w:t xml:space="preserve"> </w:t>
      </w:r>
      <w:r w:rsidR="00361127" w:rsidRPr="00B26D39">
        <w:rPr>
          <w:color w:val="000000" w:themeColor="text1"/>
          <w:sz w:val="28"/>
          <w:szCs w:val="28"/>
        </w:rPr>
        <w:t>12119,3</w:t>
      </w:r>
      <w:r w:rsidR="00850125" w:rsidRPr="00B26D39">
        <w:rPr>
          <w:color w:val="000000" w:themeColor="text1"/>
          <w:sz w:val="28"/>
          <w:szCs w:val="28"/>
        </w:rPr>
        <w:t xml:space="preserve"> </w:t>
      </w:r>
      <w:r w:rsidRPr="00B26D39">
        <w:rPr>
          <w:color w:val="000000" w:themeColor="text1"/>
          <w:sz w:val="28"/>
          <w:szCs w:val="28"/>
        </w:rPr>
        <w:t>тыс.</w:t>
      </w:r>
      <w:r w:rsidR="00361127" w:rsidRPr="00B26D39">
        <w:rPr>
          <w:color w:val="000000" w:themeColor="text1"/>
          <w:sz w:val="28"/>
          <w:szCs w:val="28"/>
        </w:rPr>
        <w:t xml:space="preserve"> </w:t>
      </w:r>
      <w:r w:rsidRPr="00B26D39">
        <w:rPr>
          <w:color w:val="000000" w:themeColor="text1"/>
          <w:sz w:val="28"/>
          <w:szCs w:val="28"/>
        </w:rPr>
        <w:t>рублей</w:t>
      </w:r>
      <w:proofErr w:type="gramStart"/>
      <w:r w:rsidR="007675CD" w:rsidRPr="00B26D39">
        <w:rPr>
          <w:color w:val="000000" w:themeColor="text1"/>
          <w:sz w:val="28"/>
          <w:szCs w:val="28"/>
        </w:rPr>
        <w:t>.</w:t>
      </w:r>
      <w:proofErr w:type="gramEnd"/>
      <w:r w:rsidR="005D3752" w:rsidRPr="00B26D39">
        <w:rPr>
          <w:color w:val="000000" w:themeColor="text1"/>
          <w:sz w:val="28"/>
          <w:szCs w:val="28"/>
        </w:rPr>
        <w:t xml:space="preserve"> </w:t>
      </w:r>
      <w:r w:rsidR="0081479B" w:rsidRPr="00B26D39">
        <w:rPr>
          <w:color w:val="000000" w:themeColor="text1"/>
          <w:sz w:val="28"/>
          <w:szCs w:val="28"/>
        </w:rPr>
        <w:t xml:space="preserve">выделено на участие творческих коллективов муниципального образования Крымский район в краевых, всероссийских и международных фестивалях, конкурсах, выставках, на организацию и проведение и краевых зональных муниципальных и межмуниципальных смотров-конкурсов, фестивалей самодеятельного творчества, организацию и проведение районных праздничных и тематических мероприятий. </w:t>
      </w:r>
      <w:r w:rsidR="00DF4A56" w:rsidRPr="00B26D39">
        <w:rPr>
          <w:sz w:val="28"/>
          <w:szCs w:val="28"/>
          <w:shd w:val="clear" w:color="auto" w:fill="FFFFFF"/>
        </w:rPr>
        <w:t>Участие в мероприятиях краевого, российского, международного уровня не только демонстрирует подготовку творческих коллективов отрасли культуры, но и укрепляют престиж Крымского района на самых различных государственных уровнях. Учреждения отрасли культуры активно принимают участие в конкурсных программах и мероприятиях, становясь призерами и победителями разного уровня. В 2024 году 240 коллективов и исполнителей учреждений отрасли культуры приняли участие в 214-и международных, всероссийских и краевых фестивалях, конкурсах, мероприятиях, завоевав более 470 дипломов лауреатов различной степени.</w:t>
      </w:r>
    </w:p>
    <w:p w:rsidR="00DF4A56" w:rsidRPr="00B26D39" w:rsidRDefault="00DF4A56" w:rsidP="001E4D26">
      <w:pPr>
        <w:pStyle w:val="a3"/>
        <w:ind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>За содействие в развитие культуры страны участницей Гала-концерта 10-го юбилейного конкурса детского и юношеского творчества «Имена России», который проводился 28 октября 2024 г. в Государственном Кремлёвском Дворце г. Москвы стала воспитанница ДШИ города Крымска Лада Корчагина.</w:t>
      </w:r>
    </w:p>
    <w:p w:rsidR="00B26D39" w:rsidRPr="00B26D39" w:rsidRDefault="00B26D39" w:rsidP="001E4D26">
      <w:pPr>
        <w:pStyle w:val="a3"/>
        <w:ind w:firstLine="709"/>
        <w:jc w:val="both"/>
        <w:rPr>
          <w:sz w:val="28"/>
          <w:szCs w:val="28"/>
          <w:shd w:val="clear" w:color="auto" w:fill="FFFFFF"/>
        </w:rPr>
      </w:pPr>
      <w:r w:rsidRPr="00B26D39">
        <w:rPr>
          <w:sz w:val="28"/>
          <w:szCs w:val="28"/>
          <w:shd w:val="clear" w:color="auto" w:fill="FFFFFF"/>
        </w:rPr>
        <w:t>Лауреатами краевых, всероссийских фестивалей конкурсов стали: образцовый хореографический коллектив «Вдохновение» ДШИ г. Крымска, образцовый хореографический коллектив «</w:t>
      </w:r>
      <w:proofErr w:type="spellStart"/>
      <w:r w:rsidRPr="00B26D39">
        <w:rPr>
          <w:sz w:val="28"/>
          <w:szCs w:val="28"/>
          <w:shd w:val="clear" w:color="auto" w:fill="FFFFFF"/>
        </w:rPr>
        <w:t>Кубанушка</w:t>
      </w:r>
      <w:proofErr w:type="spellEnd"/>
      <w:r w:rsidRPr="00B26D39">
        <w:rPr>
          <w:sz w:val="28"/>
          <w:szCs w:val="28"/>
          <w:shd w:val="clear" w:color="auto" w:fill="FFFFFF"/>
        </w:rPr>
        <w:t xml:space="preserve">» и коллектив «Кристалл», образцовая детская эстрадная вокальная студия «Овации» СКЦ МО Крымский район, образцовый ансамбль казачьей народной песни «Горлинка» и народный самодеятельный коллектив «Раздолье» Социально-культурного центра </w:t>
      </w:r>
      <w:proofErr w:type="spellStart"/>
      <w:r w:rsidRPr="00B26D39">
        <w:rPr>
          <w:sz w:val="28"/>
          <w:szCs w:val="28"/>
          <w:shd w:val="clear" w:color="auto" w:fill="FFFFFF"/>
        </w:rPr>
        <w:t>Адагумского</w:t>
      </w:r>
      <w:proofErr w:type="spellEnd"/>
      <w:r w:rsidRPr="00B26D39">
        <w:rPr>
          <w:sz w:val="28"/>
          <w:szCs w:val="28"/>
          <w:shd w:val="clear" w:color="auto" w:fill="FFFFFF"/>
        </w:rPr>
        <w:t xml:space="preserve"> сельского поселения, мастера ДПИ Социально-культурных центров </w:t>
      </w:r>
      <w:proofErr w:type="spellStart"/>
      <w:r w:rsidRPr="00B26D39">
        <w:rPr>
          <w:sz w:val="28"/>
          <w:szCs w:val="28"/>
          <w:shd w:val="clear" w:color="auto" w:fill="FFFFFF"/>
        </w:rPr>
        <w:t>х.Новоукраинского</w:t>
      </w:r>
      <w:proofErr w:type="spellEnd"/>
      <w:r w:rsidRPr="00B26D39">
        <w:rPr>
          <w:sz w:val="28"/>
          <w:szCs w:val="28"/>
          <w:shd w:val="clear" w:color="auto" w:fill="FFFFFF"/>
        </w:rPr>
        <w:t xml:space="preserve"> и Киевского сельских поселений, образцовый хореографический коллектив «Весна» ДК </w:t>
      </w:r>
      <w:proofErr w:type="spellStart"/>
      <w:r w:rsidRPr="00B26D39">
        <w:rPr>
          <w:sz w:val="28"/>
          <w:szCs w:val="28"/>
          <w:shd w:val="clear" w:color="auto" w:fill="FFFFFF"/>
        </w:rPr>
        <w:t>Варениковского</w:t>
      </w:r>
      <w:proofErr w:type="spellEnd"/>
      <w:r w:rsidRPr="00B26D39">
        <w:rPr>
          <w:sz w:val="28"/>
          <w:szCs w:val="28"/>
          <w:shd w:val="clear" w:color="auto" w:fill="FFFFFF"/>
        </w:rPr>
        <w:t xml:space="preserve"> с/п, образцовый хореографический коллектив «Гармония» ДШИ ст. Варениковской. </w:t>
      </w:r>
    </w:p>
    <w:p w:rsidR="00B26D39" w:rsidRPr="00B26D39" w:rsidRDefault="00B26D39" w:rsidP="001E4D26">
      <w:pPr>
        <w:pStyle w:val="a3"/>
        <w:ind w:firstLine="709"/>
        <w:jc w:val="both"/>
        <w:rPr>
          <w:sz w:val="28"/>
          <w:szCs w:val="28"/>
          <w:shd w:val="clear" w:color="auto" w:fill="FFFFFF"/>
        </w:rPr>
      </w:pPr>
      <w:r w:rsidRPr="00B26D39">
        <w:rPr>
          <w:sz w:val="28"/>
          <w:szCs w:val="28"/>
          <w:shd w:val="clear" w:color="auto" w:fill="FFFFFF"/>
        </w:rPr>
        <w:t xml:space="preserve">Также хореографический коллектив СКЦ Крымского района «Кристалл», руководитель Екатерина </w:t>
      </w:r>
      <w:proofErr w:type="spellStart"/>
      <w:r w:rsidRPr="00B26D39">
        <w:rPr>
          <w:sz w:val="28"/>
          <w:szCs w:val="28"/>
          <w:shd w:val="clear" w:color="auto" w:fill="FFFFFF"/>
        </w:rPr>
        <w:t>Степовик</w:t>
      </w:r>
      <w:proofErr w:type="spellEnd"/>
      <w:r w:rsidRPr="00B26D39">
        <w:rPr>
          <w:sz w:val="28"/>
          <w:szCs w:val="28"/>
          <w:shd w:val="clear" w:color="auto" w:fill="FFFFFF"/>
        </w:rPr>
        <w:t>. 2 июля в г. Сочи п. Лазаревское прошёл XXVI Всероссийский фестиваль фольклорных коллективов «Кубанский казачок». По итогам конкурса коллектив получил награды Лауреата II и III степени.</w:t>
      </w:r>
    </w:p>
    <w:p w:rsidR="00B26D39" w:rsidRPr="00B26D39" w:rsidRDefault="00B26D39" w:rsidP="001E4D26">
      <w:pPr>
        <w:pStyle w:val="a3"/>
        <w:ind w:firstLine="709"/>
        <w:jc w:val="both"/>
        <w:rPr>
          <w:sz w:val="28"/>
          <w:szCs w:val="28"/>
          <w:shd w:val="clear" w:color="auto" w:fill="FFFFFF"/>
        </w:rPr>
      </w:pPr>
      <w:r w:rsidRPr="00B26D39">
        <w:rPr>
          <w:sz w:val="28"/>
          <w:szCs w:val="28"/>
          <w:shd w:val="clear" w:color="auto" w:fill="FFFFFF"/>
        </w:rPr>
        <w:t>Образцовый хореографический коллектив «</w:t>
      </w:r>
      <w:proofErr w:type="spellStart"/>
      <w:r w:rsidRPr="00B26D39">
        <w:rPr>
          <w:sz w:val="28"/>
          <w:szCs w:val="28"/>
          <w:shd w:val="clear" w:color="auto" w:fill="FFFFFF"/>
        </w:rPr>
        <w:t>Кубанушка</w:t>
      </w:r>
      <w:proofErr w:type="spellEnd"/>
      <w:r w:rsidRPr="00B26D39">
        <w:rPr>
          <w:sz w:val="28"/>
          <w:szCs w:val="28"/>
          <w:shd w:val="clear" w:color="auto" w:fill="FFFFFF"/>
        </w:rPr>
        <w:t xml:space="preserve">», руководитель заслуженный работник культуры Краснодарского края Валерий Анатольевич </w:t>
      </w:r>
      <w:proofErr w:type="spellStart"/>
      <w:r w:rsidRPr="00B26D39">
        <w:rPr>
          <w:sz w:val="28"/>
          <w:szCs w:val="28"/>
          <w:shd w:val="clear" w:color="auto" w:fill="FFFFFF"/>
        </w:rPr>
        <w:t>Шедогуб</w:t>
      </w:r>
      <w:proofErr w:type="spellEnd"/>
      <w:r w:rsidRPr="00B26D39">
        <w:rPr>
          <w:sz w:val="28"/>
          <w:szCs w:val="28"/>
          <w:shd w:val="clear" w:color="auto" w:fill="FFFFFF"/>
        </w:rPr>
        <w:t xml:space="preserve"> также, как и в прошлые годы, достойно представляет Крымский район на международных, всероссийских, краевых и муниципальных конкурсах и </w:t>
      </w:r>
      <w:r w:rsidRPr="00B26D39">
        <w:rPr>
          <w:sz w:val="28"/>
          <w:szCs w:val="28"/>
          <w:shd w:val="clear" w:color="auto" w:fill="FFFFFF"/>
        </w:rPr>
        <w:lastRenderedPageBreak/>
        <w:t>фестивалях, пополняя копилку Крымского района высшими наградами. В открытом фестивале-конкурсе детских и юношеских творческих коллективов «Синеокая Анапа» коллектив получил Гран-При. А также получил наивысшую награду в краевом конкурсе «Первая афиша».</w:t>
      </w:r>
    </w:p>
    <w:p w:rsidR="00B26D39" w:rsidRPr="00B26D39" w:rsidRDefault="00B26D39" w:rsidP="001E4D26">
      <w:pPr>
        <w:pStyle w:val="a3"/>
        <w:ind w:firstLine="709"/>
        <w:jc w:val="both"/>
        <w:rPr>
          <w:sz w:val="28"/>
          <w:szCs w:val="28"/>
          <w:shd w:val="clear" w:color="auto" w:fill="FFFFFF"/>
        </w:rPr>
      </w:pPr>
      <w:r w:rsidRPr="00B26D39">
        <w:rPr>
          <w:sz w:val="28"/>
          <w:szCs w:val="28"/>
          <w:shd w:val="clear" w:color="auto" w:fill="FFFFFF"/>
        </w:rPr>
        <w:t xml:space="preserve">23 и 24 мая 2024 г. Крымский район стал частью огромной выставки на ВДНХ в Москве. Творческие коллективы представили Крымский район на международной выставке – форуме «Россия». Это народный хор казачьей песни «Троицкие </w:t>
      </w:r>
      <w:proofErr w:type="spellStart"/>
      <w:r w:rsidRPr="00B26D39">
        <w:rPr>
          <w:sz w:val="28"/>
          <w:szCs w:val="28"/>
          <w:shd w:val="clear" w:color="auto" w:fill="FFFFFF"/>
        </w:rPr>
        <w:t>спивуны</w:t>
      </w:r>
      <w:proofErr w:type="spellEnd"/>
      <w:r w:rsidRPr="00B26D39">
        <w:rPr>
          <w:sz w:val="28"/>
          <w:szCs w:val="28"/>
          <w:shd w:val="clear" w:color="auto" w:fill="FFFFFF"/>
        </w:rPr>
        <w:t xml:space="preserve">» ДК ст. Троицкой, народный вокальный ансамбль «Любава» ДК ст. Варениковской, образцовый хореографический коллектив «Гармония» детской школы искусств ст.  Варениковской, солистка СКЦ г. Крымска Вероника Корчагина, а также мастера декоративно-прикладного искусства Киевского, </w:t>
      </w:r>
      <w:proofErr w:type="spellStart"/>
      <w:r w:rsidRPr="00B26D39">
        <w:rPr>
          <w:sz w:val="28"/>
          <w:szCs w:val="28"/>
          <w:shd w:val="clear" w:color="auto" w:fill="FFFFFF"/>
        </w:rPr>
        <w:t>Кеслеровского</w:t>
      </w:r>
      <w:proofErr w:type="spellEnd"/>
      <w:r w:rsidRPr="00B26D39">
        <w:rPr>
          <w:sz w:val="28"/>
          <w:szCs w:val="28"/>
          <w:shd w:val="clear" w:color="auto" w:fill="FFFFFF"/>
        </w:rPr>
        <w:t xml:space="preserve"> и Пригородного сельских поселений.</w:t>
      </w:r>
    </w:p>
    <w:p w:rsidR="00B26D39" w:rsidRPr="00B26D39" w:rsidRDefault="00B26D39" w:rsidP="001E4D26">
      <w:pPr>
        <w:pStyle w:val="a3"/>
        <w:ind w:firstLine="709"/>
        <w:jc w:val="both"/>
        <w:rPr>
          <w:sz w:val="28"/>
          <w:szCs w:val="28"/>
          <w:shd w:val="clear" w:color="auto" w:fill="FFFFFF"/>
        </w:rPr>
      </w:pPr>
      <w:r w:rsidRPr="00B26D39">
        <w:rPr>
          <w:sz w:val="28"/>
          <w:szCs w:val="28"/>
          <w:shd w:val="clear" w:color="auto" w:fill="FFFFFF"/>
        </w:rPr>
        <w:t xml:space="preserve">Варениковская поселенческая библиотека и его сотрудники стали победителями в краевом профессиональном конкурсе на лучшее сельское учреждение культуры Краснодарского края. </w:t>
      </w:r>
    </w:p>
    <w:p w:rsidR="00B26D39" w:rsidRPr="00B26D39" w:rsidRDefault="00B26D39" w:rsidP="001E4D26">
      <w:pPr>
        <w:pStyle w:val="a3"/>
        <w:ind w:firstLine="709"/>
        <w:jc w:val="both"/>
        <w:rPr>
          <w:sz w:val="28"/>
          <w:szCs w:val="28"/>
          <w:shd w:val="clear" w:color="auto" w:fill="FFFFFF"/>
        </w:rPr>
      </w:pPr>
      <w:r w:rsidRPr="00B26D39">
        <w:rPr>
          <w:sz w:val="28"/>
          <w:szCs w:val="28"/>
          <w:shd w:val="clear" w:color="auto" w:fill="FFFFFF"/>
        </w:rPr>
        <w:t xml:space="preserve">В X Кубанском фестивале православной авторской песни «Величай, душе моя» дипломом лауреата награжден сотрудник Крымского краеведческого музея, автор-исполнитель Липин Александр </w:t>
      </w:r>
      <w:proofErr w:type="spellStart"/>
      <w:r w:rsidRPr="00B26D39">
        <w:rPr>
          <w:sz w:val="28"/>
          <w:szCs w:val="28"/>
          <w:shd w:val="clear" w:color="auto" w:fill="FFFFFF"/>
        </w:rPr>
        <w:t>Викентьевич</w:t>
      </w:r>
      <w:proofErr w:type="spellEnd"/>
      <w:r w:rsidRPr="00B26D39">
        <w:rPr>
          <w:sz w:val="28"/>
          <w:szCs w:val="28"/>
          <w:shd w:val="clear" w:color="auto" w:fill="FFFFFF"/>
        </w:rPr>
        <w:t>.</w:t>
      </w:r>
    </w:p>
    <w:p w:rsidR="00B26D39" w:rsidRPr="00B26D39" w:rsidRDefault="00B26D39" w:rsidP="001E4D26">
      <w:pPr>
        <w:pStyle w:val="a3"/>
        <w:ind w:firstLine="709"/>
        <w:jc w:val="both"/>
        <w:rPr>
          <w:sz w:val="28"/>
          <w:szCs w:val="28"/>
          <w:shd w:val="clear" w:color="auto" w:fill="FFFFFF"/>
        </w:rPr>
      </w:pPr>
      <w:r w:rsidRPr="00B26D39">
        <w:rPr>
          <w:sz w:val="28"/>
          <w:szCs w:val="28"/>
          <w:shd w:val="clear" w:color="auto" w:fill="FFFFFF"/>
        </w:rPr>
        <w:t xml:space="preserve">Народный театральный коллектив «Хорошая компания» и образцовый художественный театральный коллектив «Маски» ДК </w:t>
      </w:r>
      <w:proofErr w:type="spellStart"/>
      <w:r w:rsidRPr="00B26D39">
        <w:rPr>
          <w:sz w:val="28"/>
          <w:szCs w:val="28"/>
          <w:shd w:val="clear" w:color="auto" w:fill="FFFFFF"/>
        </w:rPr>
        <w:t>Варениковского</w:t>
      </w:r>
      <w:proofErr w:type="spellEnd"/>
      <w:r w:rsidRPr="00B26D39">
        <w:rPr>
          <w:sz w:val="28"/>
          <w:szCs w:val="28"/>
          <w:shd w:val="clear" w:color="auto" w:fill="FFFFFF"/>
        </w:rPr>
        <w:t xml:space="preserve"> сельского поселения завоевали награды высшей степени в международном многожанровом фестивале-конкурсе детского юношеского и взрослого творчества «Рассвет таланта».</w:t>
      </w:r>
    </w:p>
    <w:p w:rsidR="00B26D39" w:rsidRPr="00B26D39" w:rsidRDefault="00B26D39" w:rsidP="001E4D26">
      <w:pPr>
        <w:pStyle w:val="a3"/>
        <w:ind w:firstLine="709"/>
        <w:jc w:val="both"/>
        <w:rPr>
          <w:sz w:val="28"/>
          <w:szCs w:val="28"/>
          <w:shd w:val="clear" w:color="auto" w:fill="FFFFFF"/>
        </w:rPr>
      </w:pPr>
      <w:r w:rsidRPr="00B26D39">
        <w:rPr>
          <w:sz w:val="28"/>
          <w:szCs w:val="28"/>
          <w:shd w:val="clear" w:color="auto" w:fill="FFFFFF"/>
        </w:rPr>
        <w:t xml:space="preserve">Образцовый хореографический коллектив «Вдохновение» детской школы искусств г. Крымска, второй год подряд принимают участие в межрегиональном творческом фестивале славянского искусства «Русское поле», который проходит в городе Москве. </w:t>
      </w:r>
    </w:p>
    <w:p w:rsidR="00B26D39" w:rsidRPr="00B26D39" w:rsidRDefault="00B26D39" w:rsidP="001E4D26">
      <w:pPr>
        <w:ind w:firstLine="709"/>
        <w:jc w:val="both"/>
        <w:rPr>
          <w:sz w:val="28"/>
          <w:szCs w:val="28"/>
        </w:rPr>
      </w:pPr>
      <w:r w:rsidRPr="00B26D39">
        <w:rPr>
          <w:sz w:val="28"/>
          <w:szCs w:val="28"/>
          <w:shd w:val="clear" w:color="auto" w:fill="FFFFFF"/>
        </w:rPr>
        <w:t xml:space="preserve">Управлением культуры, центром методического и технического обслуживания, Крымской </w:t>
      </w:r>
      <w:proofErr w:type="spellStart"/>
      <w:r w:rsidRPr="00B26D39">
        <w:rPr>
          <w:sz w:val="28"/>
          <w:szCs w:val="28"/>
          <w:shd w:val="clear" w:color="auto" w:fill="FFFFFF"/>
        </w:rPr>
        <w:t>межпоселенческой</w:t>
      </w:r>
      <w:proofErr w:type="spellEnd"/>
      <w:r w:rsidRPr="00B26D39">
        <w:rPr>
          <w:sz w:val="28"/>
          <w:szCs w:val="28"/>
          <w:shd w:val="clear" w:color="auto" w:fill="FFFFFF"/>
        </w:rPr>
        <w:t xml:space="preserve"> модельной библиотекой организовано и проведено 23 муниципальных, межмуниципальных, зональных и краевых фестиваля и конкурса с общим количеством участников более 6 000 человек.</w:t>
      </w:r>
    </w:p>
    <w:p w:rsidR="00B26D39" w:rsidRPr="00B26D39" w:rsidRDefault="00B26D39" w:rsidP="001E4D26">
      <w:pPr>
        <w:pStyle w:val="a3"/>
        <w:ind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 xml:space="preserve">В этом году Крымский район принял участие в краевом смотре творческих коллективов на подтверждение званий «Народный самодеятельный коллектив» и «Образцовый художественный коллектив». Коллективы муниципальных культурно-досуговых учреждений и детских школ искусств продемонстрировали результаты своей творческой деятельности за предыдущие 3 года в вокально-хоровом, хореографическом, фольклорном, инструментальном, театральном жанрах. </w:t>
      </w:r>
    </w:p>
    <w:p w:rsidR="00B26D39" w:rsidRPr="00B26D39" w:rsidRDefault="00B26D39" w:rsidP="001E4D26">
      <w:pPr>
        <w:pStyle w:val="a3"/>
        <w:ind w:firstLine="709"/>
        <w:jc w:val="both"/>
        <w:rPr>
          <w:sz w:val="28"/>
          <w:szCs w:val="28"/>
        </w:rPr>
      </w:pPr>
      <w:r w:rsidRPr="00B26D39">
        <w:rPr>
          <w:sz w:val="28"/>
          <w:szCs w:val="28"/>
        </w:rPr>
        <w:t xml:space="preserve">В краевом смотре-конкурсе приняли участие 35 творческих коллективов и мастеров ДПИ. – из них 27 коллективов подтвердили свои звания и еще 8 коллективам присвоены звания впервые! В 2021 году было 33 коллектива имеющие звание «Народный самодеятельный коллектив» и «Образцовый художественный коллектив» (прирост – 3 коллектива). </w:t>
      </w:r>
    </w:p>
    <w:p w:rsidR="00401ADC" w:rsidRPr="00B26D39" w:rsidRDefault="00401ADC" w:rsidP="001E4D26">
      <w:pPr>
        <w:ind w:firstLine="708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lastRenderedPageBreak/>
        <w:t xml:space="preserve">Раздел </w:t>
      </w:r>
      <w:r w:rsidR="00F32B7E" w:rsidRPr="00B26D39">
        <w:rPr>
          <w:color w:val="000000" w:themeColor="text1"/>
          <w:sz w:val="28"/>
          <w:szCs w:val="28"/>
        </w:rPr>
        <w:t>2</w:t>
      </w:r>
      <w:r w:rsidRPr="00B26D39">
        <w:rPr>
          <w:color w:val="000000" w:themeColor="text1"/>
          <w:sz w:val="28"/>
          <w:szCs w:val="28"/>
        </w:rPr>
        <w:t>. «Сохранение и развитие традиционной народной культуры Кубани»</w:t>
      </w:r>
      <w:r w:rsidR="00C71CE9" w:rsidRPr="00B26D39">
        <w:rPr>
          <w:color w:val="000000" w:themeColor="text1"/>
          <w:sz w:val="28"/>
          <w:szCs w:val="28"/>
        </w:rPr>
        <w:t>,</w:t>
      </w:r>
      <w:r w:rsidRPr="00B26D39">
        <w:rPr>
          <w:color w:val="000000" w:themeColor="text1"/>
          <w:sz w:val="28"/>
          <w:szCs w:val="28"/>
        </w:rPr>
        <w:t xml:space="preserve"> </w:t>
      </w:r>
      <w:r w:rsidR="000B468D" w:rsidRPr="00B26D39">
        <w:rPr>
          <w:color w:val="000000" w:themeColor="text1"/>
          <w:sz w:val="28"/>
          <w:szCs w:val="28"/>
        </w:rPr>
        <w:t>Пункт</w:t>
      </w:r>
      <w:r w:rsidR="00C71CE9" w:rsidRPr="00B26D39">
        <w:rPr>
          <w:color w:val="000000" w:themeColor="text1"/>
          <w:sz w:val="28"/>
          <w:szCs w:val="28"/>
        </w:rPr>
        <w:t xml:space="preserve"> 2.1. «Проведение фестивалей и программ, пропагандирующих народное творчество и культуру Кубани» </w:t>
      </w:r>
      <w:r w:rsidR="00A33E3C">
        <w:rPr>
          <w:color w:val="000000" w:themeColor="text1"/>
          <w:sz w:val="28"/>
          <w:szCs w:val="28"/>
        </w:rPr>
        <w:t>- 67,9</w:t>
      </w:r>
      <w:r w:rsidR="00C71CE9" w:rsidRPr="00B26D39">
        <w:rPr>
          <w:color w:val="000000" w:themeColor="text1"/>
          <w:sz w:val="28"/>
          <w:szCs w:val="28"/>
        </w:rPr>
        <w:t>5</w:t>
      </w:r>
      <w:r w:rsidR="00A90A0D" w:rsidRPr="00B26D39">
        <w:rPr>
          <w:color w:val="000000" w:themeColor="text1"/>
          <w:sz w:val="28"/>
          <w:szCs w:val="28"/>
        </w:rPr>
        <w:t xml:space="preserve"> </w:t>
      </w:r>
      <w:proofErr w:type="spellStart"/>
      <w:r w:rsidR="00B03D99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B03D99" w:rsidRPr="00B26D39">
        <w:rPr>
          <w:color w:val="000000" w:themeColor="text1"/>
          <w:sz w:val="28"/>
          <w:szCs w:val="28"/>
        </w:rPr>
        <w:t>.</w:t>
      </w:r>
    </w:p>
    <w:p w:rsidR="00B03D99" w:rsidRPr="00B26D39" w:rsidRDefault="00C71CE9" w:rsidP="001E4D26">
      <w:pPr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Средства израсходованы на п</w:t>
      </w:r>
      <w:r w:rsidR="00A8733D" w:rsidRPr="00B26D39">
        <w:rPr>
          <w:color w:val="000000" w:themeColor="text1"/>
          <w:sz w:val="28"/>
          <w:szCs w:val="28"/>
        </w:rPr>
        <w:t xml:space="preserve">роведение муниципального фестиваля </w:t>
      </w:r>
      <w:r w:rsidR="006030C2" w:rsidRPr="00B26D39">
        <w:rPr>
          <w:color w:val="000000" w:themeColor="text1"/>
          <w:sz w:val="28"/>
          <w:szCs w:val="28"/>
        </w:rPr>
        <w:t xml:space="preserve">«В семье единой» и </w:t>
      </w:r>
      <w:r w:rsidRPr="00B26D39">
        <w:rPr>
          <w:color w:val="000000" w:themeColor="text1"/>
          <w:sz w:val="28"/>
          <w:szCs w:val="28"/>
        </w:rPr>
        <w:t>межмуниципального фестиваля «Кубанских родников истоки».</w:t>
      </w:r>
    </w:p>
    <w:p w:rsidR="00462221" w:rsidRPr="00B26D39" w:rsidRDefault="00462221" w:rsidP="001E4D26">
      <w:pPr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Раздел 3.</w:t>
      </w:r>
      <w:r w:rsidRPr="00A33E3C">
        <w:rPr>
          <w:color w:val="000000" w:themeColor="text1"/>
          <w:sz w:val="28"/>
          <w:szCs w:val="28"/>
        </w:rPr>
        <w:t xml:space="preserve"> </w:t>
      </w:r>
      <w:r w:rsidRPr="00B26D39">
        <w:rPr>
          <w:color w:val="000000" w:themeColor="text1"/>
          <w:sz w:val="28"/>
          <w:szCs w:val="28"/>
        </w:rPr>
        <w:t xml:space="preserve">«Художественно-эстетическое образование и воспитание детей и молодежи, развитие системы дополнительного образования» - </w:t>
      </w:r>
      <w:r w:rsidR="00A33E3C" w:rsidRPr="00A33E3C">
        <w:rPr>
          <w:color w:val="000000" w:themeColor="text1"/>
          <w:sz w:val="28"/>
          <w:szCs w:val="28"/>
        </w:rPr>
        <w:t xml:space="preserve">9277,6 </w:t>
      </w:r>
      <w:r w:rsidR="00A33E3C">
        <w:rPr>
          <w:color w:val="000000" w:themeColor="text1"/>
          <w:sz w:val="28"/>
          <w:szCs w:val="28"/>
        </w:rPr>
        <w:t xml:space="preserve">тыс. рублей (из них – </w:t>
      </w:r>
      <w:r w:rsidR="00A33E3C" w:rsidRPr="00A33E3C">
        <w:rPr>
          <w:color w:val="000000" w:themeColor="text1"/>
          <w:sz w:val="28"/>
          <w:szCs w:val="28"/>
        </w:rPr>
        <w:t xml:space="preserve">1375,5 средства местного бюджета, 7902,1 – средства </w:t>
      </w:r>
      <w:r w:rsidR="00A33E3C">
        <w:rPr>
          <w:color w:val="000000" w:themeColor="text1"/>
          <w:sz w:val="28"/>
          <w:szCs w:val="28"/>
        </w:rPr>
        <w:t>краевого бюджета).</w:t>
      </w:r>
    </w:p>
    <w:p w:rsidR="00462221" w:rsidRPr="00462D1D" w:rsidRDefault="000B468D" w:rsidP="001E4D26">
      <w:pPr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4327A4" w:rsidRPr="00B26D39">
        <w:rPr>
          <w:color w:val="000000" w:themeColor="text1"/>
          <w:sz w:val="28"/>
          <w:szCs w:val="28"/>
        </w:rPr>
        <w:t xml:space="preserve"> </w:t>
      </w:r>
      <w:r w:rsidR="00462221" w:rsidRPr="00B26D39">
        <w:rPr>
          <w:color w:val="000000" w:themeColor="text1"/>
          <w:sz w:val="28"/>
          <w:szCs w:val="28"/>
        </w:rPr>
        <w:t xml:space="preserve">3.1. «Пошив и приобретение сценических костюмов и обуви МБУДО ДШИ Крымского района» - </w:t>
      </w:r>
      <w:r w:rsidR="00A33E3C">
        <w:rPr>
          <w:color w:val="000000" w:themeColor="text1"/>
          <w:sz w:val="28"/>
          <w:szCs w:val="28"/>
        </w:rPr>
        <w:t>89,1</w:t>
      </w:r>
      <w:r w:rsidR="00462221" w:rsidRPr="00B26D39">
        <w:rPr>
          <w:color w:val="000000" w:themeColor="text1"/>
          <w:sz w:val="28"/>
          <w:szCs w:val="28"/>
        </w:rPr>
        <w:t xml:space="preserve"> </w:t>
      </w:r>
      <w:proofErr w:type="spellStart"/>
      <w:r w:rsidR="00462221" w:rsidRPr="00B26D39">
        <w:rPr>
          <w:color w:val="000000" w:themeColor="text1"/>
          <w:sz w:val="28"/>
          <w:szCs w:val="28"/>
        </w:rPr>
        <w:t>тыс.руб</w:t>
      </w:r>
      <w:proofErr w:type="spellEnd"/>
      <w:r w:rsidR="00462221" w:rsidRPr="00B26D39">
        <w:rPr>
          <w:color w:val="000000" w:themeColor="text1"/>
          <w:sz w:val="28"/>
          <w:szCs w:val="28"/>
        </w:rPr>
        <w:t xml:space="preserve">. </w:t>
      </w:r>
      <w:r w:rsidR="006030C2" w:rsidRPr="00B26D39">
        <w:rPr>
          <w:color w:val="000000" w:themeColor="text1"/>
          <w:sz w:val="28"/>
          <w:szCs w:val="28"/>
        </w:rPr>
        <w:t>на</w:t>
      </w:r>
      <w:r w:rsidR="00462221" w:rsidRPr="00B26D39">
        <w:rPr>
          <w:color w:val="000000" w:themeColor="text1"/>
          <w:sz w:val="28"/>
          <w:szCs w:val="28"/>
        </w:rPr>
        <w:t xml:space="preserve"> </w:t>
      </w:r>
      <w:r w:rsidR="00A33E3C">
        <w:rPr>
          <w:color w:val="000000" w:themeColor="text1"/>
          <w:sz w:val="28"/>
          <w:szCs w:val="28"/>
        </w:rPr>
        <w:t>–</w:t>
      </w:r>
      <w:r w:rsidR="004327A4" w:rsidRPr="00B26D39">
        <w:rPr>
          <w:color w:val="000000" w:themeColor="text1"/>
          <w:sz w:val="28"/>
          <w:szCs w:val="28"/>
        </w:rPr>
        <w:t xml:space="preserve"> </w:t>
      </w:r>
      <w:bookmarkStart w:id="0" w:name="OLE_LINK1"/>
      <w:r w:rsidR="004327A4" w:rsidRPr="00B26D39">
        <w:rPr>
          <w:color w:val="000000" w:themeColor="text1"/>
          <w:sz w:val="28"/>
          <w:szCs w:val="28"/>
        </w:rPr>
        <w:t>пошив и приобретение сценических костюмов</w:t>
      </w:r>
      <w:bookmarkEnd w:id="0"/>
      <w:r w:rsidR="00A33E3C">
        <w:rPr>
          <w:color w:val="000000" w:themeColor="text1"/>
          <w:sz w:val="28"/>
          <w:szCs w:val="28"/>
        </w:rPr>
        <w:t>; п</w:t>
      </w:r>
      <w:r w:rsidRPr="00B26D39">
        <w:rPr>
          <w:color w:val="000000" w:themeColor="text1"/>
          <w:sz w:val="28"/>
          <w:szCs w:val="28"/>
        </w:rPr>
        <w:t>ункт</w:t>
      </w:r>
      <w:r w:rsidR="004327A4" w:rsidRPr="00B26D39">
        <w:rPr>
          <w:color w:val="000000" w:themeColor="text1"/>
          <w:sz w:val="28"/>
          <w:szCs w:val="28"/>
        </w:rPr>
        <w:t xml:space="preserve"> </w:t>
      </w:r>
      <w:r w:rsidR="00462221" w:rsidRPr="00B26D39">
        <w:rPr>
          <w:color w:val="000000" w:themeColor="text1"/>
          <w:sz w:val="28"/>
          <w:szCs w:val="28"/>
        </w:rPr>
        <w:t xml:space="preserve">3.2 «Оснащение образовательных организаций в сфере культуры музыкальными инструментами, оборудованием и учебными материалами» - </w:t>
      </w:r>
      <w:r w:rsidR="00A33E3C" w:rsidRPr="00462D1D">
        <w:rPr>
          <w:color w:val="000000" w:themeColor="text1"/>
          <w:sz w:val="28"/>
          <w:szCs w:val="28"/>
        </w:rPr>
        <w:t xml:space="preserve">в 2024 году на территории Крымского района в рамках национального проекта «Культура» и государственной программы Краснодарского края «Развитие культуры» освоены средства по следующим мероприятиям: оснащение музыкальными инструментами, оборудованием и учебными материалами МБУ ДО Детской школы искусств г. Крымска на сумму 4 594,244 тыс. руб., оснащение музыкальными инструментами, оборудованием и учебными материалами МБУ ДО Детской школы искусств ст. </w:t>
      </w:r>
      <w:proofErr w:type="spellStart"/>
      <w:r w:rsidR="00A33E3C" w:rsidRPr="00462D1D">
        <w:rPr>
          <w:color w:val="000000" w:themeColor="text1"/>
          <w:sz w:val="28"/>
          <w:szCs w:val="28"/>
        </w:rPr>
        <w:t>Нижнебаканской</w:t>
      </w:r>
      <w:proofErr w:type="spellEnd"/>
      <w:r w:rsidR="00A33E3C" w:rsidRPr="00462D1D">
        <w:rPr>
          <w:color w:val="000000" w:themeColor="text1"/>
          <w:sz w:val="28"/>
          <w:szCs w:val="28"/>
        </w:rPr>
        <w:t xml:space="preserve"> на сумму 4 594,244 тыс. руб.</w:t>
      </w:r>
    </w:p>
    <w:p w:rsidR="00BD3EF9" w:rsidRPr="00B26D39" w:rsidRDefault="00BD3EF9" w:rsidP="001E4D26">
      <w:pPr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 xml:space="preserve">Раздел </w:t>
      </w:r>
      <w:r w:rsidR="004327A4" w:rsidRPr="00B26D39">
        <w:rPr>
          <w:color w:val="000000" w:themeColor="text1"/>
          <w:sz w:val="28"/>
          <w:szCs w:val="28"/>
        </w:rPr>
        <w:t>4</w:t>
      </w:r>
      <w:r w:rsidRPr="00B26D39">
        <w:rPr>
          <w:color w:val="000000" w:themeColor="text1"/>
          <w:sz w:val="28"/>
          <w:szCs w:val="28"/>
        </w:rPr>
        <w:t xml:space="preserve">. «Ознаменование памятных дат» - </w:t>
      </w:r>
      <w:r w:rsidR="00462D1D" w:rsidRPr="00462D1D">
        <w:rPr>
          <w:color w:val="000000" w:themeColor="text1"/>
          <w:sz w:val="28"/>
          <w:szCs w:val="28"/>
        </w:rPr>
        <w:t>593,3</w:t>
      </w:r>
      <w:r w:rsidR="00462D1D">
        <w:rPr>
          <w:color w:val="000000" w:themeColor="text1"/>
          <w:sz w:val="28"/>
          <w:szCs w:val="28"/>
        </w:rPr>
        <w:t xml:space="preserve"> </w:t>
      </w:r>
      <w:proofErr w:type="spellStart"/>
      <w:r w:rsidR="004626B9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4626B9" w:rsidRPr="00B26D39">
        <w:rPr>
          <w:color w:val="000000" w:themeColor="text1"/>
          <w:sz w:val="28"/>
          <w:szCs w:val="28"/>
        </w:rPr>
        <w:t>, в том числе:</w:t>
      </w:r>
    </w:p>
    <w:p w:rsidR="006030C2" w:rsidRPr="00B26D39" w:rsidRDefault="000B468D" w:rsidP="001E4D26">
      <w:pPr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BD3EF9" w:rsidRPr="00B26D39">
        <w:rPr>
          <w:color w:val="000000" w:themeColor="text1"/>
          <w:sz w:val="28"/>
          <w:szCs w:val="28"/>
        </w:rPr>
        <w:t xml:space="preserve"> </w:t>
      </w:r>
      <w:r w:rsidR="004327A4" w:rsidRPr="00B26D39">
        <w:rPr>
          <w:color w:val="000000" w:themeColor="text1"/>
          <w:sz w:val="28"/>
          <w:szCs w:val="28"/>
        </w:rPr>
        <w:t>4</w:t>
      </w:r>
      <w:r w:rsidR="00BD3EF9" w:rsidRPr="00B26D39">
        <w:rPr>
          <w:color w:val="000000" w:themeColor="text1"/>
          <w:sz w:val="28"/>
          <w:szCs w:val="28"/>
        </w:rPr>
        <w:t>.1. «Проведение мероприятий, посвященных государственным праздникам, памятным датам и знаменательным событиям международного, российского, краевого и районного значения» -</w:t>
      </w:r>
      <w:r w:rsidR="004626B9" w:rsidRPr="00B26D39">
        <w:rPr>
          <w:color w:val="000000" w:themeColor="text1"/>
          <w:sz w:val="28"/>
          <w:szCs w:val="28"/>
        </w:rPr>
        <w:t xml:space="preserve"> </w:t>
      </w:r>
      <w:r w:rsidR="00CA4505" w:rsidRPr="00CA4505">
        <w:rPr>
          <w:color w:val="000000" w:themeColor="text1"/>
          <w:sz w:val="28"/>
          <w:szCs w:val="28"/>
        </w:rPr>
        <w:t>480,5</w:t>
      </w:r>
      <w:r w:rsidR="00BD3EF9" w:rsidRPr="00B26D39">
        <w:rPr>
          <w:color w:val="000000" w:themeColor="text1"/>
          <w:sz w:val="28"/>
          <w:szCs w:val="28"/>
        </w:rPr>
        <w:t xml:space="preserve"> </w:t>
      </w:r>
      <w:proofErr w:type="spellStart"/>
      <w:r w:rsidR="004626B9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4626B9" w:rsidRPr="00B26D39">
        <w:rPr>
          <w:color w:val="000000" w:themeColor="text1"/>
          <w:sz w:val="28"/>
          <w:szCs w:val="28"/>
        </w:rPr>
        <w:t xml:space="preserve"> на проведение мероприятий</w:t>
      </w:r>
      <w:r w:rsidR="002F7FD6" w:rsidRPr="00B26D39">
        <w:rPr>
          <w:color w:val="000000" w:themeColor="text1"/>
          <w:sz w:val="28"/>
          <w:szCs w:val="28"/>
        </w:rPr>
        <w:t>, чествований, поздравлений к праздничным датам</w:t>
      </w:r>
      <w:r w:rsidR="004626B9" w:rsidRPr="00B26D39">
        <w:rPr>
          <w:color w:val="000000" w:themeColor="text1"/>
          <w:sz w:val="28"/>
          <w:szCs w:val="28"/>
        </w:rPr>
        <w:t xml:space="preserve"> -</w:t>
      </w:r>
      <w:r w:rsidR="00BD3EF9" w:rsidRPr="00B26D39">
        <w:rPr>
          <w:color w:val="000000" w:themeColor="text1"/>
          <w:sz w:val="28"/>
          <w:szCs w:val="28"/>
        </w:rPr>
        <w:t xml:space="preserve"> </w:t>
      </w:r>
      <w:r w:rsidR="002F7FD6" w:rsidRPr="00B26D39">
        <w:rPr>
          <w:color w:val="000000" w:themeColor="text1"/>
          <w:sz w:val="28"/>
          <w:szCs w:val="28"/>
        </w:rPr>
        <w:t xml:space="preserve">«День защитника Отечества», </w:t>
      </w:r>
      <w:r w:rsidR="006030C2" w:rsidRPr="00B26D39">
        <w:rPr>
          <w:color w:val="000000" w:themeColor="text1"/>
          <w:sz w:val="28"/>
          <w:szCs w:val="28"/>
        </w:rPr>
        <w:t xml:space="preserve">«День защиты детей», </w:t>
      </w:r>
      <w:r w:rsidR="002F7FD6" w:rsidRPr="00B26D39">
        <w:rPr>
          <w:color w:val="000000" w:themeColor="text1"/>
          <w:sz w:val="28"/>
          <w:szCs w:val="28"/>
        </w:rPr>
        <w:t xml:space="preserve">«День Победы», </w:t>
      </w:r>
      <w:r w:rsidR="006030C2" w:rsidRPr="00B26D39">
        <w:rPr>
          <w:color w:val="000000" w:themeColor="text1"/>
          <w:sz w:val="28"/>
          <w:szCs w:val="28"/>
        </w:rPr>
        <w:t>«День России», «День семьи, любви и верности»</w:t>
      </w:r>
      <w:r w:rsidR="002F7FD6" w:rsidRPr="00B26D39">
        <w:rPr>
          <w:color w:val="000000" w:themeColor="text1"/>
          <w:sz w:val="28"/>
          <w:szCs w:val="28"/>
        </w:rPr>
        <w:t xml:space="preserve">, </w:t>
      </w:r>
      <w:r w:rsidR="006030C2" w:rsidRPr="00B26D39">
        <w:rPr>
          <w:color w:val="000000" w:themeColor="text1"/>
          <w:sz w:val="28"/>
          <w:szCs w:val="28"/>
        </w:rPr>
        <w:t xml:space="preserve">приобретение </w:t>
      </w:r>
      <w:r w:rsidR="002F7FD6" w:rsidRPr="00B26D39">
        <w:rPr>
          <w:color w:val="000000" w:themeColor="text1"/>
          <w:sz w:val="28"/>
          <w:szCs w:val="28"/>
        </w:rPr>
        <w:t xml:space="preserve">цветов, подарочных наборов, </w:t>
      </w:r>
      <w:r w:rsidR="006030C2" w:rsidRPr="00B26D39">
        <w:rPr>
          <w:color w:val="000000" w:themeColor="text1"/>
          <w:sz w:val="28"/>
          <w:szCs w:val="28"/>
        </w:rPr>
        <w:t>сувенирной продукции</w:t>
      </w:r>
      <w:r w:rsidR="002F7FD6" w:rsidRPr="00B26D39">
        <w:rPr>
          <w:color w:val="000000" w:themeColor="text1"/>
          <w:sz w:val="28"/>
          <w:szCs w:val="28"/>
        </w:rPr>
        <w:t>.</w:t>
      </w:r>
    </w:p>
    <w:p w:rsidR="001413CA" w:rsidRPr="00B26D39" w:rsidRDefault="000B468D" w:rsidP="001E4D26">
      <w:pPr>
        <w:ind w:firstLine="709"/>
        <w:jc w:val="both"/>
        <w:rPr>
          <w:color w:val="FF0000"/>
          <w:sz w:val="28"/>
          <w:szCs w:val="28"/>
        </w:rPr>
      </w:pPr>
      <w:r w:rsidRPr="00B26D39">
        <w:rPr>
          <w:rFonts w:eastAsiaTheme="minorHAnsi"/>
          <w:color w:val="000000" w:themeColor="text1"/>
          <w:sz w:val="28"/>
          <w:szCs w:val="28"/>
          <w:lang w:eastAsia="en-US"/>
        </w:rPr>
        <w:t>Пункт</w:t>
      </w:r>
      <w:r w:rsidR="00F21775"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4327A4" w:rsidRPr="00B26D39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F21775"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.2. «Организация и проведение юбилейных мероприятий учреждений, </w:t>
      </w:r>
      <w:r w:rsidR="00873E65" w:rsidRPr="00B26D39">
        <w:rPr>
          <w:rFonts w:eastAsiaTheme="minorHAnsi"/>
          <w:color w:val="000000" w:themeColor="text1"/>
          <w:sz w:val="28"/>
          <w:szCs w:val="28"/>
          <w:lang w:eastAsia="en-US"/>
        </w:rPr>
        <w:t>чествования заслуженных деятелей культуры и искусства Крымского района»</w:t>
      </w:r>
      <w:r w:rsidR="00F21775"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r w:rsidR="00CA4505" w:rsidRPr="00CA4505">
        <w:rPr>
          <w:rFonts w:eastAsiaTheme="minorHAnsi"/>
          <w:color w:val="000000" w:themeColor="text1"/>
          <w:sz w:val="28"/>
          <w:szCs w:val="28"/>
          <w:lang w:eastAsia="en-US"/>
        </w:rPr>
        <w:t xml:space="preserve">112,8 </w:t>
      </w:r>
      <w:proofErr w:type="spellStart"/>
      <w:r w:rsidR="00F21775" w:rsidRPr="00B26D39">
        <w:rPr>
          <w:rFonts w:eastAsiaTheme="minorHAnsi"/>
          <w:color w:val="000000" w:themeColor="text1"/>
          <w:sz w:val="28"/>
          <w:szCs w:val="28"/>
          <w:lang w:eastAsia="en-US"/>
        </w:rPr>
        <w:t>тыс.рублей</w:t>
      </w:r>
      <w:proofErr w:type="spellEnd"/>
      <w:r w:rsidR="00F21775" w:rsidRPr="00B26D3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6A3F13"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160E8A" w:rsidRPr="00B26D39">
        <w:rPr>
          <w:rFonts w:eastAsiaTheme="minorHAnsi"/>
          <w:color w:val="000000" w:themeColor="text1"/>
          <w:sz w:val="28"/>
          <w:szCs w:val="28"/>
          <w:lang w:eastAsia="en-US"/>
        </w:rPr>
        <w:t>мероприятие ко Дню работника культур</w:t>
      </w:r>
      <w:r w:rsidR="006030C2"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ы, в рамках которой награждены </w:t>
      </w:r>
      <w:r w:rsidR="00CA4505">
        <w:rPr>
          <w:rFonts w:eastAsiaTheme="minorHAnsi"/>
          <w:color w:val="000000" w:themeColor="text1"/>
          <w:sz w:val="28"/>
          <w:szCs w:val="28"/>
          <w:lang w:eastAsia="en-US"/>
        </w:rPr>
        <w:t>работники</w:t>
      </w:r>
      <w:r w:rsidR="00160E8A"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отрасли культуры Крымского района.</w:t>
      </w:r>
    </w:p>
    <w:p w:rsidR="006A3F13" w:rsidRPr="00B26D39" w:rsidRDefault="000B468D" w:rsidP="001E4D26">
      <w:pPr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rFonts w:eastAsiaTheme="minorHAnsi"/>
          <w:color w:val="000000" w:themeColor="text1"/>
          <w:sz w:val="28"/>
          <w:szCs w:val="28"/>
          <w:lang w:eastAsia="en-US"/>
        </w:rPr>
        <w:t>Пункт</w:t>
      </w:r>
      <w:r w:rsidR="006A3F13"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 4.3.</w:t>
      </w:r>
      <w:r w:rsidR="006A3F13" w:rsidRPr="00B26D39">
        <w:rPr>
          <w:color w:val="000000" w:themeColor="text1"/>
        </w:rPr>
        <w:t xml:space="preserve"> </w:t>
      </w:r>
      <w:r w:rsidR="006A3F13"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«Чествование ветеранов Великой Отечественной войны» - Мероприятие включает в себя приобретение подарков и подарочных наборов для вручения ветеранам Великой Отечественной войны (труженикам тыла, несовершеннолетним узникам) ко Дню Победы, Дню защитника Отечества, юбилейным датам. В </w:t>
      </w:r>
      <w:r w:rsidR="006030C2" w:rsidRPr="00B26D39">
        <w:rPr>
          <w:rFonts w:eastAsiaTheme="minorHAnsi"/>
          <w:color w:val="000000" w:themeColor="text1"/>
          <w:sz w:val="28"/>
          <w:szCs w:val="28"/>
          <w:lang w:eastAsia="en-US"/>
        </w:rPr>
        <w:t>202</w:t>
      </w:r>
      <w:r w:rsidR="001B5534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6A3F13"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</w:t>
      </w:r>
      <w:r w:rsidR="006030C2" w:rsidRPr="00B26D39">
        <w:rPr>
          <w:rFonts w:eastAsiaTheme="minorHAnsi"/>
          <w:color w:val="000000" w:themeColor="text1"/>
          <w:sz w:val="28"/>
          <w:szCs w:val="28"/>
          <w:lang w:eastAsia="en-US"/>
        </w:rPr>
        <w:t>у мероприятия финансировались из п</w:t>
      </w:r>
      <w:r w:rsidR="007C45A0" w:rsidRPr="00B26D39"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r w:rsidR="006030C2"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.1.4 </w:t>
      </w:r>
      <w:r w:rsidR="007C45A0"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и 4.1. </w:t>
      </w:r>
      <w:r w:rsidR="006030C2" w:rsidRPr="00B26D39">
        <w:rPr>
          <w:rFonts w:eastAsiaTheme="minorHAnsi"/>
          <w:color w:val="000000" w:themeColor="text1"/>
          <w:sz w:val="28"/>
          <w:szCs w:val="28"/>
          <w:lang w:eastAsia="en-US"/>
        </w:rPr>
        <w:t>Программы</w:t>
      </w:r>
      <w:r w:rsidR="006A3F13" w:rsidRPr="00B26D3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740CC6" w:rsidRPr="00B26D39" w:rsidRDefault="00FC08B8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Раздел </w:t>
      </w:r>
      <w:r w:rsidR="002D0BB3" w:rsidRPr="00B26D39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Pr="00B26D39">
        <w:rPr>
          <w:rFonts w:eastAsiaTheme="minorHAnsi"/>
          <w:color w:val="000000" w:themeColor="text1"/>
          <w:sz w:val="28"/>
          <w:szCs w:val="28"/>
          <w:lang w:eastAsia="en-US"/>
        </w:rPr>
        <w:t>. «</w:t>
      </w:r>
      <w:r w:rsidR="002D0BB3" w:rsidRPr="00B26D39">
        <w:rPr>
          <w:rFonts w:eastAsiaTheme="minorHAnsi"/>
          <w:color w:val="000000" w:themeColor="text1"/>
          <w:sz w:val="28"/>
          <w:szCs w:val="28"/>
          <w:lang w:eastAsia="en-US"/>
        </w:rPr>
        <w:t>Поддержка граждан старшего поколения</w:t>
      </w:r>
      <w:r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» - </w:t>
      </w:r>
      <w:r w:rsidR="007C45A0" w:rsidRPr="00B26D39">
        <w:rPr>
          <w:rFonts w:eastAsiaTheme="minorHAnsi"/>
          <w:color w:val="000000" w:themeColor="text1"/>
          <w:sz w:val="28"/>
          <w:szCs w:val="28"/>
          <w:lang w:eastAsia="en-US"/>
        </w:rPr>
        <w:t>средства в 202</w:t>
      </w:r>
      <w:r w:rsidR="00BA473C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7C45A0" w:rsidRPr="00B26D3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году не предусмотрены</w:t>
      </w:r>
      <w:r w:rsidR="00B347FE" w:rsidRPr="00B26D39">
        <w:rPr>
          <w:color w:val="000000" w:themeColor="text1"/>
          <w:sz w:val="28"/>
          <w:szCs w:val="28"/>
        </w:rPr>
        <w:t>.</w:t>
      </w:r>
      <w:r w:rsidR="007C45A0" w:rsidRPr="00B26D39">
        <w:rPr>
          <w:color w:val="000000" w:themeColor="text1"/>
          <w:sz w:val="28"/>
          <w:szCs w:val="28"/>
        </w:rPr>
        <w:t xml:space="preserve"> </w:t>
      </w:r>
      <w:r w:rsidR="000B468D" w:rsidRPr="00B26D39">
        <w:rPr>
          <w:color w:val="000000" w:themeColor="text1"/>
          <w:sz w:val="28"/>
          <w:szCs w:val="28"/>
        </w:rPr>
        <w:t>Пункты</w:t>
      </w:r>
      <w:r w:rsidR="002D0BB3" w:rsidRPr="00B26D39">
        <w:rPr>
          <w:color w:val="000000" w:themeColor="text1"/>
          <w:sz w:val="28"/>
          <w:szCs w:val="28"/>
        </w:rPr>
        <w:t xml:space="preserve"> 5.1.</w:t>
      </w:r>
      <w:r w:rsidR="002D0BB3" w:rsidRPr="00B26D39">
        <w:rPr>
          <w:color w:val="000000" w:themeColor="text1"/>
        </w:rPr>
        <w:t xml:space="preserve"> «</w:t>
      </w:r>
      <w:r w:rsidR="002D0BB3" w:rsidRPr="00B26D39">
        <w:rPr>
          <w:color w:val="000000" w:themeColor="text1"/>
          <w:sz w:val="28"/>
          <w:szCs w:val="28"/>
        </w:rPr>
        <w:t xml:space="preserve">Проведение районного конкурса на лучшее клубное и библиотечное учреждение, работающее </w:t>
      </w:r>
      <w:r w:rsidR="00740CC6" w:rsidRPr="00B26D39">
        <w:rPr>
          <w:color w:val="000000" w:themeColor="text1"/>
          <w:sz w:val="28"/>
          <w:szCs w:val="28"/>
        </w:rPr>
        <w:t>с гражданами пожилого возраста»</w:t>
      </w:r>
      <w:r w:rsidR="007C45A0" w:rsidRPr="00B26D39">
        <w:rPr>
          <w:color w:val="000000" w:themeColor="text1"/>
          <w:sz w:val="28"/>
          <w:szCs w:val="28"/>
        </w:rPr>
        <w:t xml:space="preserve"> 5</w:t>
      </w:r>
      <w:r w:rsidR="00740CC6" w:rsidRPr="00B26D39">
        <w:rPr>
          <w:color w:val="000000" w:themeColor="text1"/>
          <w:sz w:val="28"/>
          <w:szCs w:val="28"/>
        </w:rPr>
        <w:t xml:space="preserve">.2. «Проведение районного смотра-конкурса самодеятельного </w:t>
      </w:r>
      <w:r w:rsidR="00740CC6" w:rsidRPr="00B26D39">
        <w:rPr>
          <w:color w:val="000000" w:themeColor="text1"/>
          <w:sz w:val="28"/>
          <w:szCs w:val="28"/>
        </w:rPr>
        <w:lastRenderedPageBreak/>
        <w:t xml:space="preserve">художественного творчества «Не стареют душой ветераны» </w:t>
      </w:r>
      <w:r w:rsidR="000B468D" w:rsidRPr="00B26D39">
        <w:rPr>
          <w:color w:val="000000" w:themeColor="text1"/>
          <w:sz w:val="28"/>
          <w:szCs w:val="28"/>
        </w:rPr>
        <w:t xml:space="preserve">финансировались из п. 1.3 Программы «Организация и проведение районных смотров-конкурсов, фестивалей самодеятельного творчества»; пункт </w:t>
      </w:r>
      <w:r w:rsidR="00740CC6" w:rsidRPr="00B26D39">
        <w:rPr>
          <w:color w:val="000000" w:themeColor="text1"/>
          <w:sz w:val="28"/>
          <w:szCs w:val="28"/>
        </w:rPr>
        <w:t>5.3.</w:t>
      </w:r>
      <w:r w:rsidR="00740CC6" w:rsidRPr="00B26D39">
        <w:rPr>
          <w:color w:val="000000" w:themeColor="text1"/>
        </w:rPr>
        <w:t xml:space="preserve"> </w:t>
      </w:r>
      <w:r w:rsidR="007C45A0" w:rsidRPr="00B26D39">
        <w:rPr>
          <w:color w:val="000000" w:themeColor="text1"/>
        </w:rPr>
        <w:t>«</w:t>
      </w:r>
      <w:r w:rsidR="00740CC6" w:rsidRPr="00B26D39">
        <w:rPr>
          <w:color w:val="000000" w:themeColor="text1"/>
          <w:sz w:val="28"/>
          <w:szCs w:val="28"/>
        </w:rPr>
        <w:t xml:space="preserve">Проведение мероприятий, посвященных Дню пожилого человека» </w:t>
      </w:r>
      <w:r w:rsidR="007C45A0" w:rsidRPr="00B26D39">
        <w:rPr>
          <w:color w:val="000000" w:themeColor="text1"/>
          <w:sz w:val="28"/>
          <w:szCs w:val="28"/>
        </w:rPr>
        <w:t>финансировал</w:t>
      </w:r>
      <w:r w:rsidR="000B468D" w:rsidRPr="00B26D39">
        <w:rPr>
          <w:color w:val="000000" w:themeColor="text1"/>
          <w:sz w:val="28"/>
          <w:szCs w:val="28"/>
        </w:rPr>
        <w:t>ся</w:t>
      </w:r>
      <w:r w:rsidR="00740CC6" w:rsidRPr="00B26D39">
        <w:rPr>
          <w:color w:val="000000" w:themeColor="text1"/>
          <w:sz w:val="28"/>
          <w:szCs w:val="28"/>
        </w:rPr>
        <w:t xml:space="preserve"> </w:t>
      </w:r>
      <w:r w:rsidR="000B468D" w:rsidRPr="00B26D39">
        <w:rPr>
          <w:color w:val="000000" w:themeColor="text1"/>
          <w:sz w:val="28"/>
          <w:szCs w:val="28"/>
        </w:rPr>
        <w:t>из</w:t>
      </w:r>
      <w:r w:rsidR="00740CC6" w:rsidRPr="00B26D39">
        <w:rPr>
          <w:color w:val="000000" w:themeColor="text1"/>
          <w:sz w:val="28"/>
          <w:szCs w:val="28"/>
        </w:rPr>
        <w:t xml:space="preserve"> пункта </w:t>
      </w:r>
      <w:r w:rsidR="00740CC6" w:rsidRPr="00B26D39">
        <w:rPr>
          <w:rFonts w:eastAsiaTheme="minorHAnsi"/>
          <w:color w:val="000000" w:themeColor="text1"/>
          <w:sz w:val="28"/>
          <w:szCs w:val="28"/>
          <w:lang w:eastAsia="en-US"/>
        </w:rPr>
        <w:t>1.4. «Организация и проведение районных праздничн</w:t>
      </w:r>
      <w:r w:rsidR="000B468D" w:rsidRPr="00B26D39">
        <w:rPr>
          <w:rFonts w:eastAsiaTheme="minorHAnsi"/>
          <w:color w:val="000000" w:themeColor="text1"/>
          <w:sz w:val="28"/>
          <w:szCs w:val="28"/>
          <w:lang w:eastAsia="en-US"/>
        </w:rPr>
        <w:t>ых и тематических мероприятий».</w:t>
      </w:r>
    </w:p>
    <w:p w:rsidR="000B468D" w:rsidRPr="00B26D39" w:rsidRDefault="002D0BB3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 xml:space="preserve">Раздел 6. «Проведение социально значимых мероприятий для социально незащищенной категории граждан» - </w:t>
      </w:r>
      <w:r w:rsidR="001E4D26" w:rsidRPr="001E4D26">
        <w:rPr>
          <w:color w:val="000000" w:themeColor="text1"/>
          <w:sz w:val="28"/>
          <w:szCs w:val="28"/>
        </w:rPr>
        <w:t>1062,8</w:t>
      </w:r>
      <w:r w:rsidR="001E4D26">
        <w:rPr>
          <w:color w:val="000000" w:themeColor="text1"/>
          <w:sz w:val="28"/>
          <w:szCs w:val="28"/>
        </w:rPr>
        <w:t xml:space="preserve"> </w:t>
      </w:r>
      <w:proofErr w:type="spellStart"/>
      <w:r w:rsidR="008A79A6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8A79A6" w:rsidRPr="00B26D39">
        <w:rPr>
          <w:color w:val="000000" w:themeColor="text1"/>
          <w:sz w:val="28"/>
          <w:szCs w:val="28"/>
        </w:rPr>
        <w:t xml:space="preserve">. </w:t>
      </w:r>
    </w:p>
    <w:p w:rsidR="000B468D" w:rsidRPr="00B26D39" w:rsidRDefault="000B468D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8A79A6" w:rsidRPr="00B26D39">
        <w:rPr>
          <w:color w:val="000000" w:themeColor="text1"/>
          <w:sz w:val="28"/>
          <w:szCs w:val="28"/>
        </w:rPr>
        <w:t xml:space="preserve"> 6.1.</w:t>
      </w:r>
      <w:r w:rsidR="008A79A6" w:rsidRPr="00B26D39">
        <w:rPr>
          <w:color w:val="000000" w:themeColor="text1"/>
        </w:rPr>
        <w:t xml:space="preserve"> «</w:t>
      </w:r>
      <w:r w:rsidR="008A79A6" w:rsidRPr="00B26D39">
        <w:rPr>
          <w:color w:val="000000" w:themeColor="text1"/>
          <w:sz w:val="28"/>
          <w:szCs w:val="28"/>
        </w:rPr>
        <w:t>Районный фестиваль художественного творчества людей с ограниченными возможностями «Созвездие талантов»</w:t>
      </w:r>
      <w:r w:rsidR="001E4D26">
        <w:rPr>
          <w:color w:val="000000" w:themeColor="text1"/>
          <w:sz w:val="28"/>
          <w:szCs w:val="28"/>
        </w:rPr>
        <w:t>, н</w:t>
      </w:r>
      <w:r w:rsidR="007C4886" w:rsidRPr="00B26D39">
        <w:rPr>
          <w:color w:val="000000" w:themeColor="text1"/>
          <w:sz w:val="28"/>
          <w:szCs w:val="28"/>
        </w:rPr>
        <w:t xml:space="preserve">а мероприятия в рамках </w:t>
      </w:r>
      <w:r w:rsidRPr="00B26D39">
        <w:rPr>
          <w:color w:val="000000" w:themeColor="text1"/>
          <w:sz w:val="28"/>
          <w:szCs w:val="28"/>
        </w:rPr>
        <w:t>пункта</w:t>
      </w:r>
      <w:r w:rsidR="00740CC6" w:rsidRPr="00B26D39">
        <w:rPr>
          <w:color w:val="000000" w:themeColor="text1"/>
          <w:sz w:val="28"/>
          <w:szCs w:val="28"/>
        </w:rPr>
        <w:t xml:space="preserve"> 6.2 </w:t>
      </w:r>
      <w:r w:rsidR="007C4886" w:rsidRPr="00B26D39">
        <w:rPr>
          <w:color w:val="000000" w:themeColor="text1"/>
          <w:sz w:val="28"/>
          <w:szCs w:val="28"/>
        </w:rPr>
        <w:t>«Организация и проведение выставок художественного творчества людей с ограниченными возможностями» в 202</w:t>
      </w:r>
      <w:r w:rsidR="001E4D26">
        <w:rPr>
          <w:color w:val="000000" w:themeColor="text1"/>
          <w:sz w:val="28"/>
          <w:szCs w:val="28"/>
        </w:rPr>
        <w:t>4</w:t>
      </w:r>
      <w:r w:rsidR="007C4886" w:rsidRPr="00B26D39">
        <w:rPr>
          <w:color w:val="000000" w:themeColor="text1"/>
          <w:sz w:val="28"/>
          <w:szCs w:val="28"/>
        </w:rPr>
        <w:t xml:space="preserve"> году средства не предусматривались. </w:t>
      </w:r>
    </w:p>
    <w:p w:rsidR="007C4886" w:rsidRPr="00B26D39" w:rsidRDefault="007C4886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 xml:space="preserve">Проведение мероприятий в рамках Всероссийского Дня инвалидов» </w:t>
      </w:r>
      <w:r w:rsidR="000B468D" w:rsidRPr="00B26D39">
        <w:rPr>
          <w:color w:val="000000" w:themeColor="text1"/>
          <w:sz w:val="28"/>
          <w:szCs w:val="28"/>
        </w:rPr>
        <w:t>(пункт 6.3.)</w:t>
      </w:r>
      <w:r w:rsidR="000B468D" w:rsidRPr="00B26D39">
        <w:t xml:space="preserve"> </w:t>
      </w:r>
      <w:r w:rsidR="000B468D" w:rsidRPr="00B26D39">
        <w:rPr>
          <w:color w:val="000000" w:themeColor="text1"/>
          <w:sz w:val="28"/>
          <w:szCs w:val="28"/>
        </w:rPr>
        <w:t xml:space="preserve">финансировались из </w:t>
      </w:r>
      <w:r w:rsidRPr="00B26D39">
        <w:rPr>
          <w:color w:val="000000" w:themeColor="text1"/>
          <w:sz w:val="28"/>
          <w:szCs w:val="28"/>
        </w:rPr>
        <w:t>пунк</w:t>
      </w:r>
      <w:r w:rsidR="000B468D" w:rsidRPr="00B26D39">
        <w:rPr>
          <w:color w:val="000000" w:themeColor="text1"/>
          <w:sz w:val="28"/>
          <w:szCs w:val="28"/>
        </w:rPr>
        <w:t>та 6</w:t>
      </w:r>
      <w:r w:rsidRPr="00B26D39">
        <w:rPr>
          <w:color w:val="000000" w:themeColor="text1"/>
          <w:sz w:val="28"/>
          <w:szCs w:val="28"/>
        </w:rPr>
        <w:t>.4. «</w:t>
      </w:r>
      <w:r w:rsidR="000B468D" w:rsidRPr="00B26D39">
        <w:rPr>
          <w:color w:val="000000" w:themeColor="text1"/>
          <w:sz w:val="28"/>
          <w:szCs w:val="28"/>
        </w:rPr>
        <w:t>Проведение социально значимых</w:t>
      </w:r>
      <w:r w:rsidRPr="00B26D39">
        <w:rPr>
          <w:color w:val="000000" w:themeColor="text1"/>
          <w:sz w:val="28"/>
          <w:szCs w:val="28"/>
        </w:rPr>
        <w:t xml:space="preserve"> мероприятий»</w:t>
      </w:r>
      <w:r w:rsidR="002F7FD6" w:rsidRPr="00B26D39">
        <w:rPr>
          <w:color w:val="000000" w:themeColor="text1"/>
          <w:sz w:val="28"/>
          <w:szCs w:val="28"/>
        </w:rPr>
        <w:t xml:space="preserve">. Также в рамках пункта 6.4 проведены концертные, </w:t>
      </w:r>
      <w:proofErr w:type="gramStart"/>
      <w:r w:rsidR="002F7FD6" w:rsidRPr="00B26D39">
        <w:rPr>
          <w:color w:val="000000" w:themeColor="text1"/>
          <w:sz w:val="28"/>
          <w:szCs w:val="28"/>
        </w:rPr>
        <w:t>конкурсные  мероприятия</w:t>
      </w:r>
      <w:proofErr w:type="gramEnd"/>
      <w:r w:rsidR="002F7FD6" w:rsidRPr="00B26D39">
        <w:rPr>
          <w:color w:val="000000" w:themeColor="text1"/>
          <w:sz w:val="28"/>
          <w:szCs w:val="28"/>
        </w:rPr>
        <w:t>, круглые столы, чествования «День защитника Отечества», «Международный женский день», «День культработника», «День Выпускника», «День Семьи любви и верности», «День отца», «День Матери», «День беременных</w:t>
      </w:r>
      <w:r w:rsidR="009611AB" w:rsidRPr="00B26D39">
        <w:rPr>
          <w:color w:val="000000" w:themeColor="text1"/>
          <w:sz w:val="28"/>
          <w:szCs w:val="28"/>
        </w:rPr>
        <w:t>»</w:t>
      </w:r>
      <w:r w:rsidR="001E4D26">
        <w:rPr>
          <w:color w:val="000000" w:themeColor="text1"/>
          <w:sz w:val="28"/>
          <w:szCs w:val="28"/>
        </w:rPr>
        <w:t>, «День многодетных семей».</w:t>
      </w:r>
    </w:p>
    <w:p w:rsidR="009611AB" w:rsidRPr="00B26D39" w:rsidRDefault="009611AB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 6.5 «Поддержка волонтерского движения» - 9</w:t>
      </w:r>
      <w:r w:rsidR="001E4D26">
        <w:rPr>
          <w:color w:val="000000" w:themeColor="text1"/>
          <w:sz w:val="28"/>
          <w:szCs w:val="28"/>
        </w:rPr>
        <w:t>0</w:t>
      </w:r>
      <w:r w:rsidRPr="00B26D39">
        <w:rPr>
          <w:color w:val="000000" w:themeColor="text1"/>
          <w:sz w:val="28"/>
          <w:szCs w:val="28"/>
        </w:rPr>
        <w:t xml:space="preserve">,3 </w:t>
      </w:r>
      <w:proofErr w:type="spellStart"/>
      <w:r w:rsidRPr="00B26D39">
        <w:rPr>
          <w:color w:val="000000" w:themeColor="text1"/>
          <w:sz w:val="28"/>
          <w:szCs w:val="28"/>
        </w:rPr>
        <w:t>тыс.руб</w:t>
      </w:r>
      <w:proofErr w:type="spellEnd"/>
      <w:r w:rsidRPr="00B26D39">
        <w:rPr>
          <w:color w:val="000000" w:themeColor="text1"/>
          <w:sz w:val="28"/>
          <w:szCs w:val="28"/>
        </w:rPr>
        <w:t>. на изготовление и приобретение футболок с логотипом для волонтеров культуры.</w:t>
      </w:r>
    </w:p>
    <w:p w:rsidR="009611AB" w:rsidRPr="00B26D39" w:rsidRDefault="009611AB" w:rsidP="001B7A09">
      <w:pPr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 xml:space="preserve">Пункт 6.6 «Изготовление сувенирной продукции (медалей) для награждения в рамках поддержки и укрепления института семьи, отцовства и материнства» - </w:t>
      </w:r>
      <w:r w:rsidR="001E4D26">
        <w:rPr>
          <w:color w:val="000000" w:themeColor="text1"/>
          <w:sz w:val="28"/>
          <w:szCs w:val="28"/>
        </w:rPr>
        <w:t>100,0</w:t>
      </w:r>
      <w:r w:rsidRPr="00B26D39">
        <w:rPr>
          <w:color w:val="000000" w:themeColor="text1"/>
          <w:sz w:val="28"/>
          <w:szCs w:val="28"/>
        </w:rPr>
        <w:t xml:space="preserve"> </w:t>
      </w:r>
      <w:proofErr w:type="spellStart"/>
      <w:r w:rsidRPr="00B26D39">
        <w:rPr>
          <w:color w:val="000000" w:themeColor="text1"/>
          <w:sz w:val="28"/>
          <w:szCs w:val="28"/>
        </w:rPr>
        <w:t>тыс.руб</w:t>
      </w:r>
      <w:proofErr w:type="spellEnd"/>
      <w:r w:rsidRPr="00B26D39">
        <w:rPr>
          <w:color w:val="000000" w:themeColor="text1"/>
          <w:sz w:val="28"/>
          <w:szCs w:val="28"/>
        </w:rPr>
        <w:t xml:space="preserve">. на изготовление медалей </w:t>
      </w:r>
      <w:r w:rsidR="00F36FFB" w:rsidRPr="00B26D39">
        <w:rPr>
          <w:color w:val="000000" w:themeColor="text1"/>
          <w:sz w:val="28"/>
          <w:szCs w:val="28"/>
        </w:rPr>
        <w:t>«Крепкая семья», «Отцовская слава» и «Материнское сердце» для вручения на торжественных мероприятиях, в целях укрепления семейных традиций, повышения авторитета отцовства и материнства, общественного признания отца и матери, за заслуги                   в воспитании детей в муниципальном образовании Крымский район.</w:t>
      </w:r>
    </w:p>
    <w:p w:rsidR="001B7A09" w:rsidRDefault="00F32B7E" w:rsidP="001E4D26">
      <w:pPr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Раздел 7. «Поддержка творческих организаций, выявление и поддержка молодых дарований» - 1</w:t>
      </w:r>
      <w:r w:rsidR="007C4886" w:rsidRPr="00B26D39">
        <w:rPr>
          <w:color w:val="000000" w:themeColor="text1"/>
          <w:sz w:val="28"/>
          <w:szCs w:val="28"/>
        </w:rPr>
        <w:t>80</w:t>
      </w:r>
      <w:r w:rsidRPr="00B26D39">
        <w:rPr>
          <w:color w:val="000000" w:themeColor="text1"/>
          <w:sz w:val="28"/>
          <w:szCs w:val="28"/>
        </w:rPr>
        <w:t xml:space="preserve">,0 </w:t>
      </w:r>
      <w:proofErr w:type="spellStart"/>
      <w:r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Pr="00B26D39">
        <w:rPr>
          <w:color w:val="000000" w:themeColor="text1"/>
          <w:sz w:val="28"/>
          <w:szCs w:val="28"/>
        </w:rPr>
        <w:t>.</w:t>
      </w:r>
      <w:r w:rsidR="007C4886" w:rsidRPr="00B26D39">
        <w:rPr>
          <w:color w:val="000000" w:themeColor="text1"/>
          <w:sz w:val="28"/>
          <w:szCs w:val="28"/>
        </w:rPr>
        <w:t xml:space="preserve"> </w:t>
      </w:r>
      <w:r w:rsidR="000B468D" w:rsidRPr="00B26D39">
        <w:rPr>
          <w:color w:val="000000" w:themeColor="text1"/>
          <w:sz w:val="28"/>
          <w:szCs w:val="28"/>
        </w:rPr>
        <w:t xml:space="preserve">Пункт </w:t>
      </w:r>
      <w:r w:rsidRPr="00B26D39">
        <w:rPr>
          <w:color w:val="000000" w:themeColor="text1"/>
          <w:sz w:val="28"/>
          <w:szCs w:val="28"/>
        </w:rPr>
        <w:t xml:space="preserve">7.1. «Выплата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детей» - </w:t>
      </w:r>
      <w:r w:rsidR="007C4886" w:rsidRPr="00B26D39">
        <w:rPr>
          <w:color w:val="000000" w:themeColor="text1"/>
          <w:sz w:val="28"/>
          <w:szCs w:val="28"/>
        </w:rPr>
        <w:t>освоено</w:t>
      </w:r>
      <w:r w:rsidRPr="00B26D39">
        <w:rPr>
          <w:color w:val="000000" w:themeColor="text1"/>
          <w:sz w:val="28"/>
          <w:szCs w:val="28"/>
        </w:rPr>
        <w:t xml:space="preserve">180,0 </w:t>
      </w:r>
      <w:proofErr w:type="spellStart"/>
      <w:r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Pr="00B26D39">
        <w:rPr>
          <w:color w:val="000000" w:themeColor="text1"/>
          <w:sz w:val="28"/>
          <w:szCs w:val="28"/>
        </w:rPr>
        <w:t>.</w:t>
      </w:r>
      <w:r w:rsidR="007C4886" w:rsidRPr="001B7A09">
        <w:rPr>
          <w:color w:val="000000" w:themeColor="text1"/>
          <w:sz w:val="28"/>
          <w:szCs w:val="28"/>
        </w:rPr>
        <w:t xml:space="preserve"> </w:t>
      </w:r>
      <w:r w:rsidR="001B7A09" w:rsidRPr="001B7A09">
        <w:rPr>
          <w:color w:val="000000" w:themeColor="text1"/>
          <w:sz w:val="28"/>
          <w:szCs w:val="28"/>
        </w:rPr>
        <w:t>В целях поддержки и поощрения юных талантов, учащихся детских школ искусств и участников художественной самодеятельности, постановлением администрации муниципального образования Крымский район от 16 ноября 2022 г. № 3375 «О создании экспертного совета по присуждению стипендий администрации муниципального образования Крымский район для одаренных детей и подростков отрасли «Культура» (с изменениями и дополнениями) учреждены 15 ежегодных стипендий для одаренных детей и подростков отрасли «Культура», каждому в размере 1000 рублей ежемесячно</w:t>
      </w:r>
      <w:r w:rsidR="001B7A09">
        <w:rPr>
          <w:color w:val="000000" w:themeColor="text1"/>
          <w:sz w:val="28"/>
          <w:szCs w:val="28"/>
        </w:rPr>
        <w:t>.</w:t>
      </w:r>
    </w:p>
    <w:p w:rsidR="00A31C7F" w:rsidRPr="00B26D39" w:rsidRDefault="00A31C7F" w:rsidP="001B7A09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 xml:space="preserve">Раздел </w:t>
      </w:r>
      <w:r w:rsidR="008A79A6" w:rsidRPr="00B26D39">
        <w:rPr>
          <w:color w:val="000000" w:themeColor="text1"/>
          <w:sz w:val="28"/>
          <w:szCs w:val="28"/>
        </w:rPr>
        <w:t>8</w:t>
      </w:r>
      <w:r w:rsidRPr="00B26D39">
        <w:rPr>
          <w:color w:val="000000" w:themeColor="text1"/>
          <w:sz w:val="28"/>
          <w:szCs w:val="28"/>
        </w:rPr>
        <w:t>. «</w:t>
      </w:r>
      <w:r w:rsidR="008A79A6" w:rsidRPr="00B26D39">
        <w:rPr>
          <w:color w:val="000000" w:themeColor="text1"/>
          <w:sz w:val="28"/>
          <w:szCs w:val="28"/>
        </w:rPr>
        <w:t>Организация библиотечного обслуживания населения, комплектование и обеспечение сохранности их библиотечных фондов</w:t>
      </w:r>
      <w:r w:rsidRPr="00B26D39">
        <w:rPr>
          <w:color w:val="000000" w:themeColor="text1"/>
          <w:sz w:val="28"/>
          <w:szCs w:val="28"/>
        </w:rPr>
        <w:t>» -</w:t>
      </w:r>
      <w:r w:rsidR="004B5DDF" w:rsidRPr="00B26D39">
        <w:rPr>
          <w:color w:val="000000" w:themeColor="text1"/>
          <w:sz w:val="28"/>
          <w:szCs w:val="28"/>
        </w:rPr>
        <w:t xml:space="preserve"> </w:t>
      </w:r>
      <w:r w:rsidR="001B7A09" w:rsidRPr="001B7A09">
        <w:rPr>
          <w:color w:val="000000" w:themeColor="text1"/>
          <w:sz w:val="28"/>
          <w:szCs w:val="28"/>
        </w:rPr>
        <w:t>2701,2</w:t>
      </w:r>
      <w:r w:rsidR="001B7A09">
        <w:rPr>
          <w:b/>
        </w:rPr>
        <w:t xml:space="preserve"> </w:t>
      </w:r>
      <w:proofErr w:type="spellStart"/>
      <w:r w:rsidR="00D80967" w:rsidRPr="00B26D39">
        <w:rPr>
          <w:color w:val="000000" w:themeColor="text1"/>
          <w:sz w:val="28"/>
          <w:szCs w:val="28"/>
        </w:rPr>
        <w:lastRenderedPageBreak/>
        <w:t>тыс.рублей</w:t>
      </w:r>
      <w:proofErr w:type="spellEnd"/>
      <w:r w:rsidR="00D80967" w:rsidRPr="00B26D39">
        <w:rPr>
          <w:color w:val="000000" w:themeColor="text1"/>
          <w:sz w:val="28"/>
          <w:szCs w:val="28"/>
        </w:rPr>
        <w:t>, в том числе – из сред</w:t>
      </w:r>
      <w:r w:rsidR="001B7A09">
        <w:rPr>
          <w:color w:val="000000" w:themeColor="text1"/>
          <w:sz w:val="28"/>
          <w:szCs w:val="28"/>
        </w:rPr>
        <w:t>ств муниципального бюджета – 246</w:t>
      </w:r>
      <w:r w:rsidR="00D80967" w:rsidRPr="00B26D39">
        <w:rPr>
          <w:color w:val="000000" w:themeColor="text1"/>
          <w:sz w:val="28"/>
          <w:szCs w:val="28"/>
        </w:rPr>
        <w:t xml:space="preserve">8,9 </w:t>
      </w:r>
      <w:proofErr w:type="spellStart"/>
      <w:r w:rsidR="00D80967" w:rsidRPr="00B26D39">
        <w:rPr>
          <w:color w:val="000000" w:themeColor="text1"/>
          <w:sz w:val="28"/>
          <w:szCs w:val="28"/>
        </w:rPr>
        <w:t>тыс.руб</w:t>
      </w:r>
      <w:proofErr w:type="spellEnd"/>
      <w:r w:rsidR="00D80967" w:rsidRPr="00B26D39">
        <w:rPr>
          <w:color w:val="000000" w:themeColor="text1"/>
          <w:sz w:val="28"/>
          <w:szCs w:val="28"/>
        </w:rPr>
        <w:t xml:space="preserve">., краевого </w:t>
      </w:r>
      <w:r w:rsidR="001B7A09">
        <w:rPr>
          <w:color w:val="000000" w:themeColor="text1"/>
          <w:sz w:val="28"/>
          <w:szCs w:val="28"/>
        </w:rPr>
        <w:t xml:space="preserve">– </w:t>
      </w:r>
      <w:r w:rsidR="001B7A09" w:rsidRPr="001B7A09">
        <w:rPr>
          <w:color w:val="000000" w:themeColor="text1"/>
          <w:sz w:val="28"/>
          <w:szCs w:val="28"/>
        </w:rPr>
        <w:t>132,3</w:t>
      </w:r>
      <w:r w:rsidR="001B7A09">
        <w:rPr>
          <w:color w:val="000000" w:themeColor="text1"/>
          <w:sz w:val="28"/>
          <w:szCs w:val="28"/>
        </w:rPr>
        <w:t xml:space="preserve"> </w:t>
      </w:r>
      <w:proofErr w:type="spellStart"/>
      <w:r w:rsidR="00D80967" w:rsidRPr="00B26D39">
        <w:rPr>
          <w:color w:val="000000" w:themeColor="text1"/>
          <w:sz w:val="28"/>
          <w:szCs w:val="28"/>
        </w:rPr>
        <w:t>тыс.руб</w:t>
      </w:r>
      <w:proofErr w:type="spellEnd"/>
      <w:r w:rsidR="00D80967" w:rsidRPr="00B26D39">
        <w:rPr>
          <w:color w:val="000000" w:themeColor="text1"/>
          <w:sz w:val="28"/>
          <w:szCs w:val="28"/>
        </w:rPr>
        <w:t xml:space="preserve">., федерального – </w:t>
      </w:r>
      <w:r w:rsidR="001B7A09" w:rsidRPr="001B7A09">
        <w:rPr>
          <w:color w:val="000000" w:themeColor="text1"/>
          <w:sz w:val="28"/>
          <w:szCs w:val="28"/>
        </w:rPr>
        <w:t xml:space="preserve">400,0 </w:t>
      </w:r>
      <w:proofErr w:type="spellStart"/>
      <w:r w:rsidR="00D80967" w:rsidRPr="00B26D39">
        <w:rPr>
          <w:color w:val="000000" w:themeColor="text1"/>
          <w:sz w:val="28"/>
          <w:szCs w:val="28"/>
        </w:rPr>
        <w:t>тыс.руб</w:t>
      </w:r>
      <w:proofErr w:type="spellEnd"/>
      <w:r w:rsidR="00D80967" w:rsidRPr="00B26D39">
        <w:rPr>
          <w:color w:val="000000" w:themeColor="text1"/>
          <w:sz w:val="28"/>
          <w:szCs w:val="28"/>
        </w:rPr>
        <w:t>.</w:t>
      </w:r>
    </w:p>
    <w:p w:rsidR="001B7A09" w:rsidRDefault="00D80967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E30C50" w:rsidRPr="00B26D39">
        <w:rPr>
          <w:color w:val="000000" w:themeColor="text1"/>
          <w:sz w:val="28"/>
          <w:szCs w:val="28"/>
        </w:rPr>
        <w:t xml:space="preserve"> </w:t>
      </w:r>
      <w:r w:rsidR="008A79A6" w:rsidRPr="00B26D39">
        <w:rPr>
          <w:color w:val="000000" w:themeColor="text1"/>
          <w:sz w:val="28"/>
          <w:szCs w:val="28"/>
        </w:rPr>
        <w:t>8</w:t>
      </w:r>
      <w:r w:rsidR="00E30C50" w:rsidRPr="00B26D39">
        <w:rPr>
          <w:color w:val="000000" w:themeColor="text1"/>
          <w:sz w:val="28"/>
          <w:szCs w:val="28"/>
        </w:rPr>
        <w:t xml:space="preserve">.1. </w:t>
      </w:r>
      <w:r w:rsidR="008A79A6" w:rsidRPr="00B26D39">
        <w:rPr>
          <w:color w:val="000000" w:themeColor="text1"/>
          <w:sz w:val="28"/>
          <w:szCs w:val="28"/>
        </w:rPr>
        <w:t xml:space="preserve">«Обеспечение гарантированной подписки на периодические издания» - </w:t>
      </w:r>
      <w:r w:rsidR="001B7A09" w:rsidRPr="001B7A09">
        <w:rPr>
          <w:color w:val="000000" w:themeColor="text1"/>
          <w:sz w:val="28"/>
          <w:szCs w:val="28"/>
        </w:rPr>
        <w:t>424,9</w:t>
      </w:r>
      <w:r w:rsidR="008A79A6" w:rsidRPr="00B26D39">
        <w:rPr>
          <w:color w:val="000000" w:themeColor="text1"/>
          <w:sz w:val="28"/>
          <w:szCs w:val="28"/>
        </w:rPr>
        <w:t xml:space="preserve"> </w:t>
      </w:r>
      <w:proofErr w:type="spellStart"/>
      <w:r w:rsidR="008A79A6" w:rsidRPr="00B26D39">
        <w:rPr>
          <w:color w:val="000000" w:themeColor="text1"/>
          <w:sz w:val="28"/>
          <w:szCs w:val="28"/>
        </w:rPr>
        <w:t>тыс.руб</w:t>
      </w:r>
      <w:proofErr w:type="spellEnd"/>
      <w:r w:rsidR="008A79A6" w:rsidRPr="00B26D39">
        <w:rPr>
          <w:color w:val="000000" w:themeColor="text1"/>
          <w:sz w:val="28"/>
          <w:szCs w:val="28"/>
        </w:rPr>
        <w:t>.</w:t>
      </w:r>
      <w:r w:rsidR="00E30C50" w:rsidRPr="00B26D39">
        <w:rPr>
          <w:color w:val="000000" w:themeColor="text1"/>
          <w:sz w:val="28"/>
          <w:szCs w:val="28"/>
        </w:rPr>
        <w:t xml:space="preserve">- </w:t>
      </w:r>
      <w:r w:rsidR="008A79A6" w:rsidRPr="00B26D39">
        <w:rPr>
          <w:color w:val="000000" w:themeColor="text1"/>
          <w:sz w:val="28"/>
          <w:szCs w:val="28"/>
        </w:rPr>
        <w:t>по</w:t>
      </w:r>
      <w:r w:rsidR="001B7A09">
        <w:rPr>
          <w:color w:val="000000" w:themeColor="text1"/>
          <w:sz w:val="28"/>
          <w:szCs w:val="28"/>
        </w:rPr>
        <w:t>дписка на периодические издания.</w:t>
      </w:r>
    </w:p>
    <w:p w:rsidR="00A31C7F" w:rsidRPr="00B26D39" w:rsidRDefault="00D80967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8A79A6" w:rsidRPr="00B26D39">
        <w:rPr>
          <w:color w:val="000000" w:themeColor="text1"/>
          <w:sz w:val="28"/>
          <w:szCs w:val="28"/>
        </w:rPr>
        <w:t xml:space="preserve"> 8</w:t>
      </w:r>
      <w:r w:rsidR="00A31C7F" w:rsidRPr="00B26D39">
        <w:rPr>
          <w:color w:val="000000" w:themeColor="text1"/>
          <w:sz w:val="28"/>
          <w:szCs w:val="28"/>
        </w:rPr>
        <w:t>.</w:t>
      </w:r>
      <w:r w:rsidR="00046998" w:rsidRPr="00B26D39">
        <w:rPr>
          <w:color w:val="000000" w:themeColor="text1"/>
          <w:sz w:val="28"/>
          <w:szCs w:val="28"/>
        </w:rPr>
        <w:t>2</w:t>
      </w:r>
      <w:r w:rsidR="00A31C7F" w:rsidRPr="00B26D39">
        <w:rPr>
          <w:color w:val="000000" w:themeColor="text1"/>
          <w:sz w:val="28"/>
          <w:szCs w:val="28"/>
        </w:rPr>
        <w:t xml:space="preserve">. </w:t>
      </w:r>
      <w:r w:rsidR="008A79A6" w:rsidRPr="00B26D39">
        <w:rPr>
          <w:color w:val="000000" w:themeColor="text1"/>
          <w:sz w:val="28"/>
          <w:szCs w:val="28"/>
        </w:rPr>
        <w:t xml:space="preserve">«Приобретение компьютеров и программного обеспечения, оснащение мебелью» </w:t>
      </w:r>
      <w:r w:rsidR="00A31C7F" w:rsidRPr="00B26D39">
        <w:rPr>
          <w:color w:val="000000" w:themeColor="text1"/>
          <w:sz w:val="28"/>
          <w:szCs w:val="28"/>
        </w:rPr>
        <w:t>-</w:t>
      </w:r>
      <w:r w:rsidR="006030C2" w:rsidRPr="00B26D39">
        <w:rPr>
          <w:color w:val="000000" w:themeColor="text1"/>
          <w:sz w:val="28"/>
          <w:szCs w:val="28"/>
        </w:rPr>
        <w:t xml:space="preserve"> </w:t>
      </w:r>
      <w:r w:rsidR="00FB0AE8" w:rsidRPr="00B26D39">
        <w:rPr>
          <w:color w:val="000000" w:themeColor="text1"/>
          <w:sz w:val="28"/>
          <w:szCs w:val="28"/>
        </w:rPr>
        <w:t>средства не предусматривались.</w:t>
      </w:r>
    </w:p>
    <w:p w:rsidR="006030C2" w:rsidRPr="00B26D39" w:rsidRDefault="00FB0AE8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A43305" w:rsidRPr="00B26D39">
        <w:rPr>
          <w:color w:val="000000" w:themeColor="text1"/>
          <w:sz w:val="28"/>
          <w:szCs w:val="28"/>
        </w:rPr>
        <w:t xml:space="preserve"> 8.3. «Организация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развитию системы библиотечного дела с учетом задачи расширения информационных технологий и оцифровки), комплектование фондов муниципальных общедоступных библиотек» - </w:t>
      </w:r>
      <w:r w:rsidR="006030C2" w:rsidRPr="00B26D39">
        <w:rPr>
          <w:color w:val="000000" w:themeColor="text1"/>
          <w:sz w:val="28"/>
          <w:szCs w:val="28"/>
        </w:rPr>
        <w:t xml:space="preserve">пополнение фонда муниципальных библиотек Крымского района литературой краеведческого и духовно-нравственного содержания в соответствии с основным мероприятием № 2 «Культура Кубани» </w:t>
      </w:r>
      <w:proofErr w:type="spellStart"/>
      <w:r w:rsidR="006030C2" w:rsidRPr="00B26D39">
        <w:rPr>
          <w:color w:val="000000" w:themeColor="text1"/>
          <w:sz w:val="28"/>
          <w:szCs w:val="28"/>
        </w:rPr>
        <w:t>гос.программы</w:t>
      </w:r>
      <w:proofErr w:type="spellEnd"/>
      <w:r w:rsidR="006030C2" w:rsidRPr="00B26D39">
        <w:rPr>
          <w:color w:val="000000" w:themeColor="text1"/>
          <w:sz w:val="28"/>
          <w:szCs w:val="28"/>
        </w:rPr>
        <w:t xml:space="preserve"> Краснодарского края «Развитие культуры» - </w:t>
      </w:r>
      <w:r w:rsidR="001B7A09" w:rsidRPr="001B7A09">
        <w:rPr>
          <w:color w:val="000000" w:themeColor="text1"/>
          <w:sz w:val="28"/>
          <w:szCs w:val="28"/>
        </w:rPr>
        <w:t xml:space="preserve">1657,3 </w:t>
      </w:r>
      <w:proofErr w:type="spellStart"/>
      <w:r w:rsidR="006030C2" w:rsidRPr="00B26D39">
        <w:rPr>
          <w:color w:val="000000" w:themeColor="text1"/>
          <w:sz w:val="28"/>
          <w:szCs w:val="28"/>
        </w:rPr>
        <w:t>тыс.руб</w:t>
      </w:r>
      <w:proofErr w:type="spellEnd"/>
      <w:r w:rsidR="006030C2" w:rsidRPr="00B26D39">
        <w:rPr>
          <w:color w:val="000000" w:themeColor="text1"/>
          <w:sz w:val="28"/>
          <w:szCs w:val="28"/>
        </w:rPr>
        <w:t>.</w:t>
      </w:r>
    </w:p>
    <w:p w:rsidR="004C3E28" w:rsidRPr="00B26D39" w:rsidRDefault="00FB0AE8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4C3E28" w:rsidRPr="00B26D39">
        <w:rPr>
          <w:color w:val="000000" w:themeColor="text1"/>
          <w:sz w:val="28"/>
          <w:szCs w:val="28"/>
        </w:rPr>
        <w:t xml:space="preserve"> 8.4.</w:t>
      </w:r>
      <w:r w:rsidR="004C3E28" w:rsidRPr="001B7A09">
        <w:rPr>
          <w:color w:val="000000" w:themeColor="text1"/>
          <w:sz w:val="28"/>
          <w:szCs w:val="28"/>
        </w:rPr>
        <w:t xml:space="preserve"> «</w:t>
      </w:r>
      <w:r w:rsidR="004C3E28" w:rsidRPr="00B26D39">
        <w:rPr>
          <w:color w:val="000000" w:themeColor="text1"/>
          <w:sz w:val="28"/>
          <w:szCs w:val="28"/>
        </w:rPr>
        <w:t xml:space="preserve">Организация библиотечного обслуживания населения, комплектование и обеспечение сохранности библиотечных фондов муниципальных библиотек в части создания модельных муниципальных библиотек в рамках реализации регионального проекта «Культурная среда» -  </w:t>
      </w:r>
      <w:r w:rsidR="006030C2" w:rsidRPr="00B26D39">
        <w:rPr>
          <w:color w:val="000000" w:themeColor="text1"/>
          <w:sz w:val="28"/>
          <w:szCs w:val="28"/>
        </w:rPr>
        <w:t xml:space="preserve">средства не выделялись в связи с окончанием работ по модернизации </w:t>
      </w:r>
      <w:r w:rsidRPr="00B26D39">
        <w:rPr>
          <w:color w:val="000000" w:themeColor="text1"/>
          <w:sz w:val="28"/>
          <w:szCs w:val="28"/>
        </w:rPr>
        <w:t>МБУ «</w:t>
      </w:r>
      <w:r w:rsidR="006030C2" w:rsidRPr="00B26D39">
        <w:rPr>
          <w:color w:val="000000" w:themeColor="text1"/>
          <w:sz w:val="28"/>
          <w:szCs w:val="28"/>
        </w:rPr>
        <w:t>Крымск</w:t>
      </w:r>
      <w:r w:rsidRPr="00B26D39">
        <w:rPr>
          <w:color w:val="000000" w:themeColor="text1"/>
          <w:sz w:val="28"/>
          <w:szCs w:val="28"/>
        </w:rPr>
        <w:t>ая</w:t>
      </w:r>
      <w:r w:rsidR="006030C2" w:rsidRPr="00B26D39">
        <w:rPr>
          <w:color w:val="000000" w:themeColor="text1"/>
          <w:sz w:val="28"/>
          <w:szCs w:val="28"/>
        </w:rPr>
        <w:t xml:space="preserve"> ММБ</w:t>
      </w:r>
      <w:r w:rsidRPr="00B26D39">
        <w:rPr>
          <w:color w:val="000000" w:themeColor="text1"/>
          <w:sz w:val="28"/>
          <w:szCs w:val="28"/>
        </w:rPr>
        <w:t>»</w:t>
      </w:r>
      <w:r w:rsidR="006030C2" w:rsidRPr="00B26D39">
        <w:rPr>
          <w:color w:val="000000" w:themeColor="text1"/>
          <w:sz w:val="28"/>
          <w:szCs w:val="28"/>
        </w:rPr>
        <w:t>.</w:t>
      </w:r>
    </w:p>
    <w:p w:rsidR="00AC1F8E" w:rsidRPr="00B26D39" w:rsidRDefault="009611AB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AC1F8E" w:rsidRPr="00B26D39">
        <w:rPr>
          <w:color w:val="000000" w:themeColor="text1"/>
          <w:sz w:val="28"/>
          <w:szCs w:val="28"/>
        </w:rPr>
        <w:t xml:space="preserve"> 8.5.</w:t>
      </w:r>
      <w:r w:rsidR="00AC1F8E" w:rsidRPr="00663DE4">
        <w:rPr>
          <w:color w:val="000000" w:themeColor="text1"/>
          <w:sz w:val="28"/>
          <w:szCs w:val="28"/>
        </w:rPr>
        <w:t xml:space="preserve"> «</w:t>
      </w:r>
      <w:r w:rsidR="00AC1F8E" w:rsidRPr="00B26D39">
        <w:rPr>
          <w:color w:val="000000" w:themeColor="text1"/>
          <w:sz w:val="28"/>
          <w:szCs w:val="28"/>
        </w:rPr>
        <w:t xml:space="preserve">Реализация мероприятий по модернизации библиотек в части комплектования книжных фондов библиотек муниципальных образований Краснодарского края» - на комплектование фондов библиотек Крымского района выделены средства в сумме </w:t>
      </w:r>
      <w:r w:rsidR="001B7A09" w:rsidRPr="001B7A09">
        <w:rPr>
          <w:color w:val="000000" w:themeColor="text1"/>
          <w:sz w:val="28"/>
          <w:szCs w:val="28"/>
        </w:rPr>
        <w:t xml:space="preserve">619,0 </w:t>
      </w:r>
      <w:proofErr w:type="spellStart"/>
      <w:r w:rsidR="00AC1F8E" w:rsidRPr="00B26D39">
        <w:rPr>
          <w:color w:val="000000" w:themeColor="text1"/>
          <w:sz w:val="28"/>
          <w:szCs w:val="28"/>
        </w:rPr>
        <w:t>тыс.руб</w:t>
      </w:r>
      <w:proofErr w:type="spellEnd"/>
      <w:r w:rsidR="00AC1F8E" w:rsidRPr="00B26D39">
        <w:rPr>
          <w:color w:val="000000" w:themeColor="text1"/>
          <w:sz w:val="28"/>
          <w:szCs w:val="28"/>
        </w:rPr>
        <w:t xml:space="preserve">., в том числе – </w:t>
      </w:r>
      <w:r w:rsidR="001B7A09" w:rsidRPr="001B7A09">
        <w:rPr>
          <w:color w:val="000000" w:themeColor="text1"/>
          <w:sz w:val="28"/>
          <w:szCs w:val="28"/>
        </w:rPr>
        <w:t xml:space="preserve">86,7 </w:t>
      </w:r>
      <w:r w:rsidR="00AC1F8E" w:rsidRPr="00B26D39">
        <w:rPr>
          <w:color w:val="000000" w:themeColor="text1"/>
          <w:sz w:val="28"/>
          <w:szCs w:val="28"/>
        </w:rPr>
        <w:t xml:space="preserve">–муниципальный бюджет, </w:t>
      </w:r>
      <w:r w:rsidR="00663DE4" w:rsidRPr="00663DE4">
        <w:rPr>
          <w:color w:val="000000" w:themeColor="text1"/>
          <w:sz w:val="28"/>
          <w:szCs w:val="28"/>
        </w:rPr>
        <w:t>132,3</w:t>
      </w:r>
      <w:r w:rsidR="006030C2" w:rsidRPr="00B26D39">
        <w:rPr>
          <w:color w:val="000000" w:themeColor="text1"/>
          <w:sz w:val="28"/>
          <w:szCs w:val="28"/>
        </w:rPr>
        <w:t xml:space="preserve"> </w:t>
      </w:r>
      <w:proofErr w:type="spellStart"/>
      <w:r w:rsidR="006030C2" w:rsidRPr="00B26D39">
        <w:rPr>
          <w:color w:val="000000" w:themeColor="text1"/>
          <w:sz w:val="28"/>
          <w:szCs w:val="28"/>
        </w:rPr>
        <w:t>тыс.руб</w:t>
      </w:r>
      <w:proofErr w:type="spellEnd"/>
      <w:r w:rsidR="006030C2" w:rsidRPr="00B26D39">
        <w:rPr>
          <w:color w:val="000000" w:themeColor="text1"/>
          <w:sz w:val="28"/>
          <w:szCs w:val="28"/>
        </w:rPr>
        <w:t>.</w:t>
      </w:r>
      <w:r w:rsidR="00AC1F8E" w:rsidRPr="00B26D39">
        <w:rPr>
          <w:color w:val="000000" w:themeColor="text1"/>
          <w:sz w:val="28"/>
          <w:szCs w:val="28"/>
        </w:rPr>
        <w:t xml:space="preserve"> – средства </w:t>
      </w:r>
      <w:r w:rsidR="00663DE4">
        <w:rPr>
          <w:color w:val="000000" w:themeColor="text1"/>
          <w:sz w:val="28"/>
          <w:szCs w:val="28"/>
        </w:rPr>
        <w:t xml:space="preserve">краевого бюджета, </w:t>
      </w:r>
      <w:r w:rsidR="00663DE4" w:rsidRPr="00663DE4">
        <w:rPr>
          <w:color w:val="000000" w:themeColor="text1"/>
          <w:sz w:val="28"/>
          <w:szCs w:val="28"/>
        </w:rPr>
        <w:t xml:space="preserve">400,0 </w:t>
      </w:r>
      <w:proofErr w:type="spellStart"/>
      <w:r w:rsidR="00663DE4" w:rsidRPr="00663DE4">
        <w:rPr>
          <w:color w:val="000000" w:themeColor="text1"/>
          <w:sz w:val="28"/>
          <w:szCs w:val="28"/>
        </w:rPr>
        <w:t>тыс.руб</w:t>
      </w:r>
      <w:proofErr w:type="spellEnd"/>
      <w:r w:rsidR="00663DE4" w:rsidRPr="00663DE4">
        <w:rPr>
          <w:color w:val="000000" w:themeColor="text1"/>
          <w:sz w:val="28"/>
          <w:szCs w:val="28"/>
        </w:rPr>
        <w:t xml:space="preserve"> – средства федерального бюджета.</w:t>
      </w:r>
    </w:p>
    <w:p w:rsidR="00BD2F14" w:rsidRPr="00B26D39" w:rsidRDefault="00BD2F14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 xml:space="preserve">Раздел </w:t>
      </w:r>
      <w:r w:rsidR="00A43305" w:rsidRPr="00B26D39">
        <w:rPr>
          <w:color w:val="000000" w:themeColor="text1"/>
          <w:sz w:val="28"/>
          <w:szCs w:val="28"/>
        </w:rPr>
        <w:t>9</w:t>
      </w:r>
      <w:r w:rsidRPr="00B26D39">
        <w:rPr>
          <w:color w:val="000000" w:themeColor="text1"/>
          <w:sz w:val="28"/>
          <w:szCs w:val="28"/>
        </w:rPr>
        <w:t>. «</w:t>
      </w:r>
      <w:r w:rsidR="00A43305" w:rsidRPr="00B26D39">
        <w:rPr>
          <w:color w:val="000000" w:themeColor="text1"/>
          <w:sz w:val="28"/>
          <w:szCs w:val="28"/>
        </w:rPr>
        <w:t>Организация научно-методического, информационного обеспечения отрасли культуры</w:t>
      </w:r>
      <w:r w:rsidRPr="00B26D39">
        <w:rPr>
          <w:color w:val="000000" w:themeColor="text1"/>
          <w:sz w:val="28"/>
          <w:szCs w:val="28"/>
        </w:rPr>
        <w:t xml:space="preserve">» - </w:t>
      </w:r>
      <w:r w:rsidR="005C3906" w:rsidRPr="005C3906">
        <w:rPr>
          <w:color w:val="000000" w:themeColor="text1"/>
          <w:sz w:val="28"/>
          <w:szCs w:val="28"/>
        </w:rPr>
        <w:t xml:space="preserve">770,5 </w:t>
      </w:r>
      <w:proofErr w:type="spellStart"/>
      <w:r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Pr="00B26D39">
        <w:rPr>
          <w:color w:val="000000" w:themeColor="text1"/>
          <w:sz w:val="28"/>
          <w:szCs w:val="28"/>
        </w:rPr>
        <w:t>.</w:t>
      </w:r>
    </w:p>
    <w:p w:rsidR="006030C2" w:rsidRPr="00B26D39" w:rsidRDefault="009611AB" w:rsidP="005C390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</w:t>
      </w:r>
      <w:r w:rsidR="00F36FFB" w:rsidRPr="00B26D39">
        <w:rPr>
          <w:color w:val="000000" w:themeColor="text1"/>
          <w:sz w:val="28"/>
          <w:szCs w:val="28"/>
        </w:rPr>
        <w:t>н</w:t>
      </w:r>
      <w:r w:rsidRPr="00B26D39">
        <w:rPr>
          <w:color w:val="000000" w:themeColor="text1"/>
          <w:sz w:val="28"/>
          <w:szCs w:val="28"/>
        </w:rPr>
        <w:t>кт</w:t>
      </w:r>
      <w:r w:rsidR="00E30C50" w:rsidRPr="00B26D39">
        <w:rPr>
          <w:color w:val="000000" w:themeColor="text1"/>
          <w:sz w:val="28"/>
          <w:szCs w:val="28"/>
        </w:rPr>
        <w:t xml:space="preserve"> </w:t>
      </w:r>
      <w:r w:rsidR="00A43305" w:rsidRPr="00B26D39">
        <w:rPr>
          <w:color w:val="000000" w:themeColor="text1"/>
          <w:sz w:val="28"/>
          <w:szCs w:val="28"/>
        </w:rPr>
        <w:t>9</w:t>
      </w:r>
      <w:r w:rsidR="00E30C50" w:rsidRPr="00B26D39">
        <w:rPr>
          <w:color w:val="000000" w:themeColor="text1"/>
          <w:sz w:val="28"/>
          <w:szCs w:val="28"/>
        </w:rPr>
        <w:t>.1. «Изготовление рекламной и полиграфической продукции (афиши,</w:t>
      </w:r>
      <w:r w:rsidR="005C3906">
        <w:rPr>
          <w:color w:val="000000" w:themeColor="text1"/>
          <w:sz w:val="28"/>
          <w:szCs w:val="28"/>
        </w:rPr>
        <w:t xml:space="preserve"> б</w:t>
      </w:r>
      <w:r w:rsidR="00E30C50" w:rsidRPr="00B26D39">
        <w:rPr>
          <w:color w:val="000000" w:themeColor="text1"/>
          <w:sz w:val="28"/>
          <w:szCs w:val="28"/>
        </w:rPr>
        <w:t xml:space="preserve">уклеты, брошюры и др.)» - </w:t>
      </w:r>
      <w:r w:rsidR="005C3906" w:rsidRPr="005C3906">
        <w:rPr>
          <w:color w:val="000000" w:themeColor="text1"/>
          <w:sz w:val="28"/>
          <w:szCs w:val="28"/>
        </w:rPr>
        <w:t>704,9</w:t>
      </w:r>
      <w:r w:rsidR="005C3906">
        <w:rPr>
          <w:color w:val="000000" w:themeColor="text1"/>
          <w:sz w:val="28"/>
          <w:szCs w:val="28"/>
        </w:rPr>
        <w:t xml:space="preserve"> </w:t>
      </w:r>
      <w:r w:rsidR="00E30C50" w:rsidRPr="00B26D39">
        <w:rPr>
          <w:color w:val="000000" w:themeColor="text1"/>
          <w:sz w:val="28"/>
          <w:szCs w:val="28"/>
        </w:rPr>
        <w:t>тыс.</w:t>
      </w:r>
      <w:r w:rsidR="005C3906">
        <w:rPr>
          <w:color w:val="000000" w:themeColor="text1"/>
          <w:sz w:val="28"/>
          <w:szCs w:val="28"/>
        </w:rPr>
        <w:t xml:space="preserve"> </w:t>
      </w:r>
      <w:r w:rsidR="00E30C50" w:rsidRPr="00B26D39">
        <w:rPr>
          <w:color w:val="000000" w:themeColor="text1"/>
          <w:sz w:val="28"/>
          <w:szCs w:val="28"/>
        </w:rPr>
        <w:t>рублей</w:t>
      </w:r>
      <w:r w:rsidR="00A4628B" w:rsidRPr="00B26D39">
        <w:rPr>
          <w:color w:val="000000" w:themeColor="text1"/>
          <w:sz w:val="28"/>
          <w:szCs w:val="28"/>
        </w:rPr>
        <w:t xml:space="preserve"> </w:t>
      </w:r>
      <w:r w:rsidR="006030C2" w:rsidRPr="00B26D39">
        <w:rPr>
          <w:color w:val="000000" w:themeColor="text1"/>
          <w:sz w:val="28"/>
          <w:szCs w:val="28"/>
        </w:rPr>
        <w:t>на изготовление рекламной и полиграфической продукции: афиш, плакатов, открыток, баннеров ко Дню Победы, типографское изготовление грамот, благодарственных ко Дню города, Дню матери, Дню народного единства, профессиональным праздникам и календарным событиям; дипломов участникам муниципальных</w:t>
      </w:r>
      <w:r w:rsidR="00F36FFB" w:rsidRPr="00B26D39">
        <w:rPr>
          <w:color w:val="000000" w:themeColor="text1"/>
          <w:sz w:val="28"/>
          <w:szCs w:val="28"/>
        </w:rPr>
        <w:t>, межмуниципальных</w:t>
      </w:r>
      <w:r w:rsidR="006030C2" w:rsidRPr="00B26D39">
        <w:rPr>
          <w:color w:val="000000" w:themeColor="text1"/>
          <w:sz w:val="28"/>
          <w:szCs w:val="28"/>
        </w:rPr>
        <w:t xml:space="preserve"> конкурсов; изготовление баннеров на рекламные щиты в рамках Дня города Крымска и Крымского района, изготовление баннеров, агитационных и просветительских материалов, буклетов и</w:t>
      </w:r>
      <w:r w:rsidRPr="00B26D39">
        <w:rPr>
          <w:color w:val="000000" w:themeColor="text1"/>
          <w:sz w:val="28"/>
          <w:szCs w:val="28"/>
        </w:rPr>
        <w:t xml:space="preserve"> памяток социального содержания</w:t>
      </w:r>
      <w:r w:rsidR="006030C2" w:rsidRPr="00B26D39">
        <w:rPr>
          <w:color w:val="000000" w:themeColor="text1"/>
          <w:sz w:val="28"/>
          <w:szCs w:val="28"/>
        </w:rPr>
        <w:t xml:space="preserve">. </w:t>
      </w:r>
    </w:p>
    <w:p w:rsidR="00A84BDA" w:rsidRPr="00B26D39" w:rsidRDefault="008233A2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414EA2" w:rsidRPr="00B26D39">
        <w:rPr>
          <w:color w:val="000000" w:themeColor="text1"/>
          <w:sz w:val="28"/>
          <w:szCs w:val="28"/>
        </w:rPr>
        <w:t xml:space="preserve"> </w:t>
      </w:r>
      <w:r w:rsidR="00A43305" w:rsidRPr="00B26D39">
        <w:rPr>
          <w:color w:val="000000" w:themeColor="text1"/>
          <w:sz w:val="28"/>
          <w:szCs w:val="28"/>
        </w:rPr>
        <w:t>9</w:t>
      </w:r>
      <w:r w:rsidR="00414EA2" w:rsidRPr="00B26D39">
        <w:rPr>
          <w:color w:val="000000" w:themeColor="text1"/>
          <w:sz w:val="28"/>
          <w:szCs w:val="28"/>
        </w:rPr>
        <w:t xml:space="preserve">.2. «Создание и обновление стендов, уголков наглядной агитации, изготовление баннеров по антинаркотической тематике. Издание агитационных и просветительских материалов, буклетов и памяток» - </w:t>
      </w:r>
      <w:r w:rsidR="005C3906" w:rsidRPr="005C3906">
        <w:rPr>
          <w:color w:val="000000" w:themeColor="text1"/>
          <w:sz w:val="28"/>
          <w:szCs w:val="28"/>
        </w:rPr>
        <w:t xml:space="preserve">65,6 </w:t>
      </w:r>
      <w:proofErr w:type="spellStart"/>
      <w:r w:rsidR="00A43305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A43305" w:rsidRPr="00B26D39">
        <w:rPr>
          <w:color w:val="000000" w:themeColor="text1"/>
          <w:sz w:val="28"/>
          <w:szCs w:val="28"/>
        </w:rPr>
        <w:t xml:space="preserve"> </w:t>
      </w:r>
      <w:r w:rsidR="005C3906">
        <w:rPr>
          <w:color w:val="000000" w:themeColor="text1"/>
          <w:sz w:val="28"/>
          <w:szCs w:val="28"/>
        </w:rPr>
        <w:t>–</w:t>
      </w:r>
      <w:r w:rsidR="00AC1F8E" w:rsidRPr="00B26D39">
        <w:rPr>
          <w:color w:val="000000" w:themeColor="text1"/>
          <w:sz w:val="28"/>
          <w:szCs w:val="28"/>
        </w:rPr>
        <w:t xml:space="preserve"> </w:t>
      </w:r>
      <w:r w:rsidR="00A43305" w:rsidRPr="00B26D39">
        <w:rPr>
          <w:color w:val="000000" w:themeColor="text1"/>
          <w:sz w:val="28"/>
          <w:szCs w:val="28"/>
        </w:rPr>
        <w:t xml:space="preserve">приобретение </w:t>
      </w:r>
      <w:r w:rsidR="00AC1F8E" w:rsidRPr="00B26D39">
        <w:rPr>
          <w:color w:val="000000" w:themeColor="text1"/>
          <w:sz w:val="28"/>
          <w:szCs w:val="28"/>
        </w:rPr>
        <w:t xml:space="preserve">и изготовление </w:t>
      </w:r>
      <w:r w:rsidR="00A43305" w:rsidRPr="00B26D39">
        <w:rPr>
          <w:color w:val="000000" w:themeColor="text1"/>
          <w:sz w:val="28"/>
          <w:szCs w:val="28"/>
        </w:rPr>
        <w:t>стенд</w:t>
      </w:r>
      <w:r w:rsidR="00AC1F8E" w:rsidRPr="00B26D39">
        <w:rPr>
          <w:color w:val="000000" w:themeColor="text1"/>
          <w:sz w:val="28"/>
          <w:szCs w:val="28"/>
        </w:rPr>
        <w:t>ов и баннеров</w:t>
      </w:r>
      <w:r w:rsidR="00A43305" w:rsidRPr="00B26D39">
        <w:rPr>
          <w:color w:val="000000" w:themeColor="text1"/>
          <w:sz w:val="28"/>
          <w:szCs w:val="28"/>
        </w:rPr>
        <w:t xml:space="preserve"> в СКЦ МО Крымский район, </w:t>
      </w:r>
      <w:r w:rsidR="00F36FFB" w:rsidRPr="00B26D39">
        <w:rPr>
          <w:color w:val="000000" w:themeColor="text1"/>
          <w:sz w:val="28"/>
          <w:szCs w:val="28"/>
        </w:rPr>
        <w:t>Крымскую ММБ, ЦМТО УК</w:t>
      </w:r>
      <w:r w:rsidR="00AC1F8E" w:rsidRPr="00B26D39">
        <w:rPr>
          <w:color w:val="000000" w:themeColor="text1"/>
          <w:sz w:val="28"/>
          <w:szCs w:val="28"/>
        </w:rPr>
        <w:t>.</w:t>
      </w:r>
    </w:p>
    <w:p w:rsidR="00784A8A" w:rsidRPr="00B26D39" w:rsidRDefault="00223B38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lastRenderedPageBreak/>
        <w:t>Раздел 1</w:t>
      </w:r>
      <w:r w:rsidR="00AA5CD2" w:rsidRPr="00B26D39">
        <w:rPr>
          <w:color w:val="000000" w:themeColor="text1"/>
          <w:sz w:val="28"/>
          <w:szCs w:val="28"/>
        </w:rPr>
        <w:t>0</w:t>
      </w:r>
      <w:r w:rsidRPr="00B26D39">
        <w:rPr>
          <w:color w:val="000000" w:themeColor="text1"/>
          <w:sz w:val="28"/>
          <w:szCs w:val="28"/>
        </w:rPr>
        <w:t xml:space="preserve">. «Кадровое обеспечение» - </w:t>
      </w:r>
      <w:r w:rsidR="00526CFC">
        <w:rPr>
          <w:color w:val="000000" w:themeColor="text1"/>
          <w:sz w:val="28"/>
          <w:szCs w:val="28"/>
        </w:rPr>
        <w:t>65,4</w:t>
      </w:r>
      <w:r w:rsidR="00414EA2" w:rsidRPr="00B26D39">
        <w:rPr>
          <w:color w:val="000000" w:themeColor="text1"/>
          <w:sz w:val="28"/>
          <w:szCs w:val="28"/>
        </w:rPr>
        <w:t xml:space="preserve"> </w:t>
      </w:r>
      <w:proofErr w:type="spellStart"/>
      <w:r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F36FFB" w:rsidRPr="00B26D39">
        <w:rPr>
          <w:color w:val="000000" w:themeColor="text1"/>
          <w:sz w:val="28"/>
          <w:szCs w:val="28"/>
        </w:rPr>
        <w:t xml:space="preserve"> на </w:t>
      </w:r>
      <w:r w:rsidR="00635E09" w:rsidRPr="00B26D39">
        <w:rPr>
          <w:color w:val="000000" w:themeColor="text1"/>
          <w:sz w:val="28"/>
          <w:szCs w:val="28"/>
        </w:rPr>
        <w:t>о</w:t>
      </w:r>
      <w:r w:rsidRPr="00B26D39">
        <w:rPr>
          <w:color w:val="000000" w:themeColor="text1"/>
          <w:sz w:val="28"/>
          <w:szCs w:val="28"/>
        </w:rPr>
        <w:t>плат</w:t>
      </w:r>
      <w:r w:rsidR="00F36FFB" w:rsidRPr="00B26D39">
        <w:rPr>
          <w:color w:val="000000" w:themeColor="text1"/>
          <w:sz w:val="28"/>
          <w:szCs w:val="28"/>
        </w:rPr>
        <w:t>у</w:t>
      </w:r>
      <w:r w:rsidR="00784A8A" w:rsidRPr="00B26D39">
        <w:rPr>
          <w:color w:val="000000" w:themeColor="text1"/>
          <w:sz w:val="28"/>
          <w:szCs w:val="28"/>
        </w:rPr>
        <w:t xml:space="preserve"> участия в</w:t>
      </w:r>
      <w:r w:rsidR="00F16765" w:rsidRPr="00B26D39">
        <w:rPr>
          <w:color w:val="000000" w:themeColor="text1"/>
          <w:sz w:val="28"/>
          <w:szCs w:val="28"/>
        </w:rPr>
        <w:t xml:space="preserve"> </w:t>
      </w:r>
      <w:r w:rsidR="00784A8A" w:rsidRPr="00B26D39">
        <w:rPr>
          <w:color w:val="000000" w:themeColor="text1"/>
          <w:sz w:val="28"/>
          <w:szCs w:val="28"/>
        </w:rPr>
        <w:t xml:space="preserve">семинарах, </w:t>
      </w:r>
      <w:r w:rsidRPr="00B26D39">
        <w:rPr>
          <w:color w:val="000000" w:themeColor="text1"/>
          <w:sz w:val="28"/>
          <w:szCs w:val="28"/>
        </w:rPr>
        <w:t>курс</w:t>
      </w:r>
      <w:r w:rsidR="00784A8A" w:rsidRPr="00B26D39">
        <w:rPr>
          <w:color w:val="000000" w:themeColor="text1"/>
          <w:sz w:val="28"/>
          <w:szCs w:val="28"/>
        </w:rPr>
        <w:t xml:space="preserve">ах </w:t>
      </w:r>
      <w:r w:rsidR="00425124" w:rsidRPr="00B26D39">
        <w:rPr>
          <w:color w:val="000000" w:themeColor="text1"/>
          <w:sz w:val="28"/>
          <w:szCs w:val="28"/>
        </w:rPr>
        <w:t>повышения квалификации</w:t>
      </w:r>
      <w:r w:rsidR="00AA5CD2" w:rsidRPr="00B26D39">
        <w:rPr>
          <w:color w:val="000000" w:themeColor="text1"/>
          <w:sz w:val="28"/>
          <w:szCs w:val="28"/>
        </w:rPr>
        <w:t>,</w:t>
      </w:r>
      <w:r w:rsidR="00425124" w:rsidRPr="00B26D39">
        <w:rPr>
          <w:color w:val="000000" w:themeColor="text1"/>
          <w:sz w:val="28"/>
          <w:szCs w:val="28"/>
        </w:rPr>
        <w:t xml:space="preserve"> </w:t>
      </w:r>
      <w:r w:rsidR="00AA5CD2" w:rsidRPr="00B26D39">
        <w:rPr>
          <w:color w:val="000000" w:themeColor="text1"/>
          <w:sz w:val="28"/>
          <w:szCs w:val="28"/>
        </w:rPr>
        <w:t xml:space="preserve">переподготовки </w:t>
      </w:r>
      <w:r w:rsidR="00F36FFB" w:rsidRPr="00B26D39">
        <w:rPr>
          <w:color w:val="000000" w:themeColor="text1"/>
          <w:sz w:val="28"/>
          <w:szCs w:val="28"/>
        </w:rPr>
        <w:t>3</w:t>
      </w:r>
      <w:r w:rsidR="00526CFC">
        <w:rPr>
          <w:color w:val="000000" w:themeColor="text1"/>
          <w:sz w:val="28"/>
          <w:szCs w:val="28"/>
        </w:rPr>
        <w:t>9</w:t>
      </w:r>
      <w:r w:rsidR="00F36FFB" w:rsidRPr="00B26D39">
        <w:rPr>
          <w:color w:val="000000" w:themeColor="text1"/>
          <w:sz w:val="28"/>
          <w:szCs w:val="28"/>
        </w:rPr>
        <w:t>-</w:t>
      </w:r>
      <w:r w:rsidR="00526CFC">
        <w:rPr>
          <w:color w:val="000000" w:themeColor="text1"/>
          <w:sz w:val="28"/>
          <w:szCs w:val="28"/>
        </w:rPr>
        <w:t>ти</w:t>
      </w:r>
      <w:r w:rsidR="00F36FFB" w:rsidRPr="00B26D39">
        <w:rPr>
          <w:color w:val="000000" w:themeColor="text1"/>
          <w:sz w:val="28"/>
          <w:szCs w:val="28"/>
        </w:rPr>
        <w:t xml:space="preserve"> </w:t>
      </w:r>
      <w:r w:rsidR="00AA5CD2" w:rsidRPr="00B26D39">
        <w:rPr>
          <w:color w:val="000000" w:themeColor="text1"/>
          <w:sz w:val="28"/>
          <w:szCs w:val="28"/>
        </w:rPr>
        <w:t>специалистов учреждений подведомственных управлению культуры:</w:t>
      </w:r>
      <w:r w:rsidR="00425124" w:rsidRPr="00B26D39">
        <w:rPr>
          <w:color w:val="000000" w:themeColor="text1"/>
          <w:sz w:val="28"/>
          <w:szCs w:val="28"/>
        </w:rPr>
        <w:t xml:space="preserve"> </w:t>
      </w:r>
      <w:r w:rsidR="006030C2" w:rsidRPr="00B26D39">
        <w:rPr>
          <w:color w:val="000000" w:themeColor="text1"/>
          <w:sz w:val="28"/>
          <w:szCs w:val="28"/>
        </w:rPr>
        <w:t>МБУ «</w:t>
      </w:r>
      <w:r w:rsidR="00425124" w:rsidRPr="00B26D39">
        <w:rPr>
          <w:color w:val="000000" w:themeColor="text1"/>
          <w:sz w:val="28"/>
          <w:szCs w:val="28"/>
        </w:rPr>
        <w:t>Центр методического и технического обслуживания учреждений культуры</w:t>
      </w:r>
      <w:r w:rsidR="006030C2" w:rsidRPr="00B26D39">
        <w:rPr>
          <w:color w:val="000000" w:themeColor="text1"/>
          <w:sz w:val="28"/>
          <w:szCs w:val="28"/>
        </w:rPr>
        <w:t>»</w:t>
      </w:r>
      <w:r w:rsidR="00425124" w:rsidRPr="00B26D39">
        <w:rPr>
          <w:color w:val="000000" w:themeColor="text1"/>
          <w:sz w:val="28"/>
          <w:szCs w:val="28"/>
        </w:rPr>
        <w:t xml:space="preserve">, </w:t>
      </w:r>
      <w:r w:rsidR="006030C2" w:rsidRPr="00B26D39">
        <w:rPr>
          <w:color w:val="000000" w:themeColor="text1"/>
          <w:sz w:val="28"/>
          <w:szCs w:val="28"/>
        </w:rPr>
        <w:t xml:space="preserve">МБУ ДО </w:t>
      </w:r>
      <w:r w:rsidR="00AC1F8E" w:rsidRPr="00B26D39">
        <w:rPr>
          <w:color w:val="000000" w:themeColor="text1"/>
          <w:sz w:val="28"/>
          <w:szCs w:val="28"/>
        </w:rPr>
        <w:t>Детск</w:t>
      </w:r>
      <w:r w:rsidR="006030C2" w:rsidRPr="00B26D39">
        <w:rPr>
          <w:color w:val="000000" w:themeColor="text1"/>
          <w:sz w:val="28"/>
          <w:szCs w:val="28"/>
        </w:rPr>
        <w:t>их</w:t>
      </w:r>
      <w:r w:rsidR="00AC1F8E" w:rsidRPr="00B26D39">
        <w:rPr>
          <w:color w:val="000000" w:themeColor="text1"/>
          <w:sz w:val="28"/>
          <w:szCs w:val="28"/>
        </w:rPr>
        <w:t xml:space="preserve"> школ искусств </w:t>
      </w:r>
      <w:proofErr w:type="spellStart"/>
      <w:r w:rsidR="00AC1F8E" w:rsidRPr="00B26D39">
        <w:rPr>
          <w:color w:val="000000" w:themeColor="text1"/>
          <w:sz w:val="28"/>
          <w:szCs w:val="28"/>
        </w:rPr>
        <w:t>г.Крымска</w:t>
      </w:r>
      <w:proofErr w:type="spellEnd"/>
      <w:r w:rsidR="00AC1F8E" w:rsidRPr="00B26D39">
        <w:rPr>
          <w:color w:val="000000" w:themeColor="text1"/>
          <w:sz w:val="28"/>
          <w:szCs w:val="28"/>
        </w:rPr>
        <w:t>,</w:t>
      </w:r>
      <w:r w:rsidR="006030C2" w:rsidRPr="00B26D39">
        <w:rPr>
          <w:color w:val="000000" w:themeColor="text1"/>
          <w:sz w:val="28"/>
          <w:szCs w:val="28"/>
        </w:rPr>
        <w:t xml:space="preserve"> </w:t>
      </w:r>
      <w:proofErr w:type="spellStart"/>
      <w:r w:rsidR="006030C2" w:rsidRPr="00B26D39">
        <w:rPr>
          <w:color w:val="000000" w:themeColor="text1"/>
          <w:sz w:val="28"/>
          <w:szCs w:val="28"/>
        </w:rPr>
        <w:t>ст.Нижнебаканской</w:t>
      </w:r>
      <w:proofErr w:type="spellEnd"/>
      <w:r w:rsidR="006030C2" w:rsidRPr="00B26D39">
        <w:rPr>
          <w:color w:val="000000" w:themeColor="text1"/>
          <w:sz w:val="28"/>
          <w:szCs w:val="28"/>
        </w:rPr>
        <w:t>,</w:t>
      </w:r>
      <w:r w:rsidR="00AC1F8E" w:rsidRPr="00B26D39">
        <w:rPr>
          <w:color w:val="000000" w:themeColor="text1"/>
          <w:sz w:val="28"/>
          <w:szCs w:val="28"/>
        </w:rPr>
        <w:t xml:space="preserve"> </w:t>
      </w:r>
      <w:r w:rsidR="006030C2" w:rsidRPr="00B26D39">
        <w:rPr>
          <w:color w:val="000000" w:themeColor="text1"/>
          <w:sz w:val="28"/>
          <w:szCs w:val="28"/>
        </w:rPr>
        <w:t>МБУ «</w:t>
      </w:r>
      <w:r w:rsidR="00931BAD" w:rsidRPr="00B26D39">
        <w:rPr>
          <w:color w:val="000000" w:themeColor="text1"/>
          <w:sz w:val="28"/>
          <w:szCs w:val="28"/>
        </w:rPr>
        <w:t>СКЦ МО</w:t>
      </w:r>
      <w:r w:rsidR="0072680B" w:rsidRPr="00B26D39">
        <w:rPr>
          <w:color w:val="000000" w:themeColor="text1"/>
          <w:sz w:val="28"/>
          <w:szCs w:val="28"/>
        </w:rPr>
        <w:t xml:space="preserve"> Крымский район</w:t>
      </w:r>
      <w:r w:rsidR="006030C2" w:rsidRPr="00B26D39">
        <w:rPr>
          <w:color w:val="000000" w:themeColor="text1"/>
          <w:sz w:val="28"/>
          <w:szCs w:val="28"/>
        </w:rPr>
        <w:t>», МБУ «Крымская ММБ»</w:t>
      </w:r>
      <w:r w:rsidR="00AC1F8E" w:rsidRPr="00B26D39">
        <w:rPr>
          <w:color w:val="000000" w:themeColor="text1"/>
          <w:sz w:val="28"/>
          <w:szCs w:val="28"/>
        </w:rPr>
        <w:t>.</w:t>
      </w:r>
    </w:p>
    <w:p w:rsidR="002F3530" w:rsidRPr="00B26D39" w:rsidRDefault="00B347FE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Раздел 1</w:t>
      </w:r>
      <w:r w:rsidR="00AA5CD2" w:rsidRPr="00B26D39">
        <w:rPr>
          <w:color w:val="000000" w:themeColor="text1"/>
          <w:sz w:val="28"/>
          <w:szCs w:val="28"/>
        </w:rPr>
        <w:t>1</w:t>
      </w:r>
      <w:r w:rsidRPr="00B26D39">
        <w:rPr>
          <w:color w:val="000000" w:themeColor="text1"/>
          <w:sz w:val="28"/>
          <w:szCs w:val="28"/>
        </w:rPr>
        <w:t>. «Техническое и технологическое оснащение</w:t>
      </w:r>
      <w:r w:rsidR="00C7750A" w:rsidRPr="00B26D39">
        <w:rPr>
          <w:color w:val="000000" w:themeColor="text1"/>
          <w:sz w:val="28"/>
          <w:szCs w:val="28"/>
        </w:rPr>
        <w:t xml:space="preserve">, обеспечение безопасности учреждений </w:t>
      </w:r>
      <w:r w:rsidRPr="00B26D39">
        <w:rPr>
          <w:color w:val="000000" w:themeColor="text1"/>
          <w:sz w:val="28"/>
          <w:szCs w:val="28"/>
        </w:rPr>
        <w:t xml:space="preserve">культуры» - </w:t>
      </w:r>
      <w:r w:rsidR="00526CFC" w:rsidRPr="00526CFC">
        <w:rPr>
          <w:color w:val="000000" w:themeColor="text1"/>
          <w:sz w:val="28"/>
          <w:szCs w:val="28"/>
        </w:rPr>
        <w:t xml:space="preserve">17084,2 </w:t>
      </w:r>
      <w:proofErr w:type="spellStart"/>
      <w:r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F36FFB" w:rsidRPr="00B26D39">
        <w:rPr>
          <w:color w:val="000000" w:themeColor="text1"/>
          <w:sz w:val="28"/>
          <w:szCs w:val="28"/>
        </w:rPr>
        <w:t>, в том числе</w:t>
      </w:r>
      <w:r w:rsidR="008233A2" w:rsidRPr="00B26D39">
        <w:rPr>
          <w:color w:val="000000" w:themeColor="text1"/>
          <w:sz w:val="28"/>
          <w:szCs w:val="28"/>
        </w:rPr>
        <w:t xml:space="preserve">, средства муниципального бюджета – </w:t>
      </w:r>
      <w:r w:rsidR="00526CFC" w:rsidRPr="00526CFC">
        <w:rPr>
          <w:color w:val="000000" w:themeColor="text1"/>
          <w:sz w:val="28"/>
          <w:szCs w:val="28"/>
        </w:rPr>
        <w:t xml:space="preserve">2507,1 </w:t>
      </w:r>
      <w:proofErr w:type="spellStart"/>
      <w:r w:rsidR="008233A2" w:rsidRPr="00B26D39">
        <w:rPr>
          <w:color w:val="000000" w:themeColor="text1"/>
          <w:sz w:val="28"/>
          <w:szCs w:val="28"/>
        </w:rPr>
        <w:t>тыс.руб</w:t>
      </w:r>
      <w:proofErr w:type="spellEnd"/>
      <w:r w:rsidR="008233A2" w:rsidRPr="00B26D39">
        <w:rPr>
          <w:color w:val="000000" w:themeColor="text1"/>
          <w:sz w:val="28"/>
          <w:szCs w:val="28"/>
        </w:rPr>
        <w:t xml:space="preserve">., краевого – </w:t>
      </w:r>
      <w:r w:rsidR="00526CFC" w:rsidRPr="00526CFC">
        <w:rPr>
          <w:color w:val="000000" w:themeColor="text1"/>
          <w:sz w:val="28"/>
          <w:szCs w:val="28"/>
        </w:rPr>
        <w:t xml:space="preserve">14577,0 </w:t>
      </w:r>
      <w:proofErr w:type="spellStart"/>
      <w:r w:rsidR="00526CFC">
        <w:rPr>
          <w:color w:val="000000" w:themeColor="text1"/>
          <w:sz w:val="28"/>
          <w:szCs w:val="28"/>
        </w:rPr>
        <w:t>тыс.руб</w:t>
      </w:r>
      <w:proofErr w:type="spellEnd"/>
      <w:r w:rsidR="00526CFC">
        <w:rPr>
          <w:color w:val="000000" w:themeColor="text1"/>
          <w:sz w:val="28"/>
          <w:szCs w:val="28"/>
        </w:rPr>
        <w:t>.</w:t>
      </w:r>
    </w:p>
    <w:p w:rsidR="00A84BDA" w:rsidRPr="00B26D39" w:rsidRDefault="008233A2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223B38" w:rsidRPr="00B26D39">
        <w:rPr>
          <w:color w:val="000000" w:themeColor="text1"/>
          <w:sz w:val="28"/>
          <w:szCs w:val="28"/>
        </w:rPr>
        <w:t xml:space="preserve"> 1</w:t>
      </w:r>
      <w:r w:rsidR="00AA5CD2" w:rsidRPr="00B26D39">
        <w:rPr>
          <w:color w:val="000000" w:themeColor="text1"/>
          <w:sz w:val="28"/>
          <w:szCs w:val="28"/>
        </w:rPr>
        <w:t>1</w:t>
      </w:r>
      <w:r w:rsidR="00223B38" w:rsidRPr="00B26D39">
        <w:rPr>
          <w:color w:val="000000" w:themeColor="text1"/>
          <w:sz w:val="28"/>
          <w:szCs w:val="28"/>
        </w:rPr>
        <w:t xml:space="preserve">.1. </w:t>
      </w:r>
      <w:r w:rsidR="00853D49" w:rsidRPr="00B26D39">
        <w:rPr>
          <w:color w:val="000000" w:themeColor="text1"/>
          <w:sz w:val="28"/>
          <w:szCs w:val="28"/>
        </w:rPr>
        <w:t>«Приобретение компьютерной техники и оргтехники, сетевого, звукового и светового оборудования, бытовой техники, оборудования для кондиционирования, вентилирования и обогрева воздуха, мебели, оборудования связи и других технических средств</w:t>
      </w:r>
      <w:r w:rsidR="00AA5CD2" w:rsidRPr="00B26D39">
        <w:rPr>
          <w:color w:val="000000" w:themeColor="text1"/>
          <w:sz w:val="28"/>
          <w:szCs w:val="28"/>
        </w:rPr>
        <w:t>»</w:t>
      </w:r>
      <w:r w:rsidR="00853D49" w:rsidRPr="00B26D39">
        <w:rPr>
          <w:color w:val="000000" w:themeColor="text1"/>
          <w:sz w:val="28"/>
          <w:szCs w:val="28"/>
        </w:rPr>
        <w:t xml:space="preserve"> - </w:t>
      </w:r>
      <w:r w:rsidR="00526CFC" w:rsidRPr="00526CFC">
        <w:rPr>
          <w:color w:val="000000" w:themeColor="text1"/>
          <w:sz w:val="28"/>
          <w:szCs w:val="28"/>
        </w:rPr>
        <w:t xml:space="preserve">2,7 </w:t>
      </w:r>
      <w:proofErr w:type="spellStart"/>
      <w:r w:rsidR="00853D49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853D49" w:rsidRPr="00B26D39">
        <w:rPr>
          <w:color w:val="000000" w:themeColor="text1"/>
          <w:sz w:val="28"/>
          <w:szCs w:val="28"/>
        </w:rPr>
        <w:t>.</w:t>
      </w:r>
      <w:r w:rsidR="006030C2" w:rsidRPr="00B26D39">
        <w:rPr>
          <w:color w:val="000000" w:themeColor="text1"/>
          <w:sz w:val="28"/>
          <w:szCs w:val="28"/>
        </w:rPr>
        <w:t xml:space="preserve"> </w:t>
      </w:r>
    </w:p>
    <w:p w:rsidR="006030C2" w:rsidRPr="00B26D39" w:rsidRDefault="00112E74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E30C50" w:rsidRPr="00B26D39">
        <w:rPr>
          <w:color w:val="000000" w:themeColor="text1"/>
          <w:sz w:val="28"/>
          <w:szCs w:val="28"/>
        </w:rPr>
        <w:t xml:space="preserve"> 1</w:t>
      </w:r>
      <w:r w:rsidR="00AA5CD2" w:rsidRPr="00B26D39">
        <w:rPr>
          <w:color w:val="000000" w:themeColor="text1"/>
          <w:sz w:val="28"/>
          <w:szCs w:val="28"/>
        </w:rPr>
        <w:t>1</w:t>
      </w:r>
      <w:r w:rsidR="00E30C50" w:rsidRPr="00B26D39">
        <w:rPr>
          <w:color w:val="000000" w:themeColor="text1"/>
          <w:sz w:val="28"/>
          <w:szCs w:val="28"/>
        </w:rPr>
        <w:t xml:space="preserve">.2. «Обеспечение учреждений современными системами тревожной сигнализации, оповещения, системами видеонаблюдения и др.» - </w:t>
      </w:r>
      <w:r w:rsidR="00526CFC" w:rsidRPr="00526CFC">
        <w:rPr>
          <w:color w:val="000000" w:themeColor="text1"/>
          <w:sz w:val="28"/>
          <w:szCs w:val="28"/>
        </w:rPr>
        <w:t xml:space="preserve">74,3 </w:t>
      </w:r>
      <w:proofErr w:type="spellStart"/>
      <w:r w:rsidR="00BA740C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BA740C" w:rsidRPr="00B26D39">
        <w:rPr>
          <w:color w:val="000000" w:themeColor="text1"/>
          <w:sz w:val="28"/>
          <w:szCs w:val="28"/>
        </w:rPr>
        <w:t xml:space="preserve"> </w:t>
      </w:r>
      <w:r w:rsidR="00E56681" w:rsidRPr="00B26D39">
        <w:rPr>
          <w:color w:val="000000" w:themeColor="text1"/>
          <w:sz w:val="28"/>
          <w:szCs w:val="28"/>
        </w:rPr>
        <w:t>–</w:t>
      </w:r>
      <w:r w:rsidR="00AA5CD2" w:rsidRPr="00526CFC">
        <w:rPr>
          <w:color w:val="000000" w:themeColor="text1"/>
          <w:sz w:val="28"/>
          <w:szCs w:val="28"/>
        </w:rPr>
        <w:t xml:space="preserve"> </w:t>
      </w:r>
      <w:r w:rsidR="006030C2" w:rsidRPr="00B26D39">
        <w:rPr>
          <w:color w:val="000000" w:themeColor="text1"/>
          <w:sz w:val="28"/>
          <w:szCs w:val="28"/>
        </w:rPr>
        <w:t>на</w:t>
      </w:r>
      <w:r w:rsidR="006030C2" w:rsidRPr="00526CFC">
        <w:rPr>
          <w:color w:val="000000" w:themeColor="text1"/>
          <w:sz w:val="28"/>
          <w:szCs w:val="28"/>
        </w:rPr>
        <w:t xml:space="preserve"> </w:t>
      </w:r>
      <w:r w:rsidR="006030C2" w:rsidRPr="00B26D39">
        <w:rPr>
          <w:color w:val="000000" w:themeColor="text1"/>
          <w:sz w:val="28"/>
          <w:szCs w:val="28"/>
        </w:rPr>
        <w:t xml:space="preserve">установку системы оповещения в </w:t>
      </w:r>
      <w:r w:rsidR="00931BAD" w:rsidRPr="00B26D39">
        <w:rPr>
          <w:color w:val="000000" w:themeColor="text1"/>
          <w:sz w:val="28"/>
          <w:szCs w:val="28"/>
        </w:rPr>
        <w:t>МБУ «</w:t>
      </w:r>
      <w:r w:rsidR="00D26B00" w:rsidRPr="00B26D39">
        <w:rPr>
          <w:color w:val="000000" w:themeColor="text1"/>
          <w:sz w:val="28"/>
          <w:szCs w:val="28"/>
        </w:rPr>
        <w:t>СКЦ МО Крымский район</w:t>
      </w:r>
      <w:r w:rsidR="00931BAD" w:rsidRPr="00B26D39">
        <w:rPr>
          <w:color w:val="000000" w:themeColor="text1"/>
          <w:sz w:val="28"/>
          <w:szCs w:val="28"/>
        </w:rPr>
        <w:t>»</w:t>
      </w:r>
      <w:r w:rsidR="00D26B00" w:rsidRPr="00B26D39">
        <w:rPr>
          <w:color w:val="000000" w:themeColor="text1"/>
          <w:sz w:val="28"/>
          <w:szCs w:val="28"/>
        </w:rPr>
        <w:t xml:space="preserve"> и ремонт системы оповещения МБУ ДО ДШИ Варениковской</w:t>
      </w:r>
      <w:r w:rsidR="006030C2" w:rsidRPr="00B26D39">
        <w:rPr>
          <w:color w:val="000000" w:themeColor="text1"/>
          <w:sz w:val="28"/>
          <w:szCs w:val="28"/>
        </w:rPr>
        <w:t>.</w:t>
      </w:r>
    </w:p>
    <w:p w:rsidR="006030C2" w:rsidRPr="00B26D39" w:rsidRDefault="00931BAD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9447E7" w:rsidRPr="00B26D39">
        <w:rPr>
          <w:color w:val="000000" w:themeColor="text1"/>
          <w:sz w:val="28"/>
          <w:szCs w:val="28"/>
        </w:rPr>
        <w:t xml:space="preserve"> </w:t>
      </w:r>
      <w:r w:rsidR="00D1699D" w:rsidRPr="00B26D39">
        <w:rPr>
          <w:color w:val="000000" w:themeColor="text1"/>
          <w:sz w:val="28"/>
          <w:szCs w:val="28"/>
        </w:rPr>
        <w:t>1</w:t>
      </w:r>
      <w:r w:rsidR="000E4306" w:rsidRPr="00B26D39">
        <w:rPr>
          <w:color w:val="000000" w:themeColor="text1"/>
          <w:sz w:val="28"/>
          <w:szCs w:val="28"/>
        </w:rPr>
        <w:t>1</w:t>
      </w:r>
      <w:r w:rsidR="00D1699D" w:rsidRPr="00B26D39">
        <w:rPr>
          <w:color w:val="000000" w:themeColor="text1"/>
          <w:sz w:val="28"/>
          <w:szCs w:val="28"/>
        </w:rPr>
        <w:t xml:space="preserve">.3. «Обеспечение пожарной безопасности учреждений культуры» - </w:t>
      </w:r>
      <w:r w:rsidR="00836379">
        <w:rPr>
          <w:color w:val="000000" w:themeColor="text1"/>
          <w:sz w:val="28"/>
          <w:szCs w:val="28"/>
        </w:rPr>
        <w:t>38,8</w:t>
      </w:r>
      <w:r w:rsidR="00E30C50" w:rsidRPr="00B26D39">
        <w:rPr>
          <w:color w:val="000000" w:themeColor="text1"/>
          <w:sz w:val="28"/>
          <w:szCs w:val="28"/>
        </w:rPr>
        <w:t xml:space="preserve"> </w:t>
      </w:r>
      <w:proofErr w:type="spellStart"/>
      <w:r w:rsidR="00D1699D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D1699D" w:rsidRPr="00B26D39">
        <w:rPr>
          <w:color w:val="000000" w:themeColor="text1"/>
          <w:sz w:val="28"/>
          <w:szCs w:val="28"/>
        </w:rPr>
        <w:t>.</w:t>
      </w:r>
      <w:r w:rsidR="006030C2" w:rsidRPr="00B26D39">
        <w:rPr>
          <w:color w:val="000000" w:themeColor="text1"/>
          <w:sz w:val="28"/>
          <w:szCs w:val="28"/>
        </w:rPr>
        <w:t xml:space="preserve"> </w:t>
      </w:r>
      <w:r w:rsidR="00971897" w:rsidRPr="00B26D39">
        <w:rPr>
          <w:color w:val="000000" w:themeColor="text1"/>
          <w:sz w:val="28"/>
          <w:szCs w:val="28"/>
        </w:rPr>
        <w:t>приобретение</w:t>
      </w:r>
      <w:r w:rsidR="006030C2" w:rsidRPr="00B26D39">
        <w:rPr>
          <w:color w:val="000000" w:themeColor="text1"/>
          <w:sz w:val="28"/>
          <w:szCs w:val="28"/>
        </w:rPr>
        <w:t xml:space="preserve"> огнетушителей, изготовление схем эвакуации, </w:t>
      </w:r>
      <w:r w:rsidRPr="00B26D39">
        <w:rPr>
          <w:color w:val="000000" w:themeColor="text1"/>
          <w:sz w:val="28"/>
          <w:szCs w:val="28"/>
        </w:rPr>
        <w:t xml:space="preserve">установку кнопки тревожной сигнализации </w:t>
      </w:r>
      <w:r w:rsidR="00112E74" w:rsidRPr="00B26D39">
        <w:rPr>
          <w:color w:val="000000" w:themeColor="text1"/>
          <w:sz w:val="28"/>
          <w:szCs w:val="28"/>
        </w:rPr>
        <w:t xml:space="preserve">в </w:t>
      </w:r>
      <w:r w:rsidRPr="00B26D39">
        <w:rPr>
          <w:color w:val="000000" w:themeColor="text1"/>
          <w:sz w:val="28"/>
          <w:szCs w:val="28"/>
        </w:rPr>
        <w:t xml:space="preserve">МБУ ДО </w:t>
      </w:r>
      <w:r w:rsidR="00112E74" w:rsidRPr="00B26D39">
        <w:rPr>
          <w:color w:val="000000" w:themeColor="text1"/>
          <w:sz w:val="28"/>
          <w:szCs w:val="28"/>
        </w:rPr>
        <w:t xml:space="preserve">ДШИ </w:t>
      </w:r>
      <w:proofErr w:type="spellStart"/>
      <w:r w:rsidR="00112E74" w:rsidRPr="00B26D39">
        <w:rPr>
          <w:color w:val="000000" w:themeColor="text1"/>
          <w:sz w:val="28"/>
          <w:szCs w:val="28"/>
        </w:rPr>
        <w:t>ст.Варениковской</w:t>
      </w:r>
      <w:proofErr w:type="spellEnd"/>
      <w:r w:rsidR="006030C2" w:rsidRPr="00B26D39">
        <w:rPr>
          <w:color w:val="000000" w:themeColor="text1"/>
          <w:sz w:val="28"/>
          <w:szCs w:val="28"/>
        </w:rPr>
        <w:t>;</w:t>
      </w:r>
    </w:p>
    <w:p w:rsidR="00D33902" w:rsidRDefault="00931BAD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B347FE" w:rsidRPr="00B26D39">
        <w:rPr>
          <w:color w:val="000000" w:themeColor="text1"/>
          <w:sz w:val="28"/>
          <w:szCs w:val="28"/>
        </w:rPr>
        <w:t xml:space="preserve"> 1</w:t>
      </w:r>
      <w:r w:rsidR="000E4306" w:rsidRPr="00B26D39">
        <w:rPr>
          <w:color w:val="000000" w:themeColor="text1"/>
          <w:sz w:val="28"/>
          <w:szCs w:val="28"/>
        </w:rPr>
        <w:t>1</w:t>
      </w:r>
      <w:r w:rsidR="00B347FE" w:rsidRPr="00B26D39">
        <w:rPr>
          <w:color w:val="000000" w:themeColor="text1"/>
          <w:sz w:val="28"/>
          <w:szCs w:val="28"/>
        </w:rPr>
        <w:t>.</w:t>
      </w:r>
      <w:r w:rsidR="000E4306" w:rsidRPr="00B26D39">
        <w:rPr>
          <w:color w:val="000000" w:themeColor="text1"/>
          <w:sz w:val="28"/>
          <w:szCs w:val="28"/>
        </w:rPr>
        <w:t>4</w:t>
      </w:r>
      <w:r w:rsidR="00B347FE" w:rsidRPr="00B26D39">
        <w:rPr>
          <w:color w:val="000000" w:themeColor="text1"/>
          <w:sz w:val="28"/>
          <w:szCs w:val="28"/>
        </w:rPr>
        <w:t>. «</w:t>
      </w:r>
      <w:r w:rsidR="000E4306" w:rsidRPr="00B26D39">
        <w:rPr>
          <w:color w:val="000000" w:themeColor="text1"/>
          <w:sz w:val="28"/>
          <w:szCs w:val="28"/>
        </w:rPr>
        <w:t>Выполнение ремонтных, строительных работ и благоустройство территорий учреждений культуры</w:t>
      </w:r>
      <w:r w:rsidR="00D1699D" w:rsidRPr="00B26D39">
        <w:rPr>
          <w:color w:val="000000" w:themeColor="text1"/>
          <w:sz w:val="28"/>
          <w:szCs w:val="28"/>
        </w:rPr>
        <w:t>»</w:t>
      </w:r>
      <w:r w:rsidRPr="00B26D39">
        <w:rPr>
          <w:color w:val="000000" w:themeColor="text1"/>
          <w:sz w:val="28"/>
          <w:szCs w:val="28"/>
        </w:rPr>
        <w:t xml:space="preserve"> - </w:t>
      </w:r>
      <w:r w:rsidR="00D33902" w:rsidRPr="00D33902">
        <w:rPr>
          <w:color w:val="000000" w:themeColor="text1"/>
          <w:sz w:val="28"/>
          <w:szCs w:val="28"/>
        </w:rPr>
        <w:t xml:space="preserve">18,3 </w:t>
      </w:r>
      <w:proofErr w:type="spellStart"/>
      <w:r w:rsidR="00D33902">
        <w:rPr>
          <w:color w:val="000000" w:themeColor="text1"/>
          <w:sz w:val="28"/>
          <w:szCs w:val="28"/>
        </w:rPr>
        <w:t>тыс.руб.</w:t>
      </w:r>
    </w:p>
    <w:p w:rsidR="00D33902" w:rsidRDefault="00931BAD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proofErr w:type="spellEnd"/>
      <w:r w:rsidRPr="00B26D39">
        <w:rPr>
          <w:color w:val="000000" w:themeColor="text1"/>
          <w:sz w:val="28"/>
          <w:szCs w:val="28"/>
        </w:rPr>
        <w:t>Пункт 11.5</w:t>
      </w:r>
      <w:r w:rsidR="00D1699D" w:rsidRPr="00B26D39">
        <w:rPr>
          <w:color w:val="000000" w:themeColor="text1"/>
          <w:sz w:val="28"/>
          <w:szCs w:val="28"/>
        </w:rPr>
        <w:t xml:space="preserve"> </w:t>
      </w:r>
      <w:r w:rsidRPr="00B26D39">
        <w:rPr>
          <w:color w:val="000000" w:themeColor="text1"/>
          <w:sz w:val="28"/>
          <w:szCs w:val="28"/>
        </w:rPr>
        <w:t xml:space="preserve">«Капитальный ремонт МБУДО ДШИ </w:t>
      </w:r>
      <w:proofErr w:type="spellStart"/>
      <w:r w:rsidRPr="00B26D39">
        <w:rPr>
          <w:color w:val="000000" w:themeColor="text1"/>
          <w:sz w:val="28"/>
          <w:szCs w:val="28"/>
        </w:rPr>
        <w:t>ст.Варениковской</w:t>
      </w:r>
      <w:proofErr w:type="spellEnd"/>
      <w:r w:rsidRPr="00B26D39">
        <w:rPr>
          <w:color w:val="000000" w:themeColor="text1"/>
          <w:sz w:val="28"/>
          <w:szCs w:val="28"/>
        </w:rPr>
        <w:t xml:space="preserve"> в рамках национального проекта «Культура» </w:t>
      </w:r>
      <w:r w:rsidR="00D33902">
        <w:rPr>
          <w:color w:val="000000" w:themeColor="text1"/>
          <w:sz w:val="28"/>
          <w:szCs w:val="28"/>
        </w:rPr>
        <w:t>- средства не выделялись.</w:t>
      </w:r>
    </w:p>
    <w:p w:rsidR="000E4306" w:rsidRPr="00B26D39" w:rsidRDefault="00D33902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 11.6 «</w:t>
      </w:r>
      <w:r w:rsidRPr="00D33902">
        <w:rPr>
          <w:color w:val="000000" w:themeColor="text1"/>
          <w:sz w:val="28"/>
          <w:szCs w:val="28"/>
        </w:rPr>
        <w:t xml:space="preserve">Приобретение автобуса в МБУ </w:t>
      </w:r>
      <w:proofErr w:type="gramStart"/>
      <w:r w:rsidRPr="00D33902">
        <w:rPr>
          <w:color w:val="000000" w:themeColor="text1"/>
          <w:sz w:val="28"/>
          <w:szCs w:val="28"/>
        </w:rPr>
        <w:t>ДО детскую школу</w:t>
      </w:r>
      <w:proofErr w:type="gramEnd"/>
      <w:r w:rsidRPr="00D33902">
        <w:rPr>
          <w:color w:val="000000" w:themeColor="text1"/>
          <w:sz w:val="28"/>
          <w:szCs w:val="28"/>
        </w:rPr>
        <w:t xml:space="preserve"> искусств города Крымска в рамках государственной программы Краснодарского края «Развитие культуры»» </w:t>
      </w:r>
      <w:r w:rsidR="00D1699D" w:rsidRPr="00B26D39">
        <w:rPr>
          <w:color w:val="000000" w:themeColor="text1"/>
          <w:sz w:val="28"/>
          <w:szCs w:val="28"/>
        </w:rPr>
        <w:t xml:space="preserve">- </w:t>
      </w:r>
      <w:r w:rsidRPr="00D33902">
        <w:rPr>
          <w:color w:val="000000" w:themeColor="text1"/>
          <w:sz w:val="28"/>
          <w:szCs w:val="28"/>
        </w:rPr>
        <w:t xml:space="preserve">16950,0 </w:t>
      </w:r>
      <w:proofErr w:type="spellStart"/>
      <w:r w:rsidR="00310713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931BAD" w:rsidRPr="00B26D39">
        <w:rPr>
          <w:color w:val="000000" w:themeColor="text1"/>
          <w:sz w:val="28"/>
          <w:szCs w:val="28"/>
        </w:rPr>
        <w:t xml:space="preserve">, в том числе – местный бюджет – </w:t>
      </w:r>
      <w:r w:rsidRPr="00D33902">
        <w:rPr>
          <w:color w:val="000000" w:themeColor="text1"/>
          <w:sz w:val="28"/>
          <w:szCs w:val="28"/>
        </w:rPr>
        <w:t xml:space="preserve">2373,0 </w:t>
      </w:r>
      <w:proofErr w:type="spellStart"/>
      <w:r w:rsidR="00931BAD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931BAD" w:rsidRPr="00B26D39">
        <w:rPr>
          <w:color w:val="000000" w:themeColor="text1"/>
          <w:sz w:val="28"/>
          <w:szCs w:val="28"/>
        </w:rPr>
        <w:t>, краевой -</w:t>
      </w:r>
      <w:r>
        <w:rPr>
          <w:color w:val="000000" w:themeColor="text1"/>
          <w:sz w:val="28"/>
          <w:szCs w:val="28"/>
        </w:rPr>
        <w:t xml:space="preserve"> </w:t>
      </w:r>
      <w:r w:rsidRPr="00D33902">
        <w:rPr>
          <w:color w:val="000000" w:themeColor="text1"/>
          <w:sz w:val="28"/>
          <w:szCs w:val="28"/>
        </w:rPr>
        <w:t xml:space="preserve">14577, </w:t>
      </w:r>
      <w:proofErr w:type="spellStart"/>
      <w:r>
        <w:rPr>
          <w:color w:val="000000" w:themeColor="text1"/>
          <w:sz w:val="28"/>
          <w:szCs w:val="28"/>
        </w:rPr>
        <w:t>тыс.рублей</w:t>
      </w:r>
      <w:proofErr w:type="spellEnd"/>
      <w:r w:rsidR="00931BAD" w:rsidRPr="00B26D39">
        <w:rPr>
          <w:color w:val="000000" w:themeColor="text1"/>
          <w:sz w:val="28"/>
          <w:szCs w:val="28"/>
        </w:rPr>
        <w:t xml:space="preserve">. Средства израсходованы на </w:t>
      </w:r>
      <w:r w:rsidR="00801FE1">
        <w:rPr>
          <w:color w:val="000000" w:themeColor="text1"/>
          <w:sz w:val="28"/>
          <w:szCs w:val="28"/>
        </w:rPr>
        <w:t>приобретение автобуса для ДШИ города Крымска</w:t>
      </w:r>
      <w:r w:rsidR="006030C2" w:rsidRPr="00B26D39">
        <w:rPr>
          <w:color w:val="000000" w:themeColor="text1"/>
          <w:sz w:val="28"/>
          <w:szCs w:val="28"/>
        </w:rPr>
        <w:t>.</w:t>
      </w:r>
    </w:p>
    <w:p w:rsidR="001A4D2D" w:rsidRDefault="00E13E3E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Раздел 1</w:t>
      </w:r>
      <w:r w:rsidR="000E4306" w:rsidRPr="00B26D39">
        <w:rPr>
          <w:color w:val="000000" w:themeColor="text1"/>
          <w:sz w:val="28"/>
          <w:szCs w:val="28"/>
        </w:rPr>
        <w:t>2</w:t>
      </w:r>
      <w:r w:rsidRPr="00B26D39">
        <w:rPr>
          <w:color w:val="000000" w:themeColor="text1"/>
          <w:sz w:val="28"/>
          <w:szCs w:val="28"/>
        </w:rPr>
        <w:t xml:space="preserve">. «Охрана труда и техника безопасности» - </w:t>
      </w:r>
      <w:r w:rsidR="006030C2" w:rsidRPr="00B26D39">
        <w:rPr>
          <w:color w:val="000000" w:themeColor="text1"/>
          <w:sz w:val="28"/>
          <w:szCs w:val="28"/>
        </w:rPr>
        <w:t>в 202</w:t>
      </w:r>
      <w:r w:rsidR="001A4D2D">
        <w:rPr>
          <w:color w:val="000000" w:themeColor="text1"/>
          <w:sz w:val="28"/>
          <w:szCs w:val="28"/>
        </w:rPr>
        <w:t>4</w:t>
      </w:r>
      <w:r w:rsidR="006030C2" w:rsidRPr="00B26D39">
        <w:rPr>
          <w:color w:val="000000" w:themeColor="text1"/>
          <w:sz w:val="28"/>
          <w:szCs w:val="28"/>
        </w:rPr>
        <w:t xml:space="preserve"> году</w:t>
      </w:r>
      <w:r w:rsidR="00485443" w:rsidRPr="00B26D39">
        <w:rPr>
          <w:color w:val="000000" w:themeColor="text1"/>
          <w:sz w:val="28"/>
          <w:szCs w:val="28"/>
        </w:rPr>
        <w:t xml:space="preserve"> </w:t>
      </w:r>
      <w:r w:rsidR="006030C2" w:rsidRPr="00B26D39">
        <w:rPr>
          <w:color w:val="000000" w:themeColor="text1"/>
          <w:sz w:val="28"/>
          <w:szCs w:val="28"/>
        </w:rPr>
        <w:t xml:space="preserve">средства </w:t>
      </w:r>
      <w:r w:rsidR="00B06944" w:rsidRPr="00B26D39">
        <w:rPr>
          <w:color w:val="000000" w:themeColor="text1"/>
          <w:sz w:val="28"/>
          <w:szCs w:val="28"/>
        </w:rPr>
        <w:t xml:space="preserve">в сумме </w:t>
      </w:r>
      <w:r w:rsidR="001A4D2D" w:rsidRPr="001A4D2D">
        <w:rPr>
          <w:color w:val="000000" w:themeColor="text1"/>
          <w:sz w:val="28"/>
          <w:szCs w:val="28"/>
        </w:rPr>
        <w:t xml:space="preserve">305,9 </w:t>
      </w:r>
      <w:proofErr w:type="spellStart"/>
      <w:r w:rsidR="00B06944" w:rsidRPr="00B26D39">
        <w:rPr>
          <w:color w:val="000000" w:themeColor="text1"/>
          <w:sz w:val="28"/>
          <w:szCs w:val="28"/>
        </w:rPr>
        <w:t>тыс.руб</w:t>
      </w:r>
      <w:proofErr w:type="spellEnd"/>
      <w:r w:rsidR="006030C2" w:rsidRPr="00B26D39">
        <w:rPr>
          <w:color w:val="000000" w:themeColor="text1"/>
          <w:sz w:val="28"/>
          <w:szCs w:val="28"/>
        </w:rPr>
        <w:t>.</w:t>
      </w:r>
      <w:r w:rsidR="00B06944" w:rsidRPr="00B26D39">
        <w:rPr>
          <w:color w:val="000000" w:themeColor="text1"/>
          <w:sz w:val="28"/>
          <w:szCs w:val="28"/>
        </w:rPr>
        <w:t xml:space="preserve"> </w:t>
      </w:r>
    </w:p>
    <w:p w:rsidR="009C7FC7" w:rsidRPr="00B26D39" w:rsidRDefault="00EF4015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Раздел 1</w:t>
      </w:r>
      <w:r w:rsidR="009C7FC7" w:rsidRPr="00B26D39">
        <w:rPr>
          <w:color w:val="000000" w:themeColor="text1"/>
          <w:sz w:val="28"/>
          <w:szCs w:val="28"/>
        </w:rPr>
        <w:t>3</w:t>
      </w:r>
      <w:r w:rsidRPr="00B26D39">
        <w:rPr>
          <w:color w:val="000000" w:themeColor="text1"/>
          <w:sz w:val="28"/>
          <w:szCs w:val="28"/>
        </w:rPr>
        <w:t>.</w:t>
      </w:r>
      <w:r w:rsidR="008D6243" w:rsidRPr="00B26D39">
        <w:rPr>
          <w:color w:val="000000" w:themeColor="text1"/>
          <w:sz w:val="28"/>
          <w:szCs w:val="28"/>
        </w:rPr>
        <w:t xml:space="preserve"> </w:t>
      </w:r>
      <w:r w:rsidR="00A4628B" w:rsidRPr="001A4D2D">
        <w:rPr>
          <w:color w:val="000000" w:themeColor="text1"/>
          <w:sz w:val="28"/>
          <w:szCs w:val="28"/>
        </w:rPr>
        <w:t>«</w:t>
      </w:r>
      <w:r w:rsidR="00A4628B" w:rsidRPr="00B26D39">
        <w:rPr>
          <w:color w:val="000000" w:themeColor="text1"/>
          <w:sz w:val="28"/>
          <w:szCs w:val="28"/>
        </w:rPr>
        <w:t>Совершенствование деятельности муниципальных учреждений отрасли культуры по предоставлению муниципальных услуг»</w:t>
      </w:r>
      <w:r w:rsidR="001A4D2D">
        <w:rPr>
          <w:color w:val="000000" w:themeColor="text1"/>
          <w:sz w:val="28"/>
          <w:szCs w:val="28"/>
        </w:rPr>
        <w:t xml:space="preserve"> - </w:t>
      </w:r>
      <w:r w:rsidR="001A4D2D" w:rsidRPr="001A4D2D">
        <w:rPr>
          <w:color w:val="000000" w:themeColor="text1"/>
          <w:sz w:val="28"/>
          <w:szCs w:val="28"/>
        </w:rPr>
        <w:t>155839,8 тыс. рублей</w:t>
      </w:r>
      <w:r w:rsidR="00A4628B" w:rsidRPr="00B26D39">
        <w:rPr>
          <w:color w:val="000000" w:themeColor="text1"/>
          <w:sz w:val="28"/>
          <w:szCs w:val="28"/>
        </w:rPr>
        <w:t>.</w:t>
      </w:r>
      <w:r w:rsidRPr="00B26D39">
        <w:rPr>
          <w:color w:val="000000" w:themeColor="text1"/>
          <w:sz w:val="28"/>
          <w:szCs w:val="28"/>
        </w:rPr>
        <w:t xml:space="preserve"> </w:t>
      </w:r>
    </w:p>
    <w:p w:rsidR="008D7635" w:rsidRPr="00B26D39" w:rsidRDefault="00883AAE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9C7FC7" w:rsidRPr="00B26D39">
        <w:rPr>
          <w:color w:val="000000" w:themeColor="text1"/>
          <w:sz w:val="28"/>
          <w:szCs w:val="28"/>
        </w:rPr>
        <w:t xml:space="preserve"> 13.1</w:t>
      </w:r>
      <w:r w:rsidR="001A4D2D">
        <w:rPr>
          <w:color w:val="000000" w:themeColor="text1"/>
          <w:sz w:val="28"/>
          <w:szCs w:val="28"/>
        </w:rPr>
        <w:t xml:space="preserve"> </w:t>
      </w:r>
      <w:r w:rsidR="00EF4015" w:rsidRPr="00B26D39">
        <w:rPr>
          <w:color w:val="000000" w:themeColor="text1"/>
          <w:sz w:val="28"/>
          <w:szCs w:val="28"/>
        </w:rPr>
        <w:t xml:space="preserve">«Финансовое обеспечение деятельности МБУДО Детские школы искусств МО Крымский район (предоставление субсидий учреждениям дополнительного образования детей, подведомственным управлению культуры администрации муниципального образования Крымский район)» - </w:t>
      </w:r>
      <w:r w:rsidR="001A4D2D" w:rsidRPr="001A4D2D">
        <w:rPr>
          <w:color w:val="000000" w:themeColor="text1"/>
          <w:sz w:val="28"/>
          <w:szCs w:val="28"/>
        </w:rPr>
        <w:t xml:space="preserve">85841,0 </w:t>
      </w:r>
      <w:proofErr w:type="spellStart"/>
      <w:r w:rsidR="003A530E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3A530E" w:rsidRPr="00B26D39">
        <w:rPr>
          <w:color w:val="000000" w:themeColor="text1"/>
          <w:sz w:val="28"/>
          <w:szCs w:val="28"/>
        </w:rPr>
        <w:t>.</w:t>
      </w:r>
      <w:r w:rsidR="009C7FC7" w:rsidRPr="00B26D39">
        <w:rPr>
          <w:color w:val="000000" w:themeColor="text1"/>
          <w:sz w:val="28"/>
          <w:szCs w:val="28"/>
        </w:rPr>
        <w:t xml:space="preserve"> </w:t>
      </w:r>
      <w:r w:rsidR="00EF4015" w:rsidRPr="00B26D39">
        <w:rPr>
          <w:color w:val="000000" w:themeColor="text1"/>
          <w:sz w:val="28"/>
          <w:szCs w:val="28"/>
        </w:rPr>
        <w:t xml:space="preserve">Произведена оплата за коммунальные услуги, содержание учреждений, выплата заработной платы за счет местного бюджета </w:t>
      </w:r>
      <w:r w:rsidR="008D7635" w:rsidRPr="00B26D39">
        <w:rPr>
          <w:color w:val="000000" w:themeColor="text1"/>
          <w:sz w:val="28"/>
          <w:szCs w:val="28"/>
        </w:rPr>
        <w:t>работникам учреждений дополнительного образования, подведомственных управлению культуры администрации муниципального образования Крымский район.</w:t>
      </w:r>
    </w:p>
    <w:p w:rsidR="00A4628B" w:rsidRPr="00B26D39" w:rsidRDefault="00883AAE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lastRenderedPageBreak/>
        <w:t>Пункт</w:t>
      </w:r>
      <w:r w:rsidR="00A4628B" w:rsidRPr="00B26D39">
        <w:rPr>
          <w:color w:val="000000" w:themeColor="text1"/>
          <w:sz w:val="28"/>
          <w:szCs w:val="28"/>
        </w:rPr>
        <w:t xml:space="preserve"> 13.2 «Обеспечение выполнения муниципального задания МБУ «ЦМТО УК» - </w:t>
      </w:r>
      <w:r w:rsidR="005C7E99" w:rsidRPr="005C7E99">
        <w:rPr>
          <w:color w:val="000000" w:themeColor="text1"/>
          <w:sz w:val="28"/>
          <w:szCs w:val="28"/>
        </w:rPr>
        <w:t xml:space="preserve">5912,0 </w:t>
      </w:r>
      <w:proofErr w:type="spellStart"/>
      <w:r w:rsidR="00A4628B" w:rsidRPr="00B26D39">
        <w:rPr>
          <w:color w:val="000000" w:themeColor="text1"/>
          <w:sz w:val="28"/>
          <w:szCs w:val="28"/>
        </w:rPr>
        <w:t>тыс.руб</w:t>
      </w:r>
      <w:proofErr w:type="spellEnd"/>
      <w:r w:rsidR="00A4628B" w:rsidRPr="00B26D39">
        <w:rPr>
          <w:color w:val="000000" w:themeColor="text1"/>
          <w:sz w:val="28"/>
          <w:szCs w:val="28"/>
        </w:rPr>
        <w:t>.</w:t>
      </w:r>
      <w:r w:rsidR="00A4628B" w:rsidRPr="005C7E99">
        <w:rPr>
          <w:color w:val="000000" w:themeColor="text1"/>
          <w:sz w:val="28"/>
          <w:szCs w:val="28"/>
        </w:rPr>
        <w:t xml:space="preserve"> </w:t>
      </w:r>
      <w:r w:rsidR="00D20E8B" w:rsidRPr="005C7E99">
        <w:rPr>
          <w:color w:val="000000" w:themeColor="text1"/>
          <w:sz w:val="28"/>
          <w:szCs w:val="28"/>
        </w:rPr>
        <w:t xml:space="preserve">– </w:t>
      </w:r>
      <w:r w:rsidR="00D20E8B" w:rsidRPr="00B26D39">
        <w:rPr>
          <w:color w:val="000000" w:themeColor="text1"/>
          <w:sz w:val="28"/>
          <w:szCs w:val="28"/>
        </w:rPr>
        <w:t>на содержание имущества</w:t>
      </w:r>
      <w:r w:rsidR="00A4628B" w:rsidRPr="00B26D39">
        <w:rPr>
          <w:color w:val="000000" w:themeColor="text1"/>
          <w:sz w:val="28"/>
          <w:szCs w:val="28"/>
        </w:rPr>
        <w:t>,</w:t>
      </w:r>
      <w:r w:rsidR="00D20E8B" w:rsidRPr="00B26D39">
        <w:rPr>
          <w:color w:val="000000" w:themeColor="text1"/>
          <w:sz w:val="28"/>
          <w:szCs w:val="28"/>
        </w:rPr>
        <w:t xml:space="preserve"> уплату налогов, приобретение ГСМ,</w:t>
      </w:r>
      <w:r w:rsidR="00E26A78" w:rsidRPr="00B26D39">
        <w:rPr>
          <w:color w:val="000000" w:themeColor="text1"/>
          <w:sz w:val="28"/>
          <w:szCs w:val="28"/>
        </w:rPr>
        <w:t xml:space="preserve"> </w:t>
      </w:r>
      <w:r w:rsidR="00A4628B" w:rsidRPr="00B26D39">
        <w:rPr>
          <w:color w:val="000000" w:themeColor="text1"/>
          <w:sz w:val="28"/>
          <w:szCs w:val="28"/>
        </w:rPr>
        <w:t>выплат</w:t>
      </w:r>
      <w:r w:rsidR="00F956A3" w:rsidRPr="00B26D39">
        <w:rPr>
          <w:color w:val="000000" w:themeColor="text1"/>
          <w:sz w:val="28"/>
          <w:szCs w:val="28"/>
        </w:rPr>
        <w:t>у</w:t>
      </w:r>
      <w:r w:rsidR="00A4628B" w:rsidRPr="00B26D39">
        <w:rPr>
          <w:color w:val="000000" w:themeColor="text1"/>
          <w:sz w:val="28"/>
          <w:szCs w:val="28"/>
        </w:rPr>
        <w:t xml:space="preserve"> заработной платы работникам.</w:t>
      </w:r>
    </w:p>
    <w:p w:rsidR="00A75A21" w:rsidRPr="00B26D39" w:rsidRDefault="00883AAE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Пункт</w:t>
      </w:r>
      <w:r w:rsidR="00F956A3" w:rsidRPr="00B26D39">
        <w:rPr>
          <w:color w:val="000000" w:themeColor="text1"/>
          <w:sz w:val="28"/>
          <w:szCs w:val="28"/>
        </w:rPr>
        <w:t xml:space="preserve"> 13.3</w:t>
      </w:r>
      <w:r w:rsidR="009B541A" w:rsidRPr="00B26D39">
        <w:rPr>
          <w:color w:val="000000" w:themeColor="text1"/>
          <w:sz w:val="28"/>
          <w:szCs w:val="28"/>
        </w:rPr>
        <w:t xml:space="preserve"> </w:t>
      </w:r>
      <w:r w:rsidR="00F956A3" w:rsidRPr="00B26D39">
        <w:rPr>
          <w:color w:val="000000" w:themeColor="text1"/>
          <w:sz w:val="28"/>
          <w:szCs w:val="28"/>
        </w:rPr>
        <w:t xml:space="preserve">«Обеспечение выполнения муниципального задания МБУ «СКЦ МО Крымский район» – </w:t>
      </w:r>
      <w:r w:rsidR="005C7E99" w:rsidRPr="005C7E99">
        <w:rPr>
          <w:color w:val="000000" w:themeColor="text1"/>
          <w:sz w:val="28"/>
          <w:szCs w:val="28"/>
        </w:rPr>
        <w:t xml:space="preserve">38224,9 </w:t>
      </w:r>
      <w:proofErr w:type="spellStart"/>
      <w:r w:rsidR="00F956A3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F956A3" w:rsidRPr="00B26D39">
        <w:rPr>
          <w:color w:val="000000" w:themeColor="text1"/>
          <w:sz w:val="28"/>
          <w:szCs w:val="28"/>
        </w:rPr>
        <w:t xml:space="preserve">. Произведена оплата за коммунальные услуги, </w:t>
      </w:r>
      <w:r w:rsidR="00635E09" w:rsidRPr="00B26D39">
        <w:rPr>
          <w:color w:val="000000" w:themeColor="text1"/>
          <w:sz w:val="28"/>
          <w:szCs w:val="28"/>
        </w:rPr>
        <w:t>содержание имущества, уплату налогов, приобретение ГСМ,  выплату заработной платы работникам,</w:t>
      </w:r>
      <w:r w:rsidR="00F956A3" w:rsidRPr="00B26D39">
        <w:rPr>
          <w:color w:val="000000" w:themeColor="text1"/>
          <w:sz w:val="28"/>
          <w:szCs w:val="28"/>
        </w:rPr>
        <w:t xml:space="preserve"> </w:t>
      </w:r>
      <w:r w:rsidR="00A75A21" w:rsidRPr="00B26D39">
        <w:rPr>
          <w:color w:val="000000" w:themeColor="text1"/>
          <w:sz w:val="28"/>
          <w:szCs w:val="28"/>
        </w:rPr>
        <w:t>в том числе  - 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</w:r>
      <w:r w:rsidR="00635E09" w:rsidRPr="00B26D39">
        <w:rPr>
          <w:color w:val="000000" w:themeColor="text1"/>
          <w:sz w:val="28"/>
          <w:szCs w:val="28"/>
        </w:rPr>
        <w:t>,</w:t>
      </w:r>
      <w:r w:rsidR="00A75A21" w:rsidRPr="00B26D39">
        <w:rPr>
          <w:bCs/>
          <w:color w:val="000000" w:themeColor="text1"/>
          <w:sz w:val="28"/>
          <w:szCs w:val="28"/>
        </w:rPr>
        <w:t xml:space="preserve"> </w:t>
      </w:r>
      <w:r w:rsidR="00F956A3" w:rsidRPr="00B26D39">
        <w:rPr>
          <w:bCs/>
          <w:color w:val="000000" w:themeColor="text1"/>
          <w:sz w:val="28"/>
          <w:szCs w:val="28"/>
        </w:rPr>
        <w:t xml:space="preserve"> </w:t>
      </w:r>
    </w:p>
    <w:p w:rsidR="008D7635" w:rsidRDefault="00883AAE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 xml:space="preserve">Пункт </w:t>
      </w:r>
      <w:r w:rsidR="00A75A21" w:rsidRPr="00B26D39">
        <w:rPr>
          <w:color w:val="000000" w:themeColor="text1"/>
          <w:sz w:val="28"/>
          <w:szCs w:val="28"/>
        </w:rPr>
        <w:t>13.4 «Обеспечение выполнения муниципального задания МБУ «Крымская М</w:t>
      </w:r>
      <w:r w:rsidR="00E26A78" w:rsidRPr="00B26D39">
        <w:rPr>
          <w:color w:val="000000" w:themeColor="text1"/>
          <w:sz w:val="28"/>
          <w:szCs w:val="28"/>
        </w:rPr>
        <w:t>М</w:t>
      </w:r>
      <w:r w:rsidR="00A75A21" w:rsidRPr="00B26D39">
        <w:rPr>
          <w:color w:val="000000" w:themeColor="text1"/>
          <w:sz w:val="28"/>
          <w:szCs w:val="28"/>
        </w:rPr>
        <w:t xml:space="preserve">Б» </w:t>
      </w:r>
      <w:r w:rsidR="001756B9" w:rsidRPr="00B26D39">
        <w:rPr>
          <w:color w:val="000000" w:themeColor="text1"/>
          <w:sz w:val="28"/>
          <w:szCs w:val="28"/>
        </w:rPr>
        <w:t>–</w:t>
      </w:r>
      <w:r w:rsidR="008D7635" w:rsidRPr="00B26D39">
        <w:rPr>
          <w:color w:val="000000" w:themeColor="text1"/>
          <w:sz w:val="28"/>
          <w:szCs w:val="28"/>
        </w:rPr>
        <w:t xml:space="preserve"> </w:t>
      </w:r>
      <w:r w:rsidR="005C7E99" w:rsidRPr="005C7E99">
        <w:rPr>
          <w:color w:val="000000" w:themeColor="text1"/>
          <w:sz w:val="28"/>
          <w:szCs w:val="28"/>
        </w:rPr>
        <w:t xml:space="preserve">25455,7 </w:t>
      </w:r>
      <w:proofErr w:type="spellStart"/>
      <w:r w:rsidR="008D7635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A75A21" w:rsidRPr="00B26D39">
        <w:rPr>
          <w:color w:val="000000" w:themeColor="text1"/>
          <w:sz w:val="28"/>
          <w:szCs w:val="28"/>
        </w:rPr>
        <w:t xml:space="preserve">, в том числе - создание условий для организации </w:t>
      </w:r>
      <w:r w:rsidR="00635E09" w:rsidRPr="00B26D39">
        <w:rPr>
          <w:color w:val="000000" w:themeColor="text1"/>
          <w:sz w:val="28"/>
          <w:szCs w:val="28"/>
        </w:rPr>
        <w:t>библиотечного обслуживания, оплату коммунальных услуг</w:t>
      </w:r>
      <w:r w:rsidR="00635E09" w:rsidRPr="00B26D39">
        <w:rPr>
          <w:color w:val="000000" w:themeColor="text1"/>
        </w:rPr>
        <w:t xml:space="preserve"> </w:t>
      </w:r>
      <w:r w:rsidR="00635E09" w:rsidRPr="00B26D39">
        <w:rPr>
          <w:color w:val="000000" w:themeColor="text1"/>
          <w:sz w:val="28"/>
          <w:szCs w:val="28"/>
        </w:rPr>
        <w:t xml:space="preserve">содержание имущества, уплату налогов, приобретение ГСМ, выплату заработной платы работникам, в том числе - </w:t>
      </w:r>
      <w:r w:rsidR="00A75A21" w:rsidRPr="00B26D39">
        <w:rPr>
          <w:color w:val="000000" w:themeColor="text1"/>
          <w:sz w:val="28"/>
          <w:szCs w:val="28"/>
        </w:rPr>
        <w:t>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краю.</w:t>
      </w:r>
    </w:p>
    <w:p w:rsidR="005C7E99" w:rsidRDefault="005C7E99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 13.5. «Опл</w:t>
      </w:r>
      <w:r w:rsidRPr="005C7E99">
        <w:rPr>
          <w:color w:val="000000" w:themeColor="text1"/>
          <w:sz w:val="28"/>
          <w:szCs w:val="28"/>
        </w:rPr>
        <w:t>ата земельных налогов</w:t>
      </w:r>
      <w:r>
        <w:rPr>
          <w:color w:val="000000" w:themeColor="text1"/>
          <w:sz w:val="28"/>
          <w:szCs w:val="28"/>
        </w:rPr>
        <w:t>» - средства не выделялись.</w:t>
      </w:r>
    </w:p>
    <w:p w:rsidR="005C7E99" w:rsidRPr="00B26D39" w:rsidRDefault="005C7E99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 13.6. «</w:t>
      </w:r>
      <w:r w:rsidRPr="005C7E99">
        <w:rPr>
          <w:color w:val="000000" w:themeColor="text1"/>
          <w:sz w:val="28"/>
          <w:szCs w:val="28"/>
        </w:rPr>
        <w:t xml:space="preserve">Оплата за работы по разработке </w:t>
      </w:r>
      <w:proofErr w:type="spellStart"/>
      <w:r w:rsidRPr="005C7E99">
        <w:rPr>
          <w:color w:val="000000" w:themeColor="text1"/>
          <w:sz w:val="28"/>
          <w:szCs w:val="28"/>
        </w:rPr>
        <w:t>предпроектных</w:t>
      </w:r>
      <w:proofErr w:type="spellEnd"/>
      <w:r w:rsidRPr="005C7E99">
        <w:rPr>
          <w:color w:val="000000" w:themeColor="text1"/>
          <w:sz w:val="28"/>
          <w:szCs w:val="28"/>
        </w:rPr>
        <w:t xml:space="preserve"> решений «Детская школа искусств в городе Крымске»</w:t>
      </w:r>
      <w:r>
        <w:rPr>
          <w:color w:val="000000" w:themeColor="text1"/>
          <w:sz w:val="28"/>
          <w:szCs w:val="28"/>
        </w:rPr>
        <w:t xml:space="preserve"> </w:t>
      </w:r>
      <w:r w:rsidRPr="005C7E99">
        <w:rPr>
          <w:color w:val="000000" w:themeColor="text1"/>
          <w:sz w:val="28"/>
          <w:szCs w:val="28"/>
        </w:rPr>
        <w:t xml:space="preserve">406,1 тыс. рублей </w:t>
      </w:r>
      <w:r>
        <w:rPr>
          <w:color w:val="000000" w:themeColor="text1"/>
          <w:sz w:val="28"/>
          <w:szCs w:val="28"/>
        </w:rPr>
        <w:t xml:space="preserve">выделено отделу строительного контроля администрации муниципального образования Крымский район на </w:t>
      </w:r>
      <w:r w:rsidRPr="005C7E99">
        <w:rPr>
          <w:color w:val="000000" w:themeColor="text1"/>
          <w:sz w:val="28"/>
          <w:szCs w:val="28"/>
        </w:rPr>
        <w:t xml:space="preserve">работы по разработке </w:t>
      </w:r>
      <w:proofErr w:type="spellStart"/>
      <w:r w:rsidRPr="005C7E99">
        <w:rPr>
          <w:color w:val="000000" w:themeColor="text1"/>
          <w:sz w:val="28"/>
          <w:szCs w:val="28"/>
        </w:rPr>
        <w:t>предпроектных</w:t>
      </w:r>
      <w:proofErr w:type="spellEnd"/>
      <w:r w:rsidRPr="005C7E99">
        <w:rPr>
          <w:color w:val="000000" w:themeColor="text1"/>
          <w:sz w:val="28"/>
          <w:szCs w:val="28"/>
        </w:rPr>
        <w:t xml:space="preserve"> решений «Детская школа искусств в городе Крымске</w:t>
      </w:r>
      <w:r>
        <w:rPr>
          <w:color w:val="000000" w:themeColor="text1"/>
          <w:sz w:val="28"/>
          <w:szCs w:val="28"/>
        </w:rPr>
        <w:t>.</w:t>
      </w:r>
    </w:p>
    <w:p w:rsidR="00F32CE9" w:rsidRPr="00B26D39" w:rsidRDefault="00BF5D22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 xml:space="preserve">Раздел </w:t>
      </w:r>
      <w:r w:rsidR="00A75A21" w:rsidRPr="00B26D39">
        <w:rPr>
          <w:color w:val="000000" w:themeColor="text1"/>
          <w:sz w:val="28"/>
          <w:szCs w:val="28"/>
        </w:rPr>
        <w:t>14</w:t>
      </w:r>
      <w:r w:rsidRPr="00B26D39">
        <w:rPr>
          <w:color w:val="000000" w:themeColor="text1"/>
          <w:sz w:val="28"/>
          <w:szCs w:val="28"/>
        </w:rPr>
        <w:t xml:space="preserve">. </w:t>
      </w:r>
      <w:r w:rsidR="00A75A21" w:rsidRPr="00B26D39">
        <w:rPr>
          <w:color w:val="000000" w:themeColor="text1"/>
          <w:sz w:val="28"/>
          <w:szCs w:val="28"/>
        </w:rPr>
        <w:t xml:space="preserve">Предоставление субсидий </w:t>
      </w:r>
      <w:proofErr w:type="gramStart"/>
      <w:r w:rsidR="00A75A21" w:rsidRPr="00B26D39">
        <w:rPr>
          <w:color w:val="000000" w:themeColor="text1"/>
          <w:sz w:val="28"/>
          <w:szCs w:val="28"/>
        </w:rPr>
        <w:t xml:space="preserve">МБУ </w:t>
      </w:r>
      <w:r w:rsidR="005C7E99">
        <w:rPr>
          <w:color w:val="000000" w:themeColor="text1"/>
          <w:sz w:val="28"/>
          <w:szCs w:val="28"/>
        </w:rPr>
        <w:t xml:space="preserve"> -</w:t>
      </w:r>
      <w:proofErr w:type="gramEnd"/>
      <w:r w:rsidR="005C7E99">
        <w:rPr>
          <w:color w:val="000000" w:themeColor="text1"/>
          <w:sz w:val="28"/>
          <w:szCs w:val="28"/>
        </w:rPr>
        <w:t xml:space="preserve"> </w:t>
      </w:r>
      <w:r w:rsidR="00A75A21" w:rsidRPr="00B26D39">
        <w:rPr>
          <w:color w:val="000000" w:themeColor="text1"/>
          <w:sz w:val="28"/>
          <w:szCs w:val="28"/>
        </w:rPr>
        <w:t xml:space="preserve">«Крымская </w:t>
      </w:r>
      <w:proofErr w:type="spellStart"/>
      <w:r w:rsidR="00A75A21" w:rsidRPr="00B26D39">
        <w:rPr>
          <w:color w:val="000000" w:themeColor="text1"/>
          <w:sz w:val="28"/>
          <w:szCs w:val="28"/>
        </w:rPr>
        <w:t>межпоселенческая</w:t>
      </w:r>
      <w:proofErr w:type="spellEnd"/>
      <w:r w:rsidR="00A75A21" w:rsidRPr="00B26D39">
        <w:rPr>
          <w:color w:val="000000" w:themeColor="text1"/>
          <w:sz w:val="28"/>
          <w:szCs w:val="28"/>
        </w:rPr>
        <w:t xml:space="preserve"> районная библиотека» муниципального образования Крымский район на комплектование библиотечного фонда –</w:t>
      </w:r>
      <w:r w:rsidRPr="00B26D39">
        <w:rPr>
          <w:color w:val="000000" w:themeColor="text1"/>
          <w:sz w:val="28"/>
          <w:szCs w:val="28"/>
        </w:rPr>
        <w:t xml:space="preserve"> </w:t>
      </w:r>
      <w:r w:rsidR="00AA228E" w:rsidRPr="00AA228E">
        <w:rPr>
          <w:color w:val="000000" w:themeColor="text1"/>
          <w:sz w:val="28"/>
          <w:szCs w:val="28"/>
        </w:rPr>
        <w:t xml:space="preserve">611,9 </w:t>
      </w:r>
      <w:proofErr w:type="spellStart"/>
      <w:r w:rsidR="00F32CE9"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F32CE9" w:rsidRPr="00B26D39">
        <w:rPr>
          <w:color w:val="000000" w:themeColor="text1"/>
          <w:sz w:val="28"/>
          <w:szCs w:val="28"/>
        </w:rPr>
        <w:t xml:space="preserve"> (местный бюджет).</w:t>
      </w:r>
    </w:p>
    <w:p w:rsidR="001B24DF" w:rsidRDefault="00A75A21" w:rsidP="001B24DF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Приобретено</w:t>
      </w:r>
      <w:r w:rsidRPr="00AA228E">
        <w:rPr>
          <w:color w:val="000000" w:themeColor="text1"/>
          <w:sz w:val="28"/>
          <w:szCs w:val="28"/>
        </w:rPr>
        <w:t xml:space="preserve"> </w:t>
      </w:r>
      <w:r w:rsidR="00D34004" w:rsidRPr="00B26D39">
        <w:rPr>
          <w:color w:val="000000" w:themeColor="text1"/>
          <w:sz w:val="28"/>
          <w:szCs w:val="28"/>
        </w:rPr>
        <w:t>19</w:t>
      </w:r>
      <w:r w:rsidR="00AA228E">
        <w:rPr>
          <w:color w:val="000000" w:themeColor="text1"/>
          <w:sz w:val="28"/>
          <w:szCs w:val="28"/>
        </w:rPr>
        <w:t>20</w:t>
      </w:r>
      <w:r w:rsidRPr="00B26D39">
        <w:rPr>
          <w:color w:val="000000" w:themeColor="text1"/>
          <w:sz w:val="28"/>
          <w:szCs w:val="28"/>
        </w:rPr>
        <w:t xml:space="preserve"> экземпляров литературы для библиотек муниципального образования Крымский район</w:t>
      </w:r>
      <w:r w:rsidR="007A2BC8" w:rsidRPr="00B26D39">
        <w:rPr>
          <w:color w:val="000000" w:themeColor="text1"/>
          <w:sz w:val="28"/>
          <w:szCs w:val="28"/>
        </w:rPr>
        <w:t>.</w:t>
      </w:r>
      <w:r w:rsidR="001B24DF">
        <w:rPr>
          <w:color w:val="000000" w:themeColor="text1"/>
          <w:sz w:val="28"/>
          <w:szCs w:val="28"/>
        </w:rPr>
        <w:t xml:space="preserve"> </w:t>
      </w:r>
    </w:p>
    <w:p w:rsidR="001B24DF" w:rsidRPr="001B24DF" w:rsidRDefault="001B24DF" w:rsidP="001B24DF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1B24DF">
        <w:rPr>
          <w:color w:val="000000" w:themeColor="text1"/>
          <w:sz w:val="28"/>
          <w:szCs w:val="28"/>
        </w:rPr>
        <w:t xml:space="preserve">В Крымском районе осуществляют обслуживание населения 30 общедоступных муниципальных библиотек, методическое и консультативное сопровождение (обслуживание) которых оказывает Крымская </w:t>
      </w:r>
      <w:proofErr w:type="spellStart"/>
      <w:r w:rsidRPr="001B24DF">
        <w:rPr>
          <w:color w:val="000000" w:themeColor="text1"/>
          <w:sz w:val="28"/>
          <w:szCs w:val="28"/>
        </w:rPr>
        <w:t>межпоселенческая</w:t>
      </w:r>
      <w:proofErr w:type="spellEnd"/>
      <w:r w:rsidRPr="001B24DF">
        <w:rPr>
          <w:color w:val="000000" w:themeColor="text1"/>
          <w:sz w:val="28"/>
          <w:szCs w:val="28"/>
        </w:rPr>
        <w:t xml:space="preserve"> модельная библиотека.</w:t>
      </w:r>
    </w:p>
    <w:p w:rsidR="001B24DF" w:rsidRPr="001B24DF" w:rsidRDefault="001B24DF" w:rsidP="001B24DF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1B24DF">
        <w:rPr>
          <w:color w:val="000000" w:themeColor="text1"/>
          <w:sz w:val="28"/>
          <w:szCs w:val="28"/>
        </w:rPr>
        <w:t xml:space="preserve">Читателями библиотек являются 39 304 человек, в </w:t>
      </w:r>
      <w:proofErr w:type="spellStart"/>
      <w:r w:rsidRPr="001B24DF">
        <w:rPr>
          <w:color w:val="000000" w:themeColor="text1"/>
          <w:sz w:val="28"/>
          <w:szCs w:val="28"/>
        </w:rPr>
        <w:t>т.ч</w:t>
      </w:r>
      <w:proofErr w:type="spellEnd"/>
      <w:r w:rsidRPr="001B24DF">
        <w:rPr>
          <w:color w:val="000000" w:themeColor="text1"/>
          <w:sz w:val="28"/>
          <w:szCs w:val="28"/>
        </w:rPr>
        <w:t xml:space="preserve">. 12 674 чел. детей и подростков до 14 лет. Количество посещений муниципальных общедоступных библиотек района в 2024 году составило 421 281 посещений (на 67 009 больше по сравнению с прошлым годом). В текущем году в целях обновления книжного фонда библиотек Крымского района приобретено 5 816 экземпляров книг на </w:t>
      </w:r>
      <w:r w:rsidRPr="001B24DF">
        <w:rPr>
          <w:color w:val="000000" w:themeColor="text1"/>
          <w:sz w:val="28"/>
          <w:szCs w:val="28"/>
        </w:rPr>
        <w:lastRenderedPageBreak/>
        <w:t>общую сумму 2609 тыс. руб., в том числе – в рамках государственной и муниципальной программ «Развитие культуры».</w:t>
      </w:r>
    </w:p>
    <w:p w:rsidR="00B7474B" w:rsidRPr="00B26D39" w:rsidRDefault="00B7474B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 xml:space="preserve">Раздел </w:t>
      </w:r>
      <w:r w:rsidR="00A75A21" w:rsidRPr="00B26D39">
        <w:rPr>
          <w:color w:val="000000" w:themeColor="text1"/>
          <w:sz w:val="28"/>
          <w:szCs w:val="28"/>
        </w:rPr>
        <w:t>15</w:t>
      </w:r>
      <w:r w:rsidRPr="00B26D39">
        <w:rPr>
          <w:color w:val="000000" w:themeColor="text1"/>
          <w:sz w:val="28"/>
          <w:szCs w:val="28"/>
        </w:rPr>
        <w:t xml:space="preserve">. </w:t>
      </w:r>
      <w:r w:rsidR="00581037" w:rsidRPr="00B26D39">
        <w:rPr>
          <w:color w:val="000000" w:themeColor="text1"/>
          <w:sz w:val="28"/>
          <w:szCs w:val="28"/>
        </w:rPr>
        <w:t>«</w:t>
      </w:r>
      <w:r w:rsidR="00A75A21" w:rsidRPr="00B26D39">
        <w:rPr>
          <w:color w:val="000000" w:themeColor="text1"/>
          <w:sz w:val="28"/>
          <w:szCs w:val="28"/>
        </w:rPr>
        <w:t>Повышение престижности и привлекательности профессий в сфере культуры</w:t>
      </w:r>
      <w:r w:rsidR="00581037" w:rsidRPr="00B26D39">
        <w:rPr>
          <w:color w:val="000000" w:themeColor="text1"/>
          <w:sz w:val="28"/>
          <w:szCs w:val="28"/>
        </w:rPr>
        <w:t>»</w:t>
      </w:r>
      <w:r w:rsidRPr="00B26D39">
        <w:rPr>
          <w:color w:val="000000" w:themeColor="text1"/>
          <w:sz w:val="28"/>
          <w:szCs w:val="28"/>
        </w:rPr>
        <w:t xml:space="preserve"> </w:t>
      </w:r>
      <w:r w:rsidR="00A75A21" w:rsidRPr="00B26D39">
        <w:rPr>
          <w:color w:val="000000" w:themeColor="text1"/>
          <w:sz w:val="28"/>
          <w:szCs w:val="28"/>
        </w:rPr>
        <w:t>–</w:t>
      </w:r>
      <w:r w:rsidRPr="00B26D39">
        <w:rPr>
          <w:color w:val="000000" w:themeColor="text1"/>
          <w:sz w:val="28"/>
          <w:szCs w:val="28"/>
        </w:rPr>
        <w:t xml:space="preserve"> </w:t>
      </w:r>
      <w:r w:rsidR="001B24DF" w:rsidRPr="001B24DF">
        <w:rPr>
          <w:color w:val="000000" w:themeColor="text1"/>
          <w:sz w:val="28"/>
          <w:szCs w:val="28"/>
        </w:rPr>
        <w:t xml:space="preserve">485,4 </w:t>
      </w:r>
      <w:proofErr w:type="spellStart"/>
      <w:r w:rsidRPr="00B26D39">
        <w:rPr>
          <w:color w:val="000000" w:themeColor="text1"/>
          <w:sz w:val="28"/>
          <w:szCs w:val="28"/>
        </w:rPr>
        <w:t>тыс.рублей</w:t>
      </w:r>
      <w:proofErr w:type="spellEnd"/>
      <w:r w:rsidR="001609EA" w:rsidRPr="00B26D39">
        <w:rPr>
          <w:color w:val="000000" w:themeColor="text1"/>
          <w:sz w:val="28"/>
          <w:szCs w:val="28"/>
        </w:rPr>
        <w:t xml:space="preserve"> из краевого бюджета</w:t>
      </w:r>
      <w:r w:rsidR="00581037" w:rsidRPr="00B26D39">
        <w:rPr>
          <w:color w:val="000000" w:themeColor="text1"/>
          <w:sz w:val="28"/>
          <w:szCs w:val="28"/>
        </w:rPr>
        <w:t xml:space="preserve"> - 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(ПГТ) на территории Краснодарского края. </w:t>
      </w:r>
      <w:r w:rsidRPr="00B26D39">
        <w:rPr>
          <w:color w:val="000000" w:themeColor="text1"/>
          <w:sz w:val="28"/>
          <w:szCs w:val="28"/>
        </w:rPr>
        <w:t xml:space="preserve">Произведена выплата </w:t>
      </w:r>
      <w:r w:rsidR="009447E7" w:rsidRPr="00B26D39">
        <w:rPr>
          <w:color w:val="000000" w:themeColor="text1"/>
          <w:sz w:val="28"/>
          <w:szCs w:val="28"/>
        </w:rPr>
        <w:t xml:space="preserve">преподавателям Детских школ искусств станиц Варениковской, </w:t>
      </w:r>
      <w:proofErr w:type="spellStart"/>
      <w:r w:rsidR="009447E7" w:rsidRPr="00B26D39">
        <w:rPr>
          <w:color w:val="000000" w:themeColor="text1"/>
          <w:sz w:val="28"/>
          <w:szCs w:val="28"/>
        </w:rPr>
        <w:t>Нижнебаканской</w:t>
      </w:r>
      <w:proofErr w:type="spellEnd"/>
      <w:r w:rsidR="009447E7" w:rsidRPr="00B26D39">
        <w:rPr>
          <w:color w:val="000000" w:themeColor="text1"/>
          <w:sz w:val="28"/>
          <w:szCs w:val="28"/>
        </w:rPr>
        <w:t xml:space="preserve"> и Троицкой</w:t>
      </w:r>
      <w:r w:rsidRPr="00B26D39">
        <w:rPr>
          <w:color w:val="000000" w:themeColor="text1"/>
          <w:sz w:val="28"/>
          <w:szCs w:val="28"/>
        </w:rPr>
        <w:t>.</w:t>
      </w:r>
    </w:p>
    <w:p w:rsidR="008B7249" w:rsidRPr="00B26D39" w:rsidRDefault="008B7249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>По итогам реализации</w:t>
      </w:r>
      <w:r w:rsidRPr="00B26D39">
        <w:rPr>
          <w:rFonts w:eastAsia="Calibri"/>
          <w:color w:val="000000" w:themeColor="text1"/>
          <w:sz w:val="28"/>
          <w:szCs w:val="28"/>
          <w:lang w:eastAsia="en-US"/>
        </w:rPr>
        <w:t xml:space="preserve"> муниципальной программы муниципального образования Крымский район «Развитие культуры» в 20</w:t>
      </w:r>
      <w:r w:rsidR="00581037" w:rsidRPr="00B26D39"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="001B24DF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B26D39">
        <w:rPr>
          <w:rFonts w:eastAsia="Calibri"/>
          <w:color w:val="000000" w:themeColor="text1"/>
          <w:sz w:val="28"/>
          <w:szCs w:val="28"/>
          <w:lang w:eastAsia="en-US"/>
        </w:rPr>
        <w:t xml:space="preserve"> году п</w:t>
      </w:r>
      <w:r w:rsidRPr="00B26D39">
        <w:rPr>
          <w:color w:val="000000" w:themeColor="text1"/>
          <w:sz w:val="28"/>
          <w:szCs w:val="28"/>
        </w:rPr>
        <w:t>олучены следующие значения целевых показателей эффективности использования субсидий:</w:t>
      </w:r>
    </w:p>
    <w:p w:rsidR="008B7249" w:rsidRPr="00B26D39" w:rsidRDefault="008B7249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D39">
        <w:rPr>
          <w:color w:val="000000" w:themeColor="text1"/>
          <w:sz w:val="28"/>
          <w:szCs w:val="28"/>
        </w:rPr>
        <w:tab/>
        <w:t>Целевые показатели, предусмотренные Программой</w:t>
      </w:r>
      <w:r w:rsidR="003059DD" w:rsidRPr="00B26D39">
        <w:rPr>
          <w:color w:val="000000" w:themeColor="text1"/>
          <w:sz w:val="28"/>
          <w:szCs w:val="28"/>
        </w:rPr>
        <w:t>:</w:t>
      </w:r>
    </w:p>
    <w:p w:rsidR="005238F5" w:rsidRPr="00B26D39" w:rsidRDefault="005238F5" w:rsidP="001E4D2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108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516"/>
        <w:gridCol w:w="1382"/>
        <w:gridCol w:w="1220"/>
        <w:gridCol w:w="1379"/>
      </w:tblGrid>
      <w:tr w:rsidR="005010C9" w:rsidRPr="00B26D39" w:rsidTr="00D34004">
        <w:trPr>
          <w:gridAfter w:val="1"/>
          <w:wAfter w:w="1418" w:type="dxa"/>
          <w:trHeight w:val="885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B26D39" w:rsidRDefault="005010C9" w:rsidP="001E4D26">
            <w:pPr>
              <w:pStyle w:val="a3"/>
              <w:ind w:firstLine="709"/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B26D39" w:rsidRDefault="005010C9" w:rsidP="001E4D26">
            <w:pPr>
              <w:pStyle w:val="a3"/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Целевой показатель на 202</w:t>
            </w:r>
            <w:r w:rsidR="00D34004" w:rsidRPr="00B26D39">
              <w:rPr>
                <w:color w:val="000000" w:themeColor="text1"/>
                <w:sz w:val="28"/>
                <w:szCs w:val="28"/>
              </w:rPr>
              <w:t>3</w:t>
            </w:r>
            <w:r w:rsidRPr="00B26D39">
              <w:rPr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B26D39" w:rsidRDefault="005010C9" w:rsidP="001E4D26">
            <w:pPr>
              <w:pStyle w:val="a3"/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Факт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B26D39" w:rsidRDefault="005010C9" w:rsidP="001E4D26">
            <w:pPr>
              <w:pStyle w:val="a3"/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%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проведенных муниципальных и межмуниципальных смотров-конкурсов, фестивалей самодеятельного творчества 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ind w:left="-108"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1B24DF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участников муниципальных, межмуниципальных краевых фестивалей, конкурсов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ind w:left="-108"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1B24DF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6300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Количество проведенных районных праздничных и тематических мероприятий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ind w:left="-108"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1B24DF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Количество участников мероприятий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ind w:left="-108"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1B24DF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110010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Количество коллективов СКЦ обеспеченных новыми комплектами костюмов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ind w:left="-108"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Количество проведенных фестивалей, программ в рамках мероприятия «Сохранение и развитие традиционной народной культуры Кубани»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участников программ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коллективов ДШИ обеспеченных новыми комплектами костюмов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lastRenderedPageBreak/>
              <w:t xml:space="preserve">Количество ДШИ обеспеченных музыкальными инструментами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1B24DF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приобретенной методической литературы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B26D39">
              <w:rPr>
                <w:color w:val="000000" w:themeColor="text1"/>
                <w:sz w:val="28"/>
                <w:szCs w:val="28"/>
              </w:rPr>
              <w:t>компл</w:t>
            </w:r>
            <w:proofErr w:type="spellEnd"/>
            <w:r w:rsidRPr="00B26D3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Количество проведенных мероприятий в рамках «Ознаменование памятных дат»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0014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награждаемых деятелей культуры и искусства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0014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чествуемых ветеранов Великой Отечественной войны (тружеников тыла, малолетних узников и т.п.)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0014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Количество проведенных мероприятий для граждан старшего поколения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0014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B26D39">
              <w:rPr>
                <w:color w:val="000000" w:themeColor="text1"/>
                <w:sz w:val="28"/>
                <w:szCs w:val="28"/>
              </w:rPr>
              <w:t>Количество  пожилых</w:t>
            </w:r>
            <w:proofErr w:type="gramEnd"/>
            <w:r w:rsidRPr="00B26D39">
              <w:rPr>
                <w:color w:val="000000" w:themeColor="text1"/>
                <w:sz w:val="28"/>
                <w:szCs w:val="28"/>
              </w:rPr>
              <w:t xml:space="preserve"> граждан  - участников мероприятий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0014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проведенных конкурсных программ, выставок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участников конкурсных программ, выставок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0014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проведенных социально-значимых мероприятий (в </w:t>
            </w:r>
            <w:proofErr w:type="spellStart"/>
            <w:r w:rsidRPr="00B26D39">
              <w:rPr>
                <w:color w:val="000000" w:themeColor="text1"/>
                <w:sz w:val="28"/>
                <w:szCs w:val="28"/>
              </w:rPr>
              <w:t>т.ч</w:t>
            </w:r>
            <w:proofErr w:type="spellEnd"/>
            <w:r w:rsidRPr="00B26D39">
              <w:rPr>
                <w:color w:val="000000" w:themeColor="text1"/>
                <w:sz w:val="28"/>
                <w:szCs w:val="28"/>
              </w:rPr>
              <w:t xml:space="preserve">. - ко Дню инвалида)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0014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участников социально-значимых мероприятий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0014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6200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Число получателей ежегодной стипендии главы муниципального образования Крымский район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экз.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3952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экземпляров новых поступлений в </w:t>
            </w:r>
            <w:proofErr w:type="gramStart"/>
            <w:r w:rsidRPr="00B26D39">
              <w:rPr>
                <w:color w:val="000000" w:themeColor="text1"/>
                <w:sz w:val="28"/>
                <w:szCs w:val="28"/>
              </w:rPr>
              <w:t>библиотечные  фонды</w:t>
            </w:r>
            <w:proofErr w:type="gramEnd"/>
            <w:r w:rsidRPr="00B26D39">
              <w:rPr>
                <w:color w:val="000000" w:themeColor="text1"/>
                <w:sz w:val="28"/>
                <w:szCs w:val="28"/>
              </w:rPr>
              <w:t xml:space="preserve"> общедоступных библиотек  на 1000 человек населения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экз.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изготовленной печатной продукции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4301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оформленных стендов, баннеров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тиражей просветительских материалов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lastRenderedPageBreak/>
              <w:t>Число работников, обучившихся на курсах повышения квалификации, мастер-классах и др.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0014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учреждений, </w:t>
            </w:r>
            <w:proofErr w:type="gramStart"/>
            <w:r w:rsidRPr="00B26D39">
              <w:rPr>
                <w:color w:val="000000" w:themeColor="text1"/>
                <w:sz w:val="28"/>
                <w:szCs w:val="28"/>
              </w:rPr>
              <w:t>оснащенных  оборудованием</w:t>
            </w:r>
            <w:proofErr w:type="gramEnd"/>
            <w:r w:rsidRPr="00B26D39">
              <w:rPr>
                <w:color w:val="000000" w:themeColor="text1"/>
                <w:sz w:val="28"/>
                <w:szCs w:val="28"/>
              </w:rPr>
              <w:t xml:space="preserve"> (компьютерным, световым, звуковым и т.п.)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B26D39">
              <w:rPr>
                <w:color w:val="000000" w:themeColor="text1"/>
                <w:sz w:val="28"/>
                <w:szCs w:val="28"/>
              </w:rPr>
              <w:t>учр</w:t>
            </w:r>
            <w:proofErr w:type="spellEnd"/>
            <w:r w:rsidRPr="00B26D3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0014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Количество учреждений, в которых приведены в с</w:t>
            </w:r>
            <w:r w:rsidR="00883AAE" w:rsidRPr="00B26D39">
              <w:rPr>
                <w:color w:val="000000" w:themeColor="text1"/>
                <w:sz w:val="28"/>
                <w:szCs w:val="28"/>
              </w:rPr>
              <w:t>оответствие требования АТЗ и ПБ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B26D39">
              <w:rPr>
                <w:color w:val="000000" w:themeColor="text1"/>
                <w:sz w:val="28"/>
                <w:szCs w:val="28"/>
              </w:rPr>
              <w:t>учр</w:t>
            </w:r>
            <w:proofErr w:type="spellEnd"/>
            <w:r w:rsidRPr="00B26D3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Количество учреждений, в которых проведены ремонтные работы и благоустройство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B26D39">
              <w:rPr>
                <w:color w:val="000000" w:themeColor="text1"/>
                <w:sz w:val="28"/>
                <w:szCs w:val="28"/>
              </w:rPr>
              <w:t>учр</w:t>
            </w:r>
            <w:proofErr w:type="spellEnd"/>
            <w:r w:rsidRPr="00B26D3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0014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Доля работников, обеспеченных спецодеждой и СИЗ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Количество учреждений, обеспеченных технической документацией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B26D39">
              <w:rPr>
                <w:color w:val="000000" w:themeColor="text1"/>
                <w:sz w:val="28"/>
                <w:szCs w:val="28"/>
              </w:rPr>
              <w:t>учр</w:t>
            </w:r>
            <w:proofErr w:type="spellEnd"/>
            <w:r w:rsidRPr="00B26D3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Число участников клубных формирований муниципальных культурно-досуговых </w:t>
            </w:r>
            <w:r w:rsidR="00883AAE" w:rsidRPr="00B26D39">
              <w:rPr>
                <w:color w:val="000000" w:themeColor="text1"/>
                <w:sz w:val="28"/>
                <w:szCs w:val="28"/>
              </w:rPr>
              <w:t xml:space="preserve">учреждений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919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Число пользователей библиотеками в расч</w:t>
            </w:r>
            <w:r w:rsidR="00883AAE" w:rsidRPr="00B26D39">
              <w:rPr>
                <w:color w:val="000000" w:themeColor="text1"/>
                <w:sz w:val="28"/>
                <w:szCs w:val="28"/>
              </w:rPr>
              <w:t xml:space="preserve">ете на 1000 человек населения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284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Охват библиотечным обслуживани</w:t>
            </w:r>
            <w:r w:rsidR="00883AAE" w:rsidRPr="00B26D39">
              <w:rPr>
                <w:color w:val="000000" w:themeColor="text1"/>
                <w:sz w:val="28"/>
                <w:szCs w:val="28"/>
              </w:rPr>
              <w:t xml:space="preserve">ем населения Крымского района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28,4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883AAE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 xml:space="preserve">Число посещений библиотек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тыс.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354,2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Посещаемость м</w:t>
            </w:r>
            <w:r w:rsidR="00883AAE" w:rsidRPr="00B26D39">
              <w:rPr>
                <w:color w:val="000000" w:themeColor="text1"/>
                <w:sz w:val="28"/>
                <w:szCs w:val="28"/>
              </w:rPr>
              <w:t xml:space="preserve">униципальных библиотек района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9,5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Охват детей и молодежи образовательными програм</w:t>
            </w:r>
            <w:r w:rsidR="00883AAE" w:rsidRPr="00B26D39">
              <w:rPr>
                <w:color w:val="000000" w:themeColor="text1"/>
                <w:sz w:val="28"/>
                <w:szCs w:val="28"/>
              </w:rPr>
              <w:t xml:space="preserve">мами детских школ искусств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0014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10,6</w:t>
            </w:r>
          </w:p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001404" w:rsidP="0000140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Число обучающихся</w:t>
            </w:r>
            <w:r w:rsidR="00883AAE" w:rsidRPr="00B26D39">
              <w:rPr>
                <w:color w:val="000000" w:themeColor="text1"/>
                <w:sz w:val="28"/>
                <w:szCs w:val="28"/>
              </w:rPr>
              <w:t xml:space="preserve"> в детских школах искусств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0014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1408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0014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  <w:p w:rsidR="00D34004" w:rsidRPr="00B26D39" w:rsidRDefault="00D34004" w:rsidP="0000140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99,6</w:t>
            </w:r>
          </w:p>
          <w:p w:rsidR="00D34004" w:rsidRPr="00B26D39" w:rsidRDefault="00D34004" w:rsidP="001E4D26">
            <w:pPr>
              <w:jc w:val="right"/>
              <w:rPr>
                <w:color w:val="000000"/>
              </w:rPr>
            </w:pP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0014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D34004" w:rsidRPr="00B26D39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Повышение уровня удовлетворенности населения Крымского района качеством предоставления муниципальных услуг в сфер</w:t>
            </w:r>
            <w:r w:rsidR="00883AAE" w:rsidRPr="00B26D39">
              <w:rPr>
                <w:color w:val="000000" w:themeColor="text1"/>
                <w:sz w:val="28"/>
                <w:szCs w:val="28"/>
              </w:rPr>
              <w:t xml:space="preserve">е культуры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B26D39" w:rsidRDefault="00D34004" w:rsidP="001E4D2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B26D39" w:rsidRDefault="00D34004" w:rsidP="000014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9</w:t>
            </w:r>
            <w:r w:rsidR="00001404">
              <w:rPr>
                <w:color w:val="000000" w:themeColor="text1"/>
                <w:sz w:val="28"/>
                <w:szCs w:val="28"/>
              </w:rPr>
              <w:t>7</w:t>
            </w:r>
            <w:r w:rsidRPr="00B26D39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B26D39" w:rsidRDefault="00D34004" w:rsidP="0000140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6D39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D34004" w:rsidRPr="00B26D39" w:rsidRDefault="00D34004" w:rsidP="001E4D26">
            <w:pPr>
              <w:jc w:val="right"/>
              <w:rPr>
                <w:color w:val="000000"/>
              </w:rPr>
            </w:pPr>
            <w:r w:rsidRPr="00B26D39">
              <w:rPr>
                <w:color w:val="000000"/>
              </w:rPr>
              <w:t>100</w:t>
            </w:r>
          </w:p>
        </w:tc>
      </w:tr>
      <w:tr w:rsidR="00001404" w:rsidRPr="00001404" w:rsidTr="00D34004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D34004" w:rsidRPr="00001404" w:rsidRDefault="00D34004" w:rsidP="001E4D26">
            <w:pPr>
              <w:rPr>
                <w:sz w:val="28"/>
                <w:szCs w:val="28"/>
              </w:rPr>
            </w:pPr>
            <w:r w:rsidRPr="00001404">
              <w:rPr>
                <w:sz w:val="28"/>
                <w:szCs w:val="28"/>
              </w:rPr>
              <w:lastRenderedPageBreak/>
              <w:t>Количество преподавателей, получающих меры социальной поддержки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4004" w:rsidRPr="00001404" w:rsidRDefault="00D34004" w:rsidP="001E4D26">
            <w:pPr>
              <w:jc w:val="center"/>
              <w:rPr>
                <w:sz w:val="28"/>
                <w:szCs w:val="28"/>
              </w:rPr>
            </w:pPr>
            <w:r w:rsidRPr="00001404">
              <w:rPr>
                <w:sz w:val="28"/>
                <w:szCs w:val="28"/>
              </w:rPr>
              <w:t>чел.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D34004" w:rsidRPr="00001404" w:rsidRDefault="00D34004" w:rsidP="001E4D26">
            <w:pPr>
              <w:jc w:val="center"/>
              <w:rPr>
                <w:sz w:val="28"/>
                <w:szCs w:val="28"/>
              </w:rPr>
            </w:pPr>
            <w:r w:rsidRPr="00001404">
              <w:rPr>
                <w:sz w:val="28"/>
                <w:szCs w:val="28"/>
              </w:rPr>
              <w:t>28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004" w:rsidRPr="00001404" w:rsidRDefault="00D34004" w:rsidP="001E4D26">
            <w:pPr>
              <w:jc w:val="right"/>
              <w:rPr>
                <w:sz w:val="28"/>
                <w:szCs w:val="28"/>
              </w:rPr>
            </w:pPr>
            <w:r w:rsidRPr="00001404">
              <w:rPr>
                <w:sz w:val="28"/>
                <w:szCs w:val="28"/>
              </w:rPr>
              <w:t>100</w:t>
            </w:r>
          </w:p>
          <w:p w:rsidR="00D34004" w:rsidRPr="00001404" w:rsidRDefault="00D34004" w:rsidP="001E4D2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34004" w:rsidRPr="00001404" w:rsidRDefault="00D34004" w:rsidP="001E4D26">
            <w:pPr>
              <w:jc w:val="right"/>
            </w:pPr>
            <w:r w:rsidRPr="00001404">
              <w:t>100</w:t>
            </w:r>
          </w:p>
          <w:p w:rsidR="00D34004" w:rsidRPr="00001404" w:rsidRDefault="00D34004" w:rsidP="001E4D26">
            <w:pPr>
              <w:jc w:val="right"/>
            </w:pPr>
          </w:p>
        </w:tc>
      </w:tr>
    </w:tbl>
    <w:p w:rsidR="0009149E" w:rsidRPr="00001404" w:rsidRDefault="0009149E" w:rsidP="001E4D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4FCF" w:rsidRPr="00001404" w:rsidRDefault="00001404" w:rsidP="001E4D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404">
        <w:rPr>
          <w:sz w:val="28"/>
          <w:szCs w:val="28"/>
        </w:rPr>
        <w:t>Целевые показатели выполнены в полном объеме.</w:t>
      </w:r>
    </w:p>
    <w:p w:rsidR="00C54FCF" w:rsidRPr="00001404" w:rsidRDefault="00C54FCF" w:rsidP="001E4D26">
      <w:pPr>
        <w:pStyle w:val="a3"/>
        <w:rPr>
          <w:sz w:val="28"/>
          <w:szCs w:val="28"/>
        </w:rPr>
      </w:pPr>
    </w:p>
    <w:p w:rsidR="00883AAE" w:rsidRPr="00001404" w:rsidRDefault="00883AAE" w:rsidP="001E4D26">
      <w:pPr>
        <w:pStyle w:val="a3"/>
        <w:rPr>
          <w:sz w:val="28"/>
          <w:szCs w:val="28"/>
        </w:rPr>
      </w:pPr>
    </w:p>
    <w:p w:rsidR="0092047D" w:rsidRPr="00001404" w:rsidRDefault="0092047D" w:rsidP="001E4D26">
      <w:pPr>
        <w:pStyle w:val="a3"/>
        <w:rPr>
          <w:sz w:val="28"/>
          <w:szCs w:val="28"/>
        </w:rPr>
      </w:pPr>
    </w:p>
    <w:p w:rsidR="00001404" w:rsidRDefault="00001404" w:rsidP="001E4D2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B21F08" w:rsidRPr="00001404" w:rsidRDefault="00001404" w:rsidP="001E4D26">
      <w:pPr>
        <w:pStyle w:val="a3"/>
        <w:rPr>
          <w:sz w:val="28"/>
          <w:szCs w:val="28"/>
        </w:rPr>
      </w:pPr>
      <w:r>
        <w:rPr>
          <w:sz w:val="28"/>
          <w:szCs w:val="28"/>
        </w:rPr>
        <w:t>н</w:t>
      </w:r>
      <w:r w:rsidR="00146098" w:rsidRPr="00001404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146098" w:rsidRPr="00001404">
        <w:rPr>
          <w:sz w:val="28"/>
          <w:szCs w:val="28"/>
        </w:rPr>
        <w:t xml:space="preserve"> управления </w:t>
      </w:r>
      <w:r w:rsidR="00B21F08" w:rsidRPr="00001404">
        <w:rPr>
          <w:sz w:val="28"/>
          <w:szCs w:val="28"/>
        </w:rPr>
        <w:t xml:space="preserve">культуры </w:t>
      </w:r>
    </w:p>
    <w:p w:rsidR="00B21F08" w:rsidRPr="00001404" w:rsidRDefault="00B21F08" w:rsidP="001E4D26">
      <w:pPr>
        <w:pStyle w:val="a3"/>
        <w:rPr>
          <w:sz w:val="28"/>
          <w:szCs w:val="28"/>
        </w:rPr>
      </w:pPr>
      <w:r w:rsidRPr="00001404">
        <w:rPr>
          <w:sz w:val="28"/>
          <w:szCs w:val="28"/>
        </w:rPr>
        <w:t>администрации муниципального</w:t>
      </w:r>
    </w:p>
    <w:p w:rsidR="00910F5F" w:rsidRPr="00B26D39" w:rsidRDefault="00B21F08" w:rsidP="001E4D26">
      <w:pPr>
        <w:pStyle w:val="a3"/>
      </w:pPr>
      <w:r w:rsidRPr="00001404">
        <w:rPr>
          <w:sz w:val="28"/>
          <w:szCs w:val="28"/>
        </w:rPr>
        <w:t xml:space="preserve">образования </w:t>
      </w:r>
      <w:r w:rsidRPr="00B26D39">
        <w:rPr>
          <w:sz w:val="28"/>
          <w:szCs w:val="28"/>
        </w:rPr>
        <w:t>Крымский район</w:t>
      </w:r>
      <w:r w:rsidR="00E475EA" w:rsidRPr="00B26D39">
        <w:rPr>
          <w:sz w:val="28"/>
          <w:szCs w:val="28"/>
        </w:rPr>
        <w:t xml:space="preserve">                               </w:t>
      </w:r>
      <w:r w:rsidR="0092047D" w:rsidRPr="00B26D39">
        <w:rPr>
          <w:sz w:val="28"/>
          <w:szCs w:val="28"/>
        </w:rPr>
        <w:t xml:space="preserve">      </w:t>
      </w:r>
      <w:r w:rsidR="00001404">
        <w:rPr>
          <w:sz w:val="28"/>
          <w:szCs w:val="28"/>
        </w:rPr>
        <w:t xml:space="preserve"> </w:t>
      </w:r>
      <w:bookmarkStart w:id="1" w:name="_GoBack"/>
      <w:bookmarkEnd w:id="1"/>
      <w:r w:rsidR="0092047D" w:rsidRPr="00B26D39">
        <w:rPr>
          <w:sz w:val="28"/>
          <w:szCs w:val="28"/>
        </w:rPr>
        <w:t xml:space="preserve">           </w:t>
      </w:r>
      <w:r w:rsidR="00001404">
        <w:rPr>
          <w:sz w:val="28"/>
          <w:szCs w:val="28"/>
        </w:rPr>
        <w:t xml:space="preserve">       </w:t>
      </w:r>
      <w:r w:rsidR="0092047D" w:rsidRPr="00B26D39">
        <w:rPr>
          <w:sz w:val="28"/>
          <w:szCs w:val="28"/>
        </w:rPr>
        <w:t xml:space="preserve">         </w:t>
      </w:r>
      <w:r w:rsidR="00883AAE" w:rsidRPr="00B26D39">
        <w:rPr>
          <w:sz w:val="28"/>
          <w:szCs w:val="28"/>
        </w:rPr>
        <w:t>А.</w:t>
      </w:r>
      <w:r w:rsidR="00001404">
        <w:rPr>
          <w:sz w:val="28"/>
          <w:szCs w:val="28"/>
        </w:rPr>
        <w:t xml:space="preserve">Р. </w:t>
      </w:r>
      <w:proofErr w:type="spellStart"/>
      <w:r w:rsidR="00001404">
        <w:rPr>
          <w:sz w:val="28"/>
          <w:szCs w:val="28"/>
        </w:rPr>
        <w:t>Ферлер</w:t>
      </w:r>
      <w:proofErr w:type="spellEnd"/>
    </w:p>
    <w:p w:rsidR="00E226BC" w:rsidRPr="00B26D39" w:rsidRDefault="00E226BC" w:rsidP="001E4D26"/>
    <w:sectPr w:rsidR="00E226BC" w:rsidRPr="00B26D39" w:rsidSect="001A0C2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DDC" w:rsidRDefault="00053DDC" w:rsidP="00C72C46">
      <w:r>
        <w:separator/>
      </w:r>
    </w:p>
  </w:endnote>
  <w:endnote w:type="continuationSeparator" w:id="0">
    <w:p w:rsidR="00053DDC" w:rsidRDefault="00053DDC" w:rsidP="00C7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DDC" w:rsidRDefault="00053DDC" w:rsidP="00C72C46">
      <w:r>
        <w:separator/>
      </w:r>
    </w:p>
  </w:footnote>
  <w:footnote w:type="continuationSeparator" w:id="0">
    <w:p w:rsidR="00053DDC" w:rsidRDefault="00053DDC" w:rsidP="00C7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1109872"/>
      <w:docPartObj>
        <w:docPartGallery w:val="Page Numbers (Top of Page)"/>
        <w:docPartUnique/>
      </w:docPartObj>
    </w:sdtPr>
    <w:sdtContent>
      <w:p w:rsidR="001B24DF" w:rsidRDefault="001B24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40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B24DF" w:rsidRDefault="001B24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A518B"/>
    <w:multiLevelType w:val="hybridMultilevel"/>
    <w:tmpl w:val="EB6C16C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17E3CC5"/>
    <w:multiLevelType w:val="hybridMultilevel"/>
    <w:tmpl w:val="203844F2"/>
    <w:lvl w:ilvl="0" w:tplc="BA40C6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841762"/>
    <w:multiLevelType w:val="hybridMultilevel"/>
    <w:tmpl w:val="81DC533A"/>
    <w:lvl w:ilvl="0" w:tplc="3CA4F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85B01"/>
    <w:multiLevelType w:val="hybridMultilevel"/>
    <w:tmpl w:val="528AC86A"/>
    <w:lvl w:ilvl="0" w:tplc="33106DEE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98"/>
    <w:rsid w:val="00001404"/>
    <w:rsid w:val="0000740D"/>
    <w:rsid w:val="00011275"/>
    <w:rsid w:val="00012A9F"/>
    <w:rsid w:val="00024F66"/>
    <w:rsid w:val="0003733A"/>
    <w:rsid w:val="00043CE8"/>
    <w:rsid w:val="00046998"/>
    <w:rsid w:val="00053BCB"/>
    <w:rsid w:val="00053DDC"/>
    <w:rsid w:val="00056B05"/>
    <w:rsid w:val="000864EA"/>
    <w:rsid w:val="0009149E"/>
    <w:rsid w:val="000A067F"/>
    <w:rsid w:val="000B2761"/>
    <w:rsid w:val="000B468D"/>
    <w:rsid w:val="000C3B50"/>
    <w:rsid w:val="000E25F6"/>
    <w:rsid w:val="000E4306"/>
    <w:rsid w:val="000F3F59"/>
    <w:rsid w:val="001001FB"/>
    <w:rsid w:val="0010295E"/>
    <w:rsid w:val="00112E74"/>
    <w:rsid w:val="00122B59"/>
    <w:rsid w:val="0012691C"/>
    <w:rsid w:val="001413CA"/>
    <w:rsid w:val="00146098"/>
    <w:rsid w:val="00157B07"/>
    <w:rsid w:val="001609EA"/>
    <w:rsid w:val="00160E8A"/>
    <w:rsid w:val="001647D2"/>
    <w:rsid w:val="00165570"/>
    <w:rsid w:val="00173237"/>
    <w:rsid w:val="001756B9"/>
    <w:rsid w:val="00181717"/>
    <w:rsid w:val="00197CA3"/>
    <w:rsid w:val="001A0A5A"/>
    <w:rsid w:val="001A0C2F"/>
    <w:rsid w:val="001A4D2D"/>
    <w:rsid w:val="001B24DF"/>
    <w:rsid w:val="001B5534"/>
    <w:rsid w:val="001B7A09"/>
    <w:rsid w:val="001D1D80"/>
    <w:rsid w:val="001D70B5"/>
    <w:rsid w:val="001D7174"/>
    <w:rsid w:val="001E156C"/>
    <w:rsid w:val="001E4D26"/>
    <w:rsid w:val="002021B9"/>
    <w:rsid w:val="00223B38"/>
    <w:rsid w:val="00223B57"/>
    <w:rsid w:val="00223D65"/>
    <w:rsid w:val="00230843"/>
    <w:rsid w:val="002349AD"/>
    <w:rsid w:val="00241F62"/>
    <w:rsid w:val="00250007"/>
    <w:rsid w:val="00252819"/>
    <w:rsid w:val="00285CC2"/>
    <w:rsid w:val="002B388A"/>
    <w:rsid w:val="002C6260"/>
    <w:rsid w:val="002D0BB3"/>
    <w:rsid w:val="002D4B81"/>
    <w:rsid w:val="002F3530"/>
    <w:rsid w:val="002F50C5"/>
    <w:rsid w:val="002F581A"/>
    <w:rsid w:val="002F7FD6"/>
    <w:rsid w:val="003059DD"/>
    <w:rsid w:val="00310713"/>
    <w:rsid w:val="00312071"/>
    <w:rsid w:val="00332B91"/>
    <w:rsid w:val="00336B4A"/>
    <w:rsid w:val="003406F7"/>
    <w:rsid w:val="003462A2"/>
    <w:rsid w:val="00354A95"/>
    <w:rsid w:val="003572A9"/>
    <w:rsid w:val="00361127"/>
    <w:rsid w:val="00361C6B"/>
    <w:rsid w:val="00371129"/>
    <w:rsid w:val="00373BAC"/>
    <w:rsid w:val="0039611D"/>
    <w:rsid w:val="003A047F"/>
    <w:rsid w:val="003A530E"/>
    <w:rsid w:val="003B58F7"/>
    <w:rsid w:val="003C5D8C"/>
    <w:rsid w:val="003D33C0"/>
    <w:rsid w:val="003E38FE"/>
    <w:rsid w:val="003F2F20"/>
    <w:rsid w:val="00401ADC"/>
    <w:rsid w:val="00405D8A"/>
    <w:rsid w:val="00414EA2"/>
    <w:rsid w:val="0041598B"/>
    <w:rsid w:val="00420670"/>
    <w:rsid w:val="00425124"/>
    <w:rsid w:val="00425FCC"/>
    <w:rsid w:val="004327A4"/>
    <w:rsid w:val="00437452"/>
    <w:rsid w:val="004422DC"/>
    <w:rsid w:val="004502A4"/>
    <w:rsid w:val="00453787"/>
    <w:rsid w:val="00454A27"/>
    <w:rsid w:val="00460CF1"/>
    <w:rsid w:val="00460DF9"/>
    <w:rsid w:val="00460E95"/>
    <w:rsid w:val="00462221"/>
    <w:rsid w:val="00462543"/>
    <w:rsid w:val="004626B9"/>
    <w:rsid w:val="00462D1D"/>
    <w:rsid w:val="004672E3"/>
    <w:rsid w:val="00485443"/>
    <w:rsid w:val="004857C6"/>
    <w:rsid w:val="00496B2E"/>
    <w:rsid w:val="004A1D8F"/>
    <w:rsid w:val="004A6C76"/>
    <w:rsid w:val="004B51B3"/>
    <w:rsid w:val="004B5DDF"/>
    <w:rsid w:val="004C3E28"/>
    <w:rsid w:val="004C7F5A"/>
    <w:rsid w:val="004D1762"/>
    <w:rsid w:val="004D1CA3"/>
    <w:rsid w:val="004D28A6"/>
    <w:rsid w:val="005010C9"/>
    <w:rsid w:val="00505BB4"/>
    <w:rsid w:val="00516F98"/>
    <w:rsid w:val="005238F5"/>
    <w:rsid w:val="00526CFC"/>
    <w:rsid w:val="00526E85"/>
    <w:rsid w:val="0053238B"/>
    <w:rsid w:val="00542B05"/>
    <w:rsid w:val="005442E1"/>
    <w:rsid w:val="00547D41"/>
    <w:rsid w:val="00557AB6"/>
    <w:rsid w:val="00563F79"/>
    <w:rsid w:val="005646C4"/>
    <w:rsid w:val="00581037"/>
    <w:rsid w:val="0058284B"/>
    <w:rsid w:val="00584242"/>
    <w:rsid w:val="00595B71"/>
    <w:rsid w:val="005B464E"/>
    <w:rsid w:val="005C3906"/>
    <w:rsid w:val="005C7E99"/>
    <w:rsid w:val="005D3752"/>
    <w:rsid w:val="005E20A6"/>
    <w:rsid w:val="005E2F15"/>
    <w:rsid w:val="005E53D2"/>
    <w:rsid w:val="005E61E8"/>
    <w:rsid w:val="005F1A41"/>
    <w:rsid w:val="006030C2"/>
    <w:rsid w:val="00603715"/>
    <w:rsid w:val="00605DE8"/>
    <w:rsid w:val="00610624"/>
    <w:rsid w:val="00635E09"/>
    <w:rsid w:val="00644C41"/>
    <w:rsid w:val="006470EA"/>
    <w:rsid w:val="006605C2"/>
    <w:rsid w:val="0066246B"/>
    <w:rsid w:val="00663DE4"/>
    <w:rsid w:val="00670228"/>
    <w:rsid w:val="006A3F13"/>
    <w:rsid w:val="006A6FF0"/>
    <w:rsid w:val="006A7896"/>
    <w:rsid w:val="006C34B5"/>
    <w:rsid w:val="006C61C3"/>
    <w:rsid w:val="006C6295"/>
    <w:rsid w:val="006D4551"/>
    <w:rsid w:val="006D59F5"/>
    <w:rsid w:val="006E154D"/>
    <w:rsid w:val="006F7B0F"/>
    <w:rsid w:val="00706AD8"/>
    <w:rsid w:val="00712832"/>
    <w:rsid w:val="00721D8F"/>
    <w:rsid w:val="007249B3"/>
    <w:rsid w:val="0072680B"/>
    <w:rsid w:val="00737075"/>
    <w:rsid w:val="00740CC6"/>
    <w:rsid w:val="0074279C"/>
    <w:rsid w:val="00761B47"/>
    <w:rsid w:val="007675CD"/>
    <w:rsid w:val="00781E1C"/>
    <w:rsid w:val="00784A8A"/>
    <w:rsid w:val="007A2BC8"/>
    <w:rsid w:val="007A738C"/>
    <w:rsid w:val="007C45A0"/>
    <w:rsid w:val="007C4886"/>
    <w:rsid w:val="007D52B9"/>
    <w:rsid w:val="007D7B89"/>
    <w:rsid w:val="007E0042"/>
    <w:rsid w:val="007E212A"/>
    <w:rsid w:val="007E26A8"/>
    <w:rsid w:val="007E3000"/>
    <w:rsid w:val="007E503B"/>
    <w:rsid w:val="007E65BE"/>
    <w:rsid w:val="00801FE1"/>
    <w:rsid w:val="008077A8"/>
    <w:rsid w:val="00811361"/>
    <w:rsid w:val="0081479B"/>
    <w:rsid w:val="008233A2"/>
    <w:rsid w:val="00836379"/>
    <w:rsid w:val="0083668E"/>
    <w:rsid w:val="00836EC0"/>
    <w:rsid w:val="00850125"/>
    <w:rsid w:val="00853D49"/>
    <w:rsid w:val="00856696"/>
    <w:rsid w:val="00865AF5"/>
    <w:rsid w:val="00873E65"/>
    <w:rsid w:val="00883AAE"/>
    <w:rsid w:val="00891C5F"/>
    <w:rsid w:val="008945B4"/>
    <w:rsid w:val="008A0BED"/>
    <w:rsid w:val="008A79A6"/>
    <w:rsid w:val="008B172A"/>
    <w:rsid w:val="008B7249"/>
    <w:rsid w:val="008D6243"/>
    <w:rsid w:val="008D7635"/>
    <w:rsid w:val="008F5C7B"/>
    <w:rsid w:val="00910F5F"/>
    <w:rsid w:val="0092047D"/>
    <w:rsid w:val="009220C5"/>
    <w:rsid w:val="00930DAA"/>
    <w:rsid w:val="00931BAD"/>
    <w:rsid w:val="009336C9"/>
    <w:rsid w:val="00935B52"/>
    <w:rsid w:val="00937CE0"/>
    <w:rsid w:val="009447E7"/>
    <w:rsid w:val="00945D93"/>
    <w:rsid w:val="00950950"/>
    <w:rsid w:val="00957133"/>
    <w:rsid w:val="009611AB"/>
    <w:rsid w:val="00971897"/>
    <w:rsid w:val="0097279F"/>
    <w:rsid w:val="00977D82"/>
    <w:rsid w:val="009866D3"/>
    <w:rsid w:val="009905BC"/>
    <w:rsid w:val="009A1E07"/>
    <w:rsid w:val="009A646A"/>
    <w:rsid w:val="009B0508"/>
    <w:rsid w:val="009B2DFE"/>
    <w:rsid w:val="009B541A"/>
    <w:rsid w:val="009C00C1"/>
    <w:rsid w:val="009C0D5F"/>
    <w:rsid w:val="009C2219"/>
    <w:rsid w:val="009C7FC7"/>
    <w:rsid w:val="009D18A2"/>
    <w:rsid w:val="009D49F8"/>
    <w:rsid w:val="009F22B5"/>
    <w:rsid w:val="009F363A"/>
    <w:rsid w:val="009F55BB"/>
    <w:rsid w:val="00A00B30"/>
    <w:rsid w:val="00A023F8"/>
    <w:rsid w:val="00A0301F"/>
    <w:rsid w:val="00A06C79"/>
    <w:rsid w:val="00A114F8"/>
    <w:rsid w:val="00A12159"/>
    <w:rsid w:val="00A160B6"/>
    <w:rsid w:val="00A17C0E"/>
    <w:rsid w:val="00A25907"/>
    <w:rsid w:val="00A31C7F"/>
    <w:rsid w:val="00A33E3C"/>
    <w:rsid w:val="00A357B8"/>
    <w:rsid w:val="00A43305"/>
    <w:rsid w:val="00A4628B"/>
    <w:rsid w:val="00A512B8"/>
    <w:rsid w:val="00A5224B"/>
    <w:rsid w:val="00A533DE"/>
    <w:rsid w:val="00A60683"/>
    <w:rsid w:val="00A6629E"/>
    <w:rsid w:val="00A673A4"/>
    <w:rsid w:val="00A75A21"/>
    <w:rsid w:val="00A83B64"/>
    <w:rsid w:val="00A83F5E"/>
    <w:rsid w:val="00A84BDA"/>
    <w:rsid w:val="00A8733D"/>
    <w:rsid w:val="00A90A0D"/>
    <w:rsid w:val="00A9385F"/>
    <w:rsid w:val="00A93C88"/>
    <w:rsid w:val="00A94B05"/>
    <w:rsid w:val="00A97171"/>
    <w:rsid w:val="00AA049D"/>
    <w:rsid w:val="00AA228E"/>
    <w:rsid w:val="00AA555A"/>
    <w:rsid w:val="00AA5CD2"/>
    <w:rsid w:val="00AC1F8E"/>
    <w:rsid w:val="00AC63B0"/>
    <w:rsid w:val="00AD1D91"/>
    <w:rsid w:val="00AE4886"/>
    <w:rsid w:val="00AE57DB"/>
    <w:rsid w:val="00AF1EA2"/>
    <w:rsid w:val="00AF4A01"/>
    <w:rsid w:val="00AF705D"/>
    <w:rsid w:val="00B02648"/>
    <w:rsid w:val="00B03D99"/>
    <w:rsid w:val="00B04D7D"/>
    <w:rsid w:val="00B06944"/>
    <w:rsid w:val="00B151C7"/>
    <w:rsid w:val="00B15C27"/>
    <w:rsid w:val="00B213FD"/>
    <w:rsid w:val="00B21F08"/>
    <w:rsid w:val="00B26D39"/>
    <w:rsid w:val="00B26EB8"/>
    <w:rsid w:val="00B347FE"/>
    <w:rsid w:val="00B34F09"/>
    <w:rsid w:val="00B42DE1"/>
    <w:rsid w:val="00B45F81"/>
    <w:rsid w:val="00B5049F"/>
    <w:rsid w:val="00B60849"/>
    <w:rsid w:val="00B64E09"/>
    <w:rsid w:val="00B727A0"/>
    <w:rsid w:val="00B7474B"/>
    <w:rsid w:val="00B7483A"/>
    <w:rsid w:val="00B8719C"/>
    <w:rsid w:val="00B9087E"/>
    <w:rsid w:val="00B91CB1"/>
    <w:rsid w:val="00B932B0"/>
    <w:rsid w:val="00B9386F"/>
    <w:rsid w:val="00BA473C"/>
    <w:rsid w:val="00BA740C"/>
    <w:rsid w:val="00BC792A"/>
    <w:rsid w:val="00BD1503"/>
    <w:rsid w:val="00BD2F14"/>
    <w:rsid w:val="00BD3EF9"/>
    <w:rsid w:val="00BE644B"/>
    <w:rsid w:val="00BE65BA"/>
    <w:rsid w:val="00BF0281"/>
    <w:rsid w:val="00BF04E2"/>
    <w:rsid w:val="00BF1118"/>
    <w:rsid w:val="00BF5D22"/>
    <w:rsid w:val="00BF6B1A"/>
    <w:rsid w:val="00BF7B4C"/>
    <w:rsid w:val="00C02440"/>
    <w:rsid w:val="00C028A7"/>
    <w:rsid w:val="00C16D25"/>
    <w:rsid w:val="00C2029A"/>
    <w:rsid w:val="00C235D0"/>
    <w:rsid w:val="00C40D2D"/>
    <w:rsid w:val="00C536B8"/>
    <w:rsid w:val="00C54FCF"/>
    <w:rsid w:val="00C71CE9"/>
    <w:rsid w:val="00C72C46"/>
    <w:rsid w:val="00C7750A"/>
    <w:rsid w:val="00C8732D"/>
    <w:rsid w:val="00CA282F"/>
    <w:rsid w:val="00CA4017"/>
    <w:rsid w:val="00CA4505"/>
    <w:rsid w:val="00CB01E6"/>
    <w:rsid w:val="00CC2A17"/>
    <w:rsid w:val="00CD2C18"/>
    <w:rsid w:val="00CE1302"/>
    <w:rsid w:val="00CE4413"/>
    <w:rsid w:val="00D16500"/>
    <w:rsid w:val="00D1699D"/>
    <w:rsid w:val="00D20E8B"/>
    <w:rsid w:val="00D217B3"/>
    <w:rsid w:val="00D24DB5"/>
    <w:rsid w:val="00D26B00"/>
    <w:rsid w:val="00D302F5"/>
    <w:rsid w:val="00D33041"/>
    <w:rsid w:val="00D33902"/>
    <w:rsid w:val="00D34004"/>
    <w:rsid w:val="00D37E1D"/>
    <w:rsid w:val="00D47A63"/>
    <w:rsid w:val="00D54E86"/>
    <w:rsid w:val="00D60464"/>
    <w:rsid w:val="00D650FC"/>
    <w:rsid w:val="00D65D9C"/>
    <w:rsid w:val="00D80967"/>
    <w:rsid w:val="00D80C76"/>
    <w:rsid w:val="00D9438B"/>
    <w:rsid w:val="00DC2379"/>
    <w:rsid w:val="00DE0F7D"/>
    <w:rsid w:val="00DE40A3"/>
    <w:rsid w:val="00DF4A56"/>
    <w:rsid w:val="00E0431D"/>
    <w:rsid w:val="00E13E3E"/>
    <w:rsid w:val="00E14267"/>
    <w:rsid w:val="00E21528"/>
    <w:rsid w:val="00E226BC"/>
    <w:rsid w:val="00E23CA8"/>
    <w:rsid w:val="00E24BDA"/>
    <w:rsid w:val="00E26A78"/>
    <w:rsid w:val="00E30C50"/>
    <w:rsid w:val="00E43BC1"/>
    <w:rsid w:val="00E475EA"/>
    <w:rsid w:val="00E56681"/>
    <w:rsid w:val="00E668F7"/>
    <w:rsid w:val="00E73EEC"/>
    <w:rsid w:val="00E741B7"/>
    <w:rsid w:val="00E76BB9"/>
    <w:rsid w:val="00E85B60"/>
    <w:rsid w:val="00E9439F"/>
    <w:rsid w:val="00EC14CC"/>
    <w:rsid w:val="00ED7C9B"/>
    <w:rsid w:val="00EE07DB"/>
    <w:rsid w:val="00EE3525"/>
    <w:rsid w:val="00EE6BC2"/>
    <w:rsid w:val="00EF4015"/>
    <w:rsid w:val="00F034BC"/>
    <w:rsid w:val="00F05F84"/>
    <w:rsid w:val="00F1350D"/>
    <w:rsid w:val="00F14664"/>
    <w:rsid w:val="00F16765"/>
    <w:rsid w:val="00F21775"/>
    <w:rsid w:val="00F23FFF"/>
    <w:rsid w:val="00F32B7E"/>
    <w:rsid w:val="00F32CE9"/>
    <w:rsid w:val="00F33A7F"/>
    <w:rsid w:val="00F36FFB"/>
    <w:rsid w:val="00F374B7"/>
    <w:rsid w:val="00F41C47"/>
    <w:rsid w:val="00F57DFD"/>
    <w:rsid w:val="00F642BC"/>
    <w:rsid w:val="00F662A1"/>
    <w:rsid w:val="00F85253"/>
    <w:rsid w:val="00F956A3"/>
    <w:rsid w:val="00F96F48"/>
    <w:rsid w:val="00FB0AE8"/>
    <w:rsid w:val="00FB4014"/>
    <w:rsid w:val="00FB54B4"/>
    <w:rsid w:val="00FB7B35"/>
    <w:rsid w:val="00FC08B8"/>
    <w:rsid w:val="00FC130A"/>
    <w:rsid w:val="00FC45D1"/>
    <w:rsid w:val="00FE14E5"/>
    <w:rsid w:val="00FE5C71"/>
    <w:rsid w:val="00FF0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2A70D-FD00-4303-97CA-83429B82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4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72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B72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B72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A60683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A60683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46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46C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E226BC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3C5D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AA0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F1E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0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08D0F-5B48-4D7E-9790-6B98C32C0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12</Pages>
  <Words>3980</Words>
  <Characters>22692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24</cp:revision>
  <cp:lastPrinted>2024-03-06T07:39:00Z</cp:lastPrinted>
  <dcterms:created xsi:type="dcterms:W3CDTF">2024-03-01T15:36:00Z</dcterms:created>
  <dcterms:modified xsi:type="dcterms:W3CDTF">2025-03-03T13:42:00Z</dcterms:modified>
</cp:coreProperties>
</file>