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309" w:rsidRDefault="00C74309" w:rsidP="004B20BA">
      <w:pPr>
        <w:ind w:left="4248" w:firstLine="708"/>
        <w:rPr>
          <w:rFonts w:ascii="Times New Roman" w:hAnsi="Times New Roman" w:cs="Times New Roman"/>
          <w:sz w:val="28"/>
          <w:szCs w:val="28"/>
        </w:rPr>
      </w:pPr>
    </w:p>
    <w:p w:rsidR="00E75FDE" w:rsidRDefault="00E75FDE" w:rsidP="004B20BA">
      <w:pPr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AF09D3">
        <w:rPr>
          <w:rFonts w:ascii="Times New Roman" w:hAnsi="Times New Roman" w:cs="Times New Roman"/>
          <w:sz w:val="28"/>
          <w:szCs w:val="28"/>
        </w:rPr>
        <w:t>ПРИЛОЖЕНИЕ</w:t>
      </w:r>
    </w:p>
    <w:p w:rsidR="000D60F0" w:rsidRDefault="000D60F0" w:rsidP="000D60F0">
      <w:pPr>
        <w:pStyle w:val="a9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0D60F0">
        <w:rPr>
          <w:rFonts w:ascii="Times New Roman" w:hAnsi="Times New Roman" w:cs="Times New Roman"/>
          <w:sz w:val="28"/>
          <w:szCs w:val="28"/>
        </w:rPr>
        <w:t>УТВЕРЖДЕН</w:t>
      </w:r>
    </w:p>
    <w:p w:rsidR="00E75FDE" w:rsidRDefault="00E75FDE" w:rsidP="000D60F0">
      <w:pPr>
        <w:pStyle w:val="a9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0D60F0">
        <w:rPr>
          <w:rFonts w:ascii="Times New Roman" w:hAnsi="Times New Roman" w:cs="Times New Roman"/>
          <w:sz w:val="28"/>
          <w:szCs w:val="28"/>
        </w:rPr>
        <w:t>постановлени</w:t>
      </w:r>
      <w:r w:rsidR="00CF6DDA">
        <w:rPr>
          <w:rFonts w:ascii="Times New Roman" w:hAnsi="Times New Roman" w:cs="Times New Roman"/>
          <w:sz w:val="28"/>
          <w:szCs w:val="28"/>
        </w:rPr>
        <w:t>ем</w:t>
      </w:r>
      <w:bookmarkStart w:id="0" w:name="_GoBack"/>
      <w:bookmarkEnd w:id="0"/>
      <w:r w:rsidRPr="000D60F0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0D60F0" w:rsidRDefault="00E75FDE" w:rsidP="000D60F0">
      <w:pPr>
        <w:pStyle w:val="a9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0D60F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E75FDE" w:rsidRDefault="00E75FDE" w:rsidP="000D60F0">
      <w:pPr>
        <w:pStyle w:val="a9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0D60F0">
        <w:rPr>
          <w:rFonts w:ascii="Times New Roman" w:hAnsi="Times New Roman" w:cs="Times New Roman"/>
          <w:sz w:val="28"/>
          <w:szCs w:val="28"/>
        </w:rPr>
        <w:t>Крымский район</w:t>
      </w:r>
    </w:p>
    <w:p w:rsidR="00E75FDE" w:rsidRDefault="00E75FDE" w:rsidP="000D60F0">
      <w:pPr>
        <w:pStyle w:val="a9"/>
        <w:ind w:left="4248" w:firstLine="708"/>
        <w:rPr>
          <w:rFonts w:ascii="Times New Roman" w:hAnsi="Times New Roman" w:cs="Times New Roman"/>
          <w:sz w:val="28"/>
          <w:szCs w:val="28"/>
        </w:rPr>
      </w:pPr>
      <w:r w:rsidRPr="000D60F0">
        <w:rPr>
          <w:rFonts w:ascii="Times New Roman" w:hAnsi="Times New Roman" w:cs="Times New Roman"/>
          <w:sz w:val="28"/>
          <w:szCs w:val="28"/>
        </w:rPr>
        <w:t xml:space="preserve">от </w:t>
      </w:r>
      <w:r w:rsidR="00BC711B" w:rsidRPr="000D60F0">
        <w:rPr>
          <w:rFonts w:ascii="Times New Roman" w:hAnsi="Times New Roman" w:cs="Times New Roman"/>
          <w:sz w:val="28"/>
          <w:szCs w:val="28"/>
        </w:rPr>
        <w:t>________</w:t>
      </w:r>
      <w:r w:rsidR="004F4464" w:rsidRPr="000D60F0">
        <w:rPr>
          <w:rFonts w:ascii="Times New Roman" w:hAnsi="Times New Roman" w:cs="Times New Roman"/>
          <w:sz w:val="28"/>
          <w:szCs w:val="28"/>
        </w:rPr>
        <w:t>____</w:t>
      </w:r>
      <w:r w:rsidR="00710028" w:rsidRPr="000D60F0">
        <w:rPr>
          <w:rFonts w:ascii="Times New Roman" w:hAnsi="Times New Roman" w:cs="Times New Roman"/>
          <w:sz w:val="28"/>
          <w:szCs w:val="28"/>
        </w:rPr>
        <w:t xml:space="preserve"> </w:t>
      </w:r>
      <w:r w:rsidRPr="000D60F0">
        <w:rPr>
          <w:rFonts w:ascii="Times New Roman" w:hAnsi="Times New Roman" w:cs="Times New Roman"/>
          <w:sz w:val="28"/>
          <w:szCs w:val="28"/>
        </w:rPr>
        <w:t>№</w:t>
      </w:r>
      <w:r w:rsidR="004F4464" w:rsidRPr="000D60F0">
        <w:rPr>
          <w:rFonts w:ascii="Times New Roman" w:hAnsi="Times New Roman" w:cs="Times New Roman"/>
          <w:sz w:val="28"/>
          <w:szCs w:val="28"/>
        </w:rPr>
        <w:t>_______</w:t>
      </w:r>
      <w:r w:rsidR="00BC711B" w:rsidRPr="000D60F0">
        <w:rPr>
          <w:rFonts w:ascii="Times New Roman" w:hAnsi="Times New Roman" w:cs="Times New Roman"/>
          <w:sz w:val="28"/>
          <w:szCs w:val="28"/>
        </w:rPr>
        <w:t>_____</w:t>
      </w:r>
    </w:p>
    <w:p w:rsidR="000D60F0" w:rsidRDefault="000D60F0" w:rsidP="00812452">
      <w:pPr>
        <w:widowControl w:val="0"/>
        <w:tabs>
          <w:tab w:val="left" w:pos="709"/>
        </w:tabs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0D60F0" w:rsidRDefault="000D60F0" w:rsidP="00812452">
      <w:pPr>
        <w:widowControl w:val="0"/>
        <w:tabs>
          <w:tab w:val="left" w:pos="709"/>
        </w:tabs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B3FA3" w:rsidRPr="00AF09D3" w:rsidRDefault="00EB3FA3" w:rsidP="00812452">
      <w:pPr>
        <w:widowControl w:val="0"/>
        <w:tabs>
          <w:tab w:val="left" w:pos="709"/>
        </w:tabs>
        <w:suppressAutoHyphens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F09D3">
        <w:rPr>
          <w:rFonts w:ascii="Times New Roman" w:hAnsi="Times New Roman" w:cs="Times New Roman"/>
          <w:b/>
          <w:sz w:val="28"/>
          <w:szCs w:val="28"/>
        </w:rPr>
        <w:t>АДМИНИСТРАТИВНЫЙ РЕГЛАМЕНТ</w:t>
      </w:r>
    </w:p>
    <w:p w:rsidR="00EB3FA3" w:rsidRPr="00AF09D3" w:rsidRDefault="00EB3FA3" w:rsidP="00812452">
      <w:pPr>
        <w:widowControl w:val="0"/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09D3">
        <w:rPr>
          <w:rFonts w:ascii="Times New Roman" w:hAnsi="Times New Roman" w:cs="Times New Roman"/>
          <w:b/>
          <w:sz w:val="28"/>
          <w:szCs w:val="28"/>
        </w:rPr>
        <w:t xml:space="preserve">предоставления муниципальной услуги </w:t>
      </w:r>
    </w:p>
    <w:p w:rsidR="00EB3FA3" w:rsidRPr="00AF09D3" w:rsidRDefault="00EB3FA3" w:rsidP="00812452">
      <w:pPr>
        <w:widowControl w:val="0"/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09D3">
        <w:rPr>
          <w:rFonts w:ascii="Times New Roman" w:hAnsi="Times New Roman" w:cs="Times New Roman"/>
          <w:b/>
          <w:sz w:val="28"/>
          <w:szCs w:val="28"/>
        </w:rPr>
        <w:t>«Выдача разрешения на ввод объекта в эксплуатацию»</w:t>
      </w:r>
    </w:p>
    <w:p w:rsidR="00EB3FA3" w:rsidRPr="00AF09D3" w:rsidRDefault="00EB3FA3" w:rsidP="00812452">
      <w:pPr>
        <w:widowControl w:val="0"/>
        <w:tabs>
          <w:tab w:val="left" w:pos="709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0E89" w:rsidRDefault="000D60F0" w:rsidP="00C74309">
      <w:pPr>
        <w:pStyle w:val="1"/>
        <w:widowControl w:val="0"/>
        <w:tabs>
          <w:tab w:val="left" w:pos="426"/>
        </w:tabs>
        <w:spacing w:before="0" w:line="240" w:lineRule="auto"/>
        <w:ind w:left="1080"/>
        <w:jc w:val="center"/>
        <w:rPr>
          <w:rFonts w:ascii="Times New Roman" w:hAnsi="Times New Roman" w:cs="Times New Roman"/>
          <w:color w:val="auto"/>
        </w:rPr>
      </w:pPr>
      <w:bookmarkStart w:id="1" w:name="sub_51"/>
      <w:r>
        <w:rPr>
          <w:rFonts w:ascii="Times New Roman" w:hAnsi="Times New Roman" w:cs="Times New Roman"/>
          <w:color w:val="auto"/>
        </w:rPr>
        <w:t>1. </w:t>
      </w:r>
      <w:r w:rsidR="00EB3FA3" w:rsidRPr="00AF09D3">
        <w:rPr>
          <w:rFonts w:ascii="Times New Roman" w:hAnsi="Times New Roman" w:cs="Times New Roman"/>
          <w:color w:val="auto"/>
        </w:rPr>
        <w:t>Общие положения</w:t>
      </w:r>
    </w:p>
    <w:p w:rsidR="00C74309" w:rsidRDefault="00C74309" w:rsidP="0076405F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9B7A8D" w:rsidRPr="000D60F0" w:rsidRDefault="0076405F" w:rsidP="0076405F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0D60F0">
        <w:rPr>
          <w:rFonts w:ascii="Times New Roman" w:hAnsi="Times New Roman"/>
          <w:b/>
          <w:sz w:val="28"/>
          <w:szCs w:val="28"/>
        </w:rPr>
        <w:t>1.1. </w:t>
      </w:r>
      <w:r w:rsidR="00910E89" w:rsidRPr="000D60F0">
        <w:rPr>
          <w:rFonts w:ascii="Times New Roman" w:hAnsi="Times New Roman"/>
          <w:b/>
          <w:sz w:val="28"/>
          <w:szCs w:val="28"/>
        </w:rPr>
        <w:t>Предмет регулирования административного регламента</w:t>
      </w:r>
    </w:p>
    <w:p w:rsidR="00EB3FA3" w:rsidRDefault="00EB3FA3" w:rsidP="000D60F0">
      <w:pPr>
        <w:pStyle w:val="Default"/>
        <w:widowControl w:val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F09D3">
        <w:rPr>
          <w:rFonts w:ascii="Times New Roman" w:hAnsi="Times New Roman" w:cs="Times New Roman"/>
          <w:bCs/>
          <w:sz w:val="28"/>
          <w:szCs w:val="28"/>
        </w:rPr>
        <w:t xml:space="preserve">Административный регламент </w:t>
      </w:r>
      <w:r w:rsidRPr="00AF09D3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«Выдача разрешения на ввод объекта в эксплуатацию» (далее </w:t>
      </w:r>
      <w:r w:rsidR="00367615" w:rsidRPr="00AF09D3">
        <w:rPr>
          <w:rFonts w:ascii="Times New Roman" w:hAnsi="Times New Roman" w:cs="Times New Roman"/>
          <w:sz w:val="28"/>
          <w:szCs w:val="28"/>
        </w:rPr>
        <w:t>–</w:t>
      </w:r>
      <w:r w:rsidRPr="00AF09D3">
        <w:rPr>
          <w:rFonts w:ascii="Times New Roman" w:hAnsi="Times New Roman" w:cs="Times New Roman"/>
          <w:sz w:val="28"/>
          <w:szCs w:val="28"/>
        </w:rPr>
        <w:t xml:space="preserve"> </w:t>
      </w:r>
      <w:r w:rsidR="000D60F0">
        <w:rPr>
          <w:rFonts w:ascii="Times New Roman" w:hAnsi="Times New Roman" w:cs="Times New Roman"/>
          <w:sz w:val="28"/>
          <w:szCs w:val="28"/>
        </w:rPr>
        <w:t>а</w:t>
      </w:r>
      <w:r w:rsidRPr="00AF09D3">
        <w:rPr>
          <w:rFonts w:ascii="Times New Roman" w:hAnsi="Times New Roman" w:cs="Times New Roman"/>
          <w:sz w:val="28"/>
          <w:szCs w:val="28"/>
        </w:rPr>
        <w:t xml:space="preserve">дминистративный регламент) разработан в целях повышения качества исполнения и доступности результатов предоставления муниципальной услуги, создания комфортных условий для получателей муниципальной услуги «Выдача разрешения на ввод объекта в эксплуатацию» (далее </w:t>
      </w:r>
      <w:r w:rsidR="00367615" w:rsidRPr="00AF09D3">
        <w:rPr>
          <w:rFonts w:ascii="Times New Roman" w:hAnsi="Times New Roman" w:cs="Times New Roman"/>
          <w:sz w:val="28"/>
          <w:szCs w:val="28"/>
        </w:rPr>
        <w:t>–</w:t>
      </w:r>
      <w:r w:rsidRPr="00AF09D3">
        <w:rPr>
          <w:rFonts w:ascii="Times New Roman" w:hAnsi="Times New Roman" w:cs="Times New Roman"/>
          <w:sz w:val="28"/>
          <w:szCs w:val="28"/>
        </w:rPr>
        <w:t xml:space="preserve"> </w:t>
      </w:r>
      <w:r w:rsidR="000D60F0">
        <w:rPr>
          <w:rFonts w:ascii="Times New Roman" w:hAnsi="Times New Roman" w:cs="Times New Roman"/>
          <w:sz w:val="28"/>
          <w:szCs w:val="28"/>
        </w:rPr>
        <w:t>м</w:t>
      </w:r>
      <w:r w:rsidRPr="00AF09D3">
        <w:rPr>
          <w:rFonts w:ascii="Times New Roman" w:hAnsi="Times New Roman" w:cs="Times New Roman"/>
          <w:sz w:val="28"/>
          <w:szCs w:val="28"/>
        </w:rPr>
        <w:t xml:space="preserve">униципальная услуга) и определяет сроки и последовательность действий (административных процедур) при предоставлении </w:t>
      </w:r>
      <w:r w:rsidR="000D60F0">
        <w:rPr>
          <w:rFonts w:ascii="Times New Roman" w:hAnsi="Times New Roman" w:cs="Times New Roman"/>
          <w:sz w:val="28"/>
          <w:szCs w:val="28"/>
        </w:rPr>
        <w:t>м</w:t>
      </w:r>
      <w:r w:rsidRPr="00AF09D3">
        <w:rPr>
          <w:rFonts w:ascii="Times New Roman" w:hAnsi="Times New Roman" w:cs="Times New Roman"/>
          <w:sz w:val="28"/>
          <w:szCs w:val="28"/>
        </w:rPr>
        <w:t>униципальной услуги.</w:t>
      </w:r>
    </w:p>
    <w:p w:rsidR="00AF09D3" w:rsidRPr="00AF09D3" w:rsidRDefault="00AF09D3" w:rsidP="00812452">
      <w:pPr>
        <w:pStyle w:val="Default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0E89" w:rsidRPr="000D60F0" w:rsidRDefault="000D60F0" w:rsidP="00910E89">
      <w:pPr>
        <w:pStyle w:val="Default"/>
        <w:widowControl w:val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1.2. </w:t>
      </w:r>
      <w:r w:rsidR="00910E89" w:rsidRPr="000D60F0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910E89" w:rsidRPr="00AF09D3" w:rsidRDefault="00910E89" w:rsidP="00910E89">
      <w:pPr>
        <w:pStyle w:val="Default"/>
        <w:widowControl w:val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910E89" w:rsidRPr="00AF09D3" w:rsidRDefault="00910E89" w:rsidP="000D60F0">
      <w:pPr>
        <w:pStyle w:val="Default"/>
        <w:widowControl w:val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F09D3">
        <w:rPr>
          <w:rFonts w:ascii="Times New Roman" w:hAnsi="Times New Roman" w:cs="Times New Roman"/>
          <w:sz w:val="28"/>
          <w:szCs w:val="28"/>
        </w:rPr>
        <w:t>1.2.1</w:t>
      </w:r>
      <w:r w:rsidR="004B20BA" w:rsidRPr="00AF09D3">
        <w:rPr>
          <w:rFonts w:ascii="Times New Roman" w:hAnsi="Times New Roman" w:cs="Times New Roman"/>
          <w:sz w:val="28"/>
          <w:szCs w:val="28"/>
        </w:rPr>
        <w:t>.</w:t>
      </w:r>
      <w:r w:rsidRPr="00AF09D3">
        <w:rPr>
          <w:rFonts w:ascii="Times New Roman" w:hAnsi="Times New Roman" w:cs="Times New Roman"/>
          <w:sz w:val="28"/>
          <w:szCs w:val="28"/>
        </w:rPr>
        <w:t xml:space="preserve"> Заявителями на получение муниципальной услуги (далее</w:t>
      </w:r>
      <w:r w:rsidR="000D60F0">
        <w:rPr>
          <w:rFonts w:ascii="Times New Roman" w:hAnsi="Times New Roman" w:cs="Times New Roman"/>
          <w:sz w:val="28"/>
          <w:szCs w:val="28"/>
        </w:rPr>
        <w:t xml:space="preserve"> </w:t>
      </w:r>
      <w:r w:rsidR="000D60F0" w:rsidRPr="00AF09D3">
        <w:rPr>
          <w:rFonts w:ascii="Times New Roman" w:hAnsi="Times New Roman" w:cs="Times New Roman"/>
          <w:sz w:val="28"/>
          <w:szCs w:val="28"/>
        </w:rPr>
        <w:t xml:space="preserve"> – </w:t>
      </w:r>
      <w:r w:rsidRPr="00AF09D3">
        <w:rPr>
          <w:rFonts w:ascii="Times New Roman" w:hAnsi="Times New Roman" w:cs="Times New Roman"/>
          <w:sz w:val="28"/>
          <w:szCs w:val="28"/>
        </w:rPr>
        <w:t>заявители) являются: физическое или юридическое лицо, обеспечивающее на принадлежащем ему земельном участке или на земельном участке иного правообладателя (которому при осуществлении бюджетных инвестиций в объекты капитального строительства муниципальной собственности органы местного самоуправления передали, в случаях, установленных бюджетным законодательством Российской Федерации, на основании соглашений свои полномочия муниципального заказчика) строительство, реконструкцию объектов капитального строительства.</w:t>
      </w:r>
    </w:p>
    <w:p w:rsidR="00910E89" w:rsidRPr="00AF09D3" w:rsidRDefault="00910E89" w:rsidP="000D60F0">
      <w:pPr>
        <w:pStyle w:val="Default"/>
        <w:widowControl w:val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F09D3">
        <w:rPr>
          <w:rFonts w:ascii="Times New Roman" w:hAnsi="Times New Roman" w:cs="Times New Roman"/>
          <w:sz w:val="28"/>
          <w:szCs w:val="28"/>
        </w:rPr>
        <w:t xml:space="preserve">1.2.2. От имени заявителя могут выступать их представители, имеющие право в соответствии с законодательством Российской Федерации либо в силу наделения их в порядке, установленным законодательством Российской Федерации, полномочиями выступать от их имени. </w:t>
      </w:r>
    </w:p>
    <w:p w:rsidR="00910E89" w:rsidRPr="00AF09D3" w:rsidRDefault="00910E89" w:rsidP="00910E89">
      <w:pPr>
        <w:pStyle w:val="Default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74309" w:rsidRDefault="00C74309" w:rsidP="00910E89">
      <w:pPr>
        <w:pStyle w:val="Default"/>
        <w:widowControl w:val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0E89" w:rsidRPr="000D60F0" w:rsidRDefault="00910E89" w:rsidP="00910E89">
      <w:pPr>
        <w:pStyle w:val="Default"/>
        <w:widowControl w:val="0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0F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1.3 Требование предоставления заявителю муниципальной услуги </w:t>
      </w:r>
      <w:proofErr w:type="gramStart"/>
      <w:r w:rsidRPr="000D60F0">
        <w:rPr>
          <w:rFonts w:ascii="Times New Roman" w:hAnsi="Times New Roman" w:cs="Times New Roman"/>
          <w:b/>
          <w:sz w:val="28"/>
          <w:szCs w:val="28"/>
        </w:rPr>
        <w:t>в соответствиями</w:t>
      </w:r>
      <w:proofErr w:type="gramEnd"/>
      <w:r w:rsidRPr="000D60F0">
        <w:rPr>
          <w:rFonts w:ascii="Times New Roman" w:hAnsi="Times New Roman" w:cs="Times New Roman"/>
          <w:b/>
          <w:sz w:val="28"/>
          <w:szCs w:val="28"/>
        </w:rPr>
        <w:t xml:space="preserve"> с категориями (признаками) заявителей, сведения о которых размещаются в реестре услуг и в федеральной государственной информационной системе «Единый портал государственных и муниципальных услуг (функций)»</w:t>
      </w:r>
    </w:p>
    <w:p w:rsidR="00910E89" w:rsidRPr="00AF09D3" w:rsidRDefault="00910E89" w:rsidP="00910E89">
      <w:pPr>
        <w:pStyle w:val="Default"/>
        <w:widowControl w:val="0"/>
        <w:ind w:firstLine="851"/>
        <w:rPr>
          <w:rFonts w:ascii="Times New Roman" w:hAnsi="Times New Roman" w:cs="Times New Roman"/>
          <w:sz w:val="28"/>
          <w:szCs w:val="28"/>
        </w:rPr>
      </w:pPr>
    </w:p>
    <w:p w:rsidR="00BD2F20" w:rsidRPr="00E9104E" w:rsidRDefault="00910E89" w:rsidP="000D60F0">
      <w:pPr>
        <w:pStyle w:val="a9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F09D3">
        <w:rPr>
          <w:rFonts w:ascii="Times New Roman" w:hAnsi="Times New Roman" w:cs="Times New Roman"/>
          <w:sz w:val="28"/>
          <w:szCs w:val="28"/>
        </w:rPr>
        <w:t xml:space="preserve">Муниципальная услуга предоставляется заявителю в соответствии категориями (признаками) заявителей, сведения о которых размещаются в реестре услуг и в федеральной государственной информационной системе «Единый портал государственных и муниципальных услуг (функций)», и (или) региональном портале государственных и муниципальных услуг </w:t>
      </w:r>
      <w:r w:rsidRPr="00E9104E">
        <w:rPr>
          <w:rFonts w:ascii="Times New Roman" w:hAnsi="Times New Roman" w:cs="Times New Roman"/>
          <w:sz w:val="28"/>
          <w:szCs w:val="28"/>
        </w:rPr>
        <w:t>Краснодарского края в информационно</w:t>
      </w:r>
      <w:r w:rsidR="009B7A8D" w:rsidRPr="00E9104E">
        <w:rPr>
          <w:rFonts w:ascii="Times New Roman" w:hAnsi="Times New Roman" w:cs="Times New Roman"/>
          <w:sz w:val="28"/>
          <w:szCs w:val="28"/>
        </w:rPr>
        <w:t xml:space="preserve"> – </w:t>
      </w:r>
      <w:r w:rsidRPr="00E9104E">
        <w:rPr>
          <w:rFonts w:ascii="Times New Roman" w:hAnsi="Times New Roman" w:cs="Times New Roman"/>
          <w:sz w:val="28"/>
          <w:szCs w:val="28"/>
        </w:rPr>
        <w:t>телекоммуникационной сети «Интернет» (далее соответственно – категории (признаки) заявителей,</w:t>
      </w:r>
      <w:r w:rsidR="00E9104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9104E" w:rsidRPr="00E9104E">
        <w:rPr>
          <w:rFonts w:ascii="Times New Roman" w:hAnsi="Times New Roman" w:cs="Times New Roman"/>
          <w:sz w:val="28"/>
          <w:szCs w:val="28"/>
        </w:rPr>
        <w:t xml:space="preserve">– </w:t>
      </w:r>
      <w:r w:rsidRPr="00E9104E">
        <w:rPr>
          <w:rFonts w:ascii="Times New Roman" w:hAnsi="Times New Roman" w:cs="Times New Roman"/>
          <w:sz w:val="28"/>
          <w:szCs w:val="28"/>
        </w:rPr>
        <w:t xml:space="preserve"> </w:t>
      </w:r>
      <w:r w:rsidR="00E9104E">
        <w:rPr>
          <w:rFonts w:ascii="Times New Roman" w:hAnsi="Times New Roman" w:cs="Times New Roman"/>
          <w:sz w:val="28"/>
          <w:szCs w:val="28"/>
        </w:rPr>
        <w:t>п</w:t>
      </w:r>
      <w:r w:rsidRPr="00E9104E">
        <w:rPr>
          <w:rFonts w:ascii="Times New Roman" w:hAnsi="Times New Roman" w:cs="Times New Roman"/>
          <w:sz w:val="28"/>
          <w:szCs w:val="28"/>
        </w:rPr>
        <w:t>ортал</w:t>
      </w:r>
      <w:proofErr w:type="gramEnd"/>
      <w:r w:rsidRPr="00E9104E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910E89" w:rsidRPr="00E9104E" w:rsidRDefault="00910E89" w:rsidP="000D60F0">
      <w:pPr>
        <w:pStyle w:val="a9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9104E">
        <w:rPr>
          <w:rFonts w:ascii="Times New Roman" w:hAnsi="Times New Roman" w:cs="Times New Roman"/>
          <w:sz w:val="28"/>
          <w:szCs w:val="28"/>
        </w:rPr>
        <w:t xml:space="preserve">Идентификаторы категорий (признаков) заявителей приведены в приложении </w:t>
      </w:r>
      <w:r w:rsidR="00BD2F20" w:rsidRPr="00E9104E">
        <w:rPr>
          <w:rFonts w:ascii="Times New Roman" w:hAnsi="Times New Roman" w:cs="Times New Roman"/>
          <w:sz w:val="28"/>
          <w:szCs w:val="28"/>
        </w:rPr>
        <w:t>1</w:t>
      </w:r>
      <w:r w:rsidRPr="00E9104E">
        <w:rPr>
          <w:rFonts w:ascii="Times New Roman" w:hAnsi="Times New Roman" w:cs="Times New Roman"/>
          <w:sz w:val="28"/>
          <w:szCs w:val="28"/>
        </w:rPr>
        <w:t xml:space="preserve"> к настоящему регламенту.</w:t>
      </w:r>
    </w:p>
    <w:p w:rsidR="00AF09D3" w:rsidRPr="000D60F0" w:rsidRDefault="00AF09D3" w:rsidP="009B7A8D">
      <w:pPr>
        <w:pStyle w:val="a9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10E89" w:rsidRDefault="00910E89" w:rsidP="00910E89">
      <w:pPr>
        <w:pStyle w:val="1"/>
        <w:widowControl w:val="0"/>
        <w:tabs>
          <w:tab w:val="left" w:pos="426"/>
        </w:tabs>
        <w:spacing w:before="0"/>
        <w:ind w:firstLine="851"/>
        <w:jc w:val="center"/>
        <w:rPr>
          <w:rFonts w:ascii="Times New Roman" w:hAnsi="Times New Roman" w:cs="Times New Roman"/>
          <w:color w:val="auto"/>
        </w:rPr>
      </w:pPr>
      <w:r w:rsidRPr="00AF09D3">
        <w:rPr>
          <w:rFonts w:ascii="Times New Roman" w:hAnsi="Times New Roman" w:cs="Times New Roman"/>
          <w:color w:val="auto"/>
        </w:rPr>
        <w:t>Раздел 2. Стандарт предоставления муниципальной услуги</w:t>
      </w:r>
    </w:p>
    <w:p w:rsidR="00C74309" w:rsidRDefault="00C74309" w:rsidP="00AF09D3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0E89" w:rsidRPr="000D60F0" w:rsidRDefault="00910E89" w:rsidP="00AF09D3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0F0">
        <w:rPr>
          <w:rFonts w:ascii="Times New Roman" w:hAnsi="Times New Roman" w:cs="Times New Roman"/>
          <w:b/>
          <w:sz w:val="28"/>
          <w:szCs w:val="28"/>
        </w:rPr>
        <w:t>2.1. Наименование муниципальной услуги</w:t>
      </w:r>
    </w:p>
    <w:p w:rsidR="00BD2F20" w:rsidRPr="00AF09D3" w:rsidRDefault="00BD2F20" w:rsidP="00AF09D3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910E89" w:rsidRDefault="00910E89" w:rsidP="000D60F0">
      <w:pPr>
        <w:pStyle w:val="a9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F09D3">
        <w:rPr>
          <w:rFonts w:ascii="Times New Roman" w:hAnsi="Times New Roman" w:cs="Times New Roman"/>
          <w:sz w:val="28"/>
          <w:szCs w:val="28"/>
        </w:rPr>
        <w:t>Наименование муниципальной услуги</w:t>
      </w:r>
      <w:r w:rsidR="009B7A8D" w:rsidRPr="00AF09D3">
        <w:rPr>
          <w:rFonts w:ascii="Times New Roman" w:hAnsi="Times New Roman" w:cs="Times New Roman"/>
          <w:sz w:val="28"/>
          <w:szCs w:val="28"/>
        </w:rPr>
        <w:t xml:space="preserve"> – </w:t>
      </w:r>
      <w:r w:rsidRPr="00AF09D3">
        <w:rPr>
          <w:rFonts w:ascii="Times New Roman" w:hAnsi="Times New Roman" w:cs="Times New Roman"/>
          <w:sz w:val="28"/>
          <w:szCs w:val="28"/>
        </w:rPr>
        <w:t>«Выдача разрешения на ввод объекта в эксплуатацию»</w:t>
      </w:r>
      <w:r w:rsidR="00904232" w:rsidRPr="00AF09D3">
        <w:rPr>
          <w:rFonts w:ascii="Times New Roman" w:hAnsi="Times New Roman" w:cs="Times New Roman"/>
          <w:sz w:val="28"/>
          <w:szCs w:val="28"/>
        </w:rPr>
        <w:t>.</w:t>
      </w:r>
      <w:r w:rsidRPr="00AF09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2F20" w:rsidRPr="00AF09D3" w:rsidRDefault="00BD2F20" w:rsidP="00AF09D3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09D3" w:rsidRPr="000D60F0" w:rsidRDefault="00910E89" w:rsidP="00AF09D3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0F0">
        <w:rPr>
          <w:rFonts w:ascii="Times New Roman" w:hAnsi="Times New Roman" w:cs="Times New Roman"/>
          <w:b/>
          <w:sz w:val="28"/>
          <w:szCs w:val="28"/>
        </w:rPr>
        <w:t xml:space="preserve">2.2. Наименование органа, предоставляющего муниципальную </w:t>
      </w:r>
    </w:p>
    <w:p w:rsidR="00910E89" w:rsidRPr="000D60F0" w:rsidRDefault="00BD2F20" w:rsidP="00AF09D3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0F0">
        <w:rPr>
          <w:rFonts w:ascii="Times New Roman" w:hAnsi="Times New Roman" w:cs="Times New Roman"/>
          <w:b/>
          <w:sz w:val="28"/>
          <w:szCs w:val="28"/>
        </w:rPr>
        <w:t>у</w:t>
      </w:r>
      <w:r w:rsidR="00910E89" w:rsidRPr="000D60F0">
        <w:rPr>
          <w:rFonts w:ascii="Times New Roman" w:hAnsi="Times New Roman" w:cs="Times New Roman"/>
          <w:b/>
          <w:sz w:val="28"/>
          <w:szCs w:val="28"/>
        </w:rPr>
        <w:t>слугу</w:t>
      </w:r>
    </w:p>
    <w:p w:rsidR="00BD2F20" w:rsidRPr="000D60F0" w:rsidRDefault="00BD2F20" w:rsidP="00AF09D3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4232" w:rsidRPr="00AF09D3" w:rsidRDefault="00910E89" w:rsidP="00AA14ED">
      <w:pPr>
        <w:pStyle w:val="a9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F09D3">
        <w:rPr>
          <w:rFonts w:ascii="Times New Roman" w:hAnsi="Times New Roman" w:cs="Times New Roman"/>
          <w:sz w:val="28"/>
          <w:szCs w:val="28"/>
        </w:rPr>
        <w:t>2.2.1</w:t>
      </w:r>
      <w:r w:rsidR="00904232" w:rsidRPr="00AF09D3">
        <w:rPr>
          <w:rFonts w:ascii="Times New Roman" w:hAnsi="Times New Roman" w:cs="Times New Roman"/>
          <w:sz w:val="28"/>
          <w:szCs w:val="28"/>
        </w:rPr>
        <w:t>. Предоставление муниципальной услуги осуществляется администрацией муниципаль</w:t>
      </w:r>
      <w:r w:rsidR="004C25E5" w:rsidRPr="00AF09D3">
        <w:rPr>
          <w:rFonts w:ascii="Times New Roman" w:hAnsi="Times New Roman" w:cs="Times New Roman"/>
          <w:sz w:val="28"/>
          <w:szCs w:val="28"/>
        </w:rPr>
        <w:t xml:space="preserve">ного образования Крымский район (далее – </w:t>
      </w:r>
      <w:r w:rsidR="00AA14ED">
        <w:rPr>
          <w:rFonts w:ascii="Times New Roman" w:hAnsi="Times New Roman" w:cs="Times New Roman"/>
          <w:sz w:val="28"/>
          <w:szCs w:val="28"/>
        </w:rPr>
        <w:t>а</w:t>
      </w:r>
      <w:r w:rsidR="009B7A8D" w:rsidRPr="00AF09D3">
        <w:rPr>
          <w:rFonts w:ascii="Times New Roman" w:hAnsi="Times New Roman" w:cs="Times New Roman"/>
          <w:sz w:val="28"/>
          <w:szCs w:val="28"/>
        </w:rPr>
        <w:t>дминистрация</w:t>
      </w:r>
      <w:r w:rsidR="004C25E5" w:rsidRPr="00AF09D3">
        <w:rPr>
          <w:rFonts w:ascii="Times New Roman" w:hAnsi="Times New Roman" w:cs="Times New Roman"/>
          <w:sz w:val="28"/>
          <w:szCs w:val="28"/>
        </w:rPr>
        <w:t>).</w:t>
      </w:r>
      <w:r w:rsidR="00904232" w:rsidRPr="00AF09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4232" w:rsidRPr="00AF09D3" w:rsidRDefault="00904232" w:rsidP="00AA14ED">
      <w:pPr>
        <w:pStyle w:val="a9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F09D3">
        <w:rPr>
          <w:rFonts w:ascii="Times New Roman" w:hAnsi="Times New Roman" w:cs="Times New Roman"/>
          <w:sz w:val="28"/>
          <w:szCs w:val="28"/>
        </w:rPr>
        <w:t>Муници</w:t>
      </w:r>
      <w:r w:rsidR="00AA14ED">
        <w:rPr>
          <w:rFonts w:ascii="Times New Roman" w:hAnsi="Times New Roman" w:cs="Times New Roman"/>
          <w:sz w:val="28"/>
          <w:szCs w:val="28"/>
        </w:rPr>
        <w:t>пальная услуга предоставляется а</w:t>
      </w:r>
      <w:r w:rsidRPr="00AF09D3">
        <w:rPr>
          <w:rFonts w:ascii="Times New Roman" w:hAnsi="Times New Roman" w:cs="Times New Roman"/>
          <w:sz w:val="28"/>
          <w:szCs w:val="28"/>
        </w:rPr>
        <w:t>дминистрацией через управление архитектуры и градостроительства администрации муниципального образ</w:t>
      </w:r>
      <w:r w:rsidR="00AA14ED">
        <w:rPr>
          <w:rFonts w:ascii="Times New Roman" w:hAnsi="Times New Roman" w:cs="Times New Roman"/>
          <w:sz w:val="28"/>
          <w:szCs w:val="28"/>
        </w:rPr>
        <w:t>ования Крымский район (далее – у</w:t>
      </w:r>
      <w:r w:rsidRPr="00AF09D3">
        <w:rPr>
          <w:rFonts w:ascii="Times New Roman" w:hAnsi="Times New Roman" w:cs="Times New Roman"/>
          <w:sz w:val="28"/>
          <w:szCs w:val="28"/>
        </w:rPr>
        <w:t>правление).</w:t>
      </w:r>
    </w:p>
    <w:bookmarkEnd w:id="1"/>
    <w:p w:rsidR="00EB3FA3" w:rsidRPr="00AF09D3" w:rsidRDefault="00AA14ED" w:rsidP="00AA14ED">
      <w:pPr>
        <w:pStyle w:val="a9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предоставлении м</w:t>
      </w:r>
      <w:r w:rsidR="00EB3FA3" w:rsidRPr="00AF09D3">
        <w:rPr>
          <w:rFonts w:ascii="Times New Roman" w:hAnsi="Times New Roman" w:cs="Times New Roman"/>
          <w:sz w:val="28"/>
          <w:szCs w:val="28"/>
        </w:rPr>
        <w:t>униципальной услуги участвуют:</w:t>
      </w:r>
    </w:p>
    <w:p w:rsidR="00EB3FA3" w:rsidRDefault="00AA14ED" w:rsidP="00AA14ED">
      <w:pPr>
        <w:pStyle w:val="a9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AF09D3" w:rsidRPr="00AF09D3">
        <w:rPr>
          <w:rFonts w:ascii="Times New Roman" w:hAnsi="Times New Roman" w:cs="Times New Roman"/>
          <w:sz w:val="28"/>
          <w:szCs w:val="28"/>
        </w:rPr>
        <w:t>м</w:t>
      </w:r>
      <w:r w:rsidR="009B7A8D" w:rsidRPr="00AF09D3">
        <w:rPr>
          <w:rFonts w:ascii="Times New Roman" w:hAnsi="Times New Roman" w:cs="Times New Roman"/>
          <w:sz w:val="28"/>
          <w:szCs w:val="28"/>
        </w:rPr>
        <w:t>ногофункциональный центр предоставления государственных и муниципальных услуг (далее – М</w:t>
      </w:r>
      <w:r w:rsidR="00EB3FA3" w:rsidRPr="00AF09D3">
        <w:rPr>
          <w:rFonts w:ascii="Times New Roman" w:hAnsi="Times New Roman" w:cs="Times New Roman"/>
          <w:sz w:val="28"/>
          <w:szCs w:val="28"/>
        </w:rPr>
        <w:t>ФЦ</w:t>
      </w:r>
      <w:r w:rsidR="009B7A8D" w:rsidRPr="00AF09D3">
        <w:rPr>
          <w:rFonts w:ascii="Times New Roman" w:hAnsi="Times New Roman" w:cs="Times New Roman"/>
          <w:sz w:val="28"/>
          <w:szCs w:val="28"/>
        </w:rPr>
        <w:t>)</w:t>
      </w:r>
      <w:r w:rsidR="00EB3FA3" w:rsidRPr="00AF09D3">
        <w:rPr>
          <w:rFonts w:ascii="Times New Roman" w:hAnsi="Times New Roman" w:cs="Times New Roman"/>
          <w:sz w:val="28"/>
          <w:szCs w:val="28"/>
        </w:rPr>
        <w:t>;</w:t>
      </w:r>
      <w:r w:rsidR="004C25E5" w:rsidRPr="00AF09D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3FA3" w:rsidRPr="00AF09D3" w:rsidRDefault="00AA14ED" w:rsidP="00AA14ED">
      <w:pPr>
        <w:pStyle w:val="a9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2) </w:t>
      </w:r>
      <w:r w:rsidR="00EB3FA3" w:rsidRPr="00AF09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межмуниципальный отдел по </w:t>
      </w:r>
      <w:r w:rsidR="00ED2EF5" w:rsidRPr="00AF09D3">
        <w:rPr>
          <w:rFonts w:ascii="Times New Roman" w:hAnsi="Times New Roman" w:cs="Times New Roman"/>
          <w:color w:val="000000" w:themeColor="text1"/>
          <w:sz w:val="28"/>
          <w:szCs w:val="28"/>
        </w:rPr>
        <w:t>Крымском</w:t>
      </w:r>
      <w:r w:rsidR="00EB3FA3" w:rsidRPr="00AF09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у, Калининскому и Красноармейскому районам Управления Росреестра по Краснодарскому краю (далее </w:t>
      </w:r>
      <w:r w:rsidR="00367615" w:rsidRPr="00AF09D3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EB3FA3" w:rsidRPr="00AF09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Росреестр)</w:t>
      </w:r>
      <w:r w:rsidR="00EB3FA3" w:rsidRPr="00AF09D3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;</w:t>
      </w:r>
    </w:p>
    <w:p w:rsidR="00EB3FA3" w:rsidRPr="00AF09D3" w:rsidRDefault="00AA14ED" w:rsidP="00AA14ED">
      <w:pPr>
        <w:pStyle w:val="a9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3) </w:t>
      </w:r>
      <w:r w:rsidR="00EB3FA3" w:rsidRPr="00AF09D3">
        <w:rPr>
          <w:rFonts w:ascii="Times New Roman" w:hAnsi="Times New Roman" w:cs="Times New Roman"/>
          <w:color w:val="000000" w:themeColor="text1"/>
          <w:sz w:val="28"/>
          <w:szCs w:val="28"/>
        </w:rPr>
        <w:t>департамент природных ресурсов и государственного экологического контроля Краснодарского края;</w:t>
      </w:r>
    </w:p>
    <w:p w:rsidR="00EB3FA3" w:rsidRPr="00AF09D3" w:rsidRDefault="00AA14ED" w:rsidP="00AA14ED">
      <w:pPr>
        <w:pStyle w:val="a9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4) </w:t>
      </w:r>
      <w:proofErr w:type="spellStart"/>
      <w:r w:rsidR="00EB3FA3" w:rsidRPr="00AF09D3">
        <w:rPr>
          <w:rFonts w:ascii="Times New Roman" w:hAnsi="Times New Roman" w:cs="Times New Roman"/>
          <w:color w:val="000000" w:themeColor="text1"/>
          <w:sz w:val="28"/>
          <w:szCs w:val="28"/>
        </w:rPr>
        <w:t>северо</w:t>
      </w:r>
      <w:proofErr w:type="spellEnd"/>
      <w:r w:rsidR="009B7A8D" w:rsidRPr="00AF09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67615" w:rsidRPr="00AF09D3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9B7A8D" w:rsidRPr="00AF09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B3FA3" w:rsidRPr="00AF09D3">
        <w:rPr>
          <w:rFonts w:ascii="Times New Roman" w:hAnsi="Times New Roman" w:cs="Times New Roman"/>
          <w:color w:val="000000" w:themeColor="text1"/>
          <w:sz w:val="28"/>
          <w:szCs w:val="28"/>
        </w:rPr>
        <w:t>Кавказское управление Федеральной службы по экологическому, технологическому и атомному надзору;</w:t>
      </w:r>
    </w:p>
    <w:p w:rsidR="00EB3FA3" w:rsidRPr="00AF09D3" w:rsidRDefault="00AA14ED" w:rsidP="00AA14ED">
      <w:pPr>
        <w:pStyle w:val="a9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5) </w:t>
      </w:r>
      <w:r w:rsidR="00EB3FA3" w:rsidRPr="00AF09D3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управление Федеральной службы по надзору в сфере природопользования (Роспироднадзор) по Краснодарскому краю и Республике Адыгея;</w:t>
      </w:r>
    </w:p>
    <w:p w:rsidR="00EB3FA3" w:rsidRPr="00AF09D3" w:rsidRDefault="00AA14ED" w:rsidP="00AA14ED">
      <w:pPr>
        <w:pStyle w:val="a9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6) </w:t>
      </w:r>
      <w:r w:rsidR="00EB3FA3" w:rsidRPr="00AF09D3">
        <w:rPr>
          <w:rFonts w:ascii="Times New Roman" w:hAnsi="Times New Roman" w:cs="Times New Roman"/>
          <w:color w:val="000000" w:themeColor="text1"/>
          <w:sz w:val="28"/>
          <w:szCs w:val="28"/>
        </w:rPr>
        <w:t>департамент Федеральной службы по надзору в сфере природопользования по Южному федеральному округу;</w:t>
      </w:r>
    </w:p>
    <w:p w:rsidR="00EB3FA3" w:rsidRPr="00AF09D3" w:rsidRDefault="00AA14ED" w:rsidP="00AA14ED">
      <w:pPr>
        <w:pStyle w:val="a9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7) </w:t>
      </w:r>
      <w:r w:rsidR="00EB3FA3" w:rsidRPr="00AF09D3"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управление государственного строительного надзора Краснодарского края;</w:t>
      </w:r>
    </w:p>
    <w:p w:rsidR="00EB3FA3" w:rsidRPr="00AF09D3" w:rsidRDefault="00AA14ED" w:rsidP="00AA14ED">
      <w:pPr>
        <w:pStyle w:val="a9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8) </w:t>
      </w:r>
      <w:r w:rsidR="00EB3FA3" w:rsidRPr="00AF09D3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федеральное автономное учреждение «Главное управление государственной экспертизы» (далее </w:t>
      </w:r>
      <w:r w:rsidR="00367615" w:rsidRPr="00AF09D3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–</w:t>
      </w:r>
      <w:r w:rsidR="00EB3FA3" w:rsidRPr="00AF09D3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ФАУ «Главгосэкспертиза России»)</w:t>
      </w:r>
      <w:r w:rsidR="00367615" w:rsidRPr="00AF09D3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.</w:t>
      </w:r>
    </w:p>
    <w:p w:rsidR="00EB3FA3" w:rsidRPr="00AF09D3" w:rsidRDefault="00EB3FA3" w:rsidP="00AA14ED">
      <w:pPr>
        <w:pStyle w:val="a9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F09D3">
        <w:rPr>
          <w:rFonts w:ascii="Times New Roman" w:hAnsi="Times New Roman" w:cs="Times New Roman"/>
          <w:sz w:val="28"/>
          <w:szCs w:val="28"/>
        </w:rPr>
        <w:t>Заявитель (представитель заявителя)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принципу.</w:t>
      </w:r>
    </w:p>
    <w:p w:rsidR="00162918" w:rsidRPr="00AF09D3" w:rsidRDefault="00162918" w:rsidP="001629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62918" w:rsidRPr="00AA14ED" w:rsidRDefault="00162918" w:rsidP="00AF09D3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14ED">
        <w:rPr>
          <w:rFonts w:ascii="Times New Roman" w:hAnsi="Times New Roman" w:cs="Times New Roman"/>
          <w:b/>
          <w:sz w:val="28"/>
          <w:szCs w:val="28"/>
        </w:rPr>
        <w:t>2.3. Результат предоставления муниципальной услуги.  Наименование муниципальной услуги</w:t>
      </w:r>
    </w:p>
    <w:p w:rsidR="00AF09D3" w:rsidRPr="00AA14ED" w:rsidRDefault="00AF09D3" w:rsidP="00AF09D3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FA3" w:rsidRPr="00AF09D3" w:rsidRDefault="00AE31A2" w:rsidP="00AA14ED">
      <w:pPr>
        <w:pStyle w:val="a9"/>
        <w:ind w:firstLine="426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F09D3">
        <w:rPr>
          <w:rFonts w:ascii="Times New Roman" w:hAnsi="Times New Roman" w:cs="Times New Roman"/>
          <w:sz w:val="28"/>
          <w:szCs w:val="28"/>
        </w:rPr>
        <w:t>2.3.</w:t>
      </w:r>
      <w:r w:rsidR="00162918" w:rsidRPr="00AF09D3">
        <w:rPr>
          <w:rFonts w:ascii="Times New Roman" w:hAnsi="Times New Roman" w:cs="Times New Roman"/>
          <w:sz w:val="28"/>
          <w:szCs w:val="28"/>
        </w:rPr>
        <w:t>1.</w:t>
      </w:r>
      <w:r w:rsidRPr="00AF09D3">
        <w:rPr>
          <w:rFonts w:ascii="Times New Roman" w:hAnsi="Times New Roman" w:cs="Times New Roman"/>
          <w:sz w:val="28"/>
          <w:szCs w:val="28"/>
        </w:rPr>
        <w:t> </w:t>
      </w:r>
      <w:r w:rsidR="00EB3FA3" w:rsidRPr="00AF09D3">
        <w:rPr>
          <w:rFonts w:ascii="Times New Roman" w:hAnsi="Times New Roman" w:cs="Times New Roman"/>
          <w:sz w:val="28"/>
          <w:szCs w:val="28"/>
          <w:lang w:eastAsia="en-US"/>
        </w:rPr>
        <w:t>Результатом</w:t>
      </w:r>
      <w:r w:rsidR="00EB3FA3" w:rsidRPr="00AF09D3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="00EB3FA3" w:rsidRPr="00AF09D3">
        <w:rPr>
          <w:rFonts w:ascii="Times New Roman" w:hAnsi="Times New Roman" w:cs="Times New Roman"/>
          <w:sz w:val="28"/>
          <w:szCs w:val="28"/>
          <w:lang w:eastAsia="en-US"/>
        </w:rPr>
        <w:t>предоставления</w:t>
      </w:r>
      <w:r w:rsidR="00EB3FA3" w:rsidRPr="00AF09D3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="00EB3FA3" w:rsidRPr="00AF09D3">
        <w:rPr>
          <w:rFonts w:ascii="Times New Roman" w:hAnsi="Times New Roman" w:cs="Times New Roman"/>
          <w:sz w:val="28"/>
          <w:szCs w:val="28"/>
          <w:lang w:eastAsia="en-US"/>
        </w:rPr>
        <w:t>муниципальной</w:t>
      </w:r>
      <w:r w:rsidR="00EB3FA3" w:rsidRPr="00AF09D3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="00EB3FA3" w:rsidRPr="00AF09D3">
        <w:rPr>
          <w:rFonts w:ascii="Times New Roman" w:hAnsi="Times New Roman" w:cs="Times New Roman"/>
          <w:sz w:val="28"/>
          <w:szCs w:val="28"/>
          <w:lang w:eastAsia="en-US"/>
        </w:rPr>
        <w:t>услуги</w:t>
      </w:r>
      <w:r w:rsidR="00EB3FA3" w:rsidRPr="00AF09D3">
        <w:rPr>
          <w:rFonts w:ascii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="00EB3FA3" w:rsidRPr="00AF09D3">
        <w:rPr>
          <w:rFonts w:ascii="Times New Roman" w:hAnsi="Times New Roman" w:cs="Times New Roman"/>
          <w:sz w:val="28"/>
          <w:szCs w:val="28"/>
          <w:lang w:eastAsia="en-US"/>
        </w:rPr>
        <w:t>является:</w:t>
      </w:r>
    </w:p>
    <w:p w:rsidR="00C5358C" w:rsidRPr="00AF09D3" w:rsidRDefault="00AA14ED" w:rsidP="00AA14ED">
      <w:pPr>
        <w:pStyle w:val="a9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C5358C" w:rsidRPr="00AF09D3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="00C5358C" w:rsidRPr="00AF09D3">
        <w:rPr>
          <w:rFonts w:ascii="Times New Roman" w:eastAsia="Times New Roman" w:hAnsi="Times New Roman" w:cs="Times New Roman"/>
          <w:sz w:val="28"/>
          <w:szCs w:val="28"/>
        </w:rPr>
        <w:t xml:space="preserve">в случае выдачи разрешения на ввод в эксплуатацию построенных, реконструированных объектов капитального строительства: разрешение на ввод в эксплуатацию построенных, реконструированных объектов капитального строительства по форме, утверждённой приказом Министерства строительства и </w:t>
      </w:r>
      <w:proofErr w:type="spellStart"/>
      <w:r w:rsidR="00C5358C" w:rsidRPr="00AF09D3">
        <w:rPr>
          <w:rFonts w:ascii="Times New Roman" w:eastAsia="Times New Roman" w:hAnsi="Times New Roman" w:cs="Times New Roman"/>
          <w:sz w:val="28"/>
          <w:szCs w:val="28"/>
        </w:rPr>
        <w:t>жилищно</w:t>
      </w:r>
      <w:proofErr w:type="spellEnd"/>
      <w:r w:rsidR="009B7A8D" w:rsidRPr="00AF09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7A8D" w:rsidRPr="00AF09D3">
        <w:rPr>
          <w:rFonts w:ascii="Times New Roman" w:hAnsi="Times New Roman" w:cs="Times New Roman"/>
          <w:sz w:val="28"/>
          <w:szCs w:val="28"/>
        </w:rPr>
        <w:t xml:space="preserve">– </w:t>
      </w:r>
      <w:r w:rsidR="00C5358C" w:rsidRPr="00AF09D3">
        <w:rPr>
          <w:rFonts w:ascii="Times New Roman" w:eastAsia="Times New Roman" w:hAnsi="Times New Roman" w:cs="Times New Roman"/>
          <w:sz w:val="28"/>
          <w:szCs w:val="28"/>
        </w:rPr>
        <w:t>коммунального хозяй</w:t>
      </w:r>
      <w:r w:rsidR="009B7A8D" w:rsidRPr="00AF09D3">
        <w:rPr>
          <w:rFonts w:ascii="Times New Roman" w:eastAsia="Times New Roman" w:hAnsi="Times New Roman" w:cs="Times New Roman"/>
          <w:sz w:val="28"/>
          <w:szCs w:val="28"/>
        </w:rPr>
        <w:t xml:space="preserve">ства Российской Федерации от 3 июня </w:t>
      </w:r>
      <w:r w:rsidR="00AF09D3" w:rsidRPr="00AF09D3"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C5358C" w:rsidRPr="00AF09D3">
        <w:rPr>
          <w:rFonts w:ascii="Times New Roman" w:eastAsia="Times New Roman" w:hAnsi="Times New Roman" w:cs="Times New Roman"/>
          <w:sz w:val="28"/>
          <w:szCs w:val="28"/>
        </w:rPr>
        <w:t>2022</w:t>
      </w:r>
      <w:r w:rsidR="009B7A8D" w:rsidRPr="00AF09D3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C5358C" w:rsidRPr="00AF09D3">
        <w:rPr>
          <w:rFonts w:ascii="Times New Roman" w:eastAsia="Times New Roman" w:hAnsi="Times New Roman" w:cs="Times New Roman"/>
          <w:sz w:val="28"/>
          <w:szCs w:val="28"/>
        </w:rPr>
        <w:t xml:space="preserve"> № 446/</w:t>
      </w:r>
      <w:proofErr w:type="spellStart"/>
      <w:r w:rsidR="00C5358C" w:rsidRPr="00AF09D3">
        <w:rPr>
          <w:rFonts w:ascii="Times New Roman" w:eastAsia="Times New Roman" w:hAnsi="Times New Roman" w:cs="Times New Roman"/>
          <w:sz w:val="28"/>
          <w:szCs w:val="28"/>
        </w:rPr>
        <w:t>пр</w:t>
      </w:r>
      <w:proofErr w:type="spellEnd"/>
      <w:r w:rsidR="00C5358C" w:rsidRPr="00AF09D3">
        <w:rPr>
          <w:rFonts w:ascii="Times New Roman" w:eastAsia="Times New Roman" w:hAnsi="Times New Roman" w:cs="Times New Roman"/>
          <w:sz w:val="28"/>
          <w:szCs w:val="28"/>
        </w:rPr>
        <w:t xml:space="preserve"> (далее – разрешение на ввод), подписанное </w:t>
      </w:r>
      <w:r w:rsidR="009B7A8D" w:rsidRPr="00AF09D3">
        <w:rPr>
          <w:rFonts w:ascii="Times New Roman" w:eastAsia="Times New Roman" w:hAnsi="Times New Roman" w:cs="Times New Roman"/>
          <w:sz w:val="28"/>
          <w:szCs w:val="28"/>
        </w:rPr>
        <w:t>уполномоченным</w:t>
      </w:r>
      <w:r w:rsidR="00707915" w:rsidRPr="00AF09D3">
        <w:rPr>
          <w:rFonts w:ascii="Times New Roman" w:eastAsia="Times New Roman" w:hAnsi="Times New Roman" w:cs="Times New Roman"/>
          <w:sz w:val="28"/>
          <w:szCs w:val="28"/>
        </w:rPr>
        <w:t xml:space="preserve"> должностным лицом</w:t>
      </w:r>
      <w:r w:rsidR="00C5358C" w:rsidRPr="00AF09D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</w:t>
      </w:r>
      <w:r w:rsidR="009B7A8D" w:rsidRPr="00AF09D3">
        <w:rPr>
          <w:rFonts w:ascii="Times New Roman" w:eastAsia="Times New Roman" w:hAnsi="Times New Roman" w:cs="Times New Roman"/>
          <w:sz w:val="28"/>
          <w:szCs w:val="28"/>
        </w:rPr>
        <w:t>Крымский район</w:t>
      </w:r>
      <w:r w:rsidR="00C5358C" w:rsidRPr="00AF09D3">
        <w:rPr>
          <w:rFonts w:ascii="Times New Roman" w:eastAsia="Times New Roman" w:hAnsi="Times New Roman" w:cs="Times New Roman"/>
          <w:sz w:val="28"/>
          <w:szCs w:val="28"/>
        </w:rPr>
        <w:t>; решение об отказе в предоставлении муниципальной услуги в форме письма на официальном бланке администрации муниципального образования</w:t>
      </w:r>
      <w:r w:rsidR="005223D7" w:rsidRPr="00AF09D3">
        <w:rPr>
          <w:rFonts w:ascii="Times New Roman" w:eastAsia="Times New Roman" w:hAnsi="Times New Roman" w:cs="Times New Roman"/>
          <w:sz w:val="28"/>
          <w:szCs w:val="28"/>
        </w:rPr>
        <w:t xml:space="preserve"> Крымский район</w:t>
      </w:r>
      <w:r w:rsidR="00C5358C" w:rsidRPr="00AF09D3">
        <w:rPr>
          <w:rFonts w:ascii="Times New Roman" w:eastAsia="Times New Roman" w:hAnsi="Times New Roman" w:cs="Times New Roman"/>
          <w:sz w:val="28"/>
          <w:szCs w:val="28"/>
        </w:rPr>
        <w:t xml:space="preserve">, подписанного </w:t>
      </w:r>
      <w:r w:rsidR="005223D7" w:rsidRPr="00AF09D3">
        <w:rPr>
          <w:rFonts w:ascii="Times New Roman" w:eastAsia="Times New Roman" w:hAnsi="Times New Roman" w:cs="Times New Roman"/>
          <w:sz w:val="28"/>
          <w:szCs w:val="28"/>
        </w:rPr>
        <w:t>уполномоченным должностным</w:t>
      </w:r>
      <w:r w:rsidR="00C5358C" w:rsidRPr="00AF09D3">
        <w:rPr>
          <w:rFonts w:ascii="Times New Roman" w:eastAsia="Times New Roman" w:hAnsi="Times New Roman" w:cs="Times New Roman"/>
          <w:sz w:val="28"/>
          <w:szCs w:val="28"/>
        </w:rPr>
        <w:t xml:space="preserve"> лицом;</w:t>
      </w:r>
    </w:p>
    <w:p w:rsidR="00BA6484" w:rsidRPr="00AF09D3" w:rsidRDefault="00AA14ED" w:rsidP="00AA14ED">
      <w:pPr>
        <w:pStyle w:val="a9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C5358C" w:rsidRPr="00AF09D3">
        <w:rPr>
          <w:rFonts w:ascii="Times New Roman" w:eastAsia="Times New Roman" w:hAnsi="Times New Roman" w:cs="Times New Roman"/>
          <w:sz w:val="28"/>
          <w:szCs w:val="28"/>
        </w:rPr>
        <w:t xml:space="preserve">) в случае внесения изменений в ранее выданное разрешение на ввод: разрешение на ввод с внесёнными изменениями, подписанное </w:t>
      </w:r>
      <w:r w:rsidR="00BA6484" w:rsidRPr="00AF09D3">
        <w:rPr>
          <w:rFonts w:ascii="Times New Roman" w:eastAsia="Times New Roman" w:hAnsi="Times New Roman" w:cs="Times New Roman"/>
          <w:sz w:val="28"/>
          <w:szCs w:val="28"/>
        </w:rPr>
        <w:t>уполномоченным должностным лицом муниципального образования Крымский район;</w:t>
      </w:r>
      <w:r w:rsidR="00C5358C" w:rsidRPr="00AF09D3">
        <w:rPr>
          <w:rFonts w:ascii="Times New Roman" w:eastAsia="Times New Roman" w:hAnsi="Times New Roman" w:cs="Times New Roman"/>
          <w:sz w:val="28"/>
          <w:szCs w:val="28"/>
        </w:rPr>
        <w:t xml:space="preserve"> решение об отказе в предоставлении муниципальной услуги в форме письма на официальном бланке администрации муниципального образования </w:t>
      </w:r>
      <w:r w:rsidR="00BA6484" w:rsidRPr="00AF09D3">
        <w:rPr>
          <w:rFonts w:ascii="Times New Roman" w:eastAsia="Times New Roman" w:hAnsi="Times New Roman" w:cs="Times New Roman"/>
          <w:sz w:val="28"/>
          <w:szCs w:val="28"/>
        </w:rPr>
        <w:t>Крымский район</w:t>
      </w:r>
      <w:r w:rsidR="00C5358C" w:rsidRPr="00AF09D3">
        <w:rPr>
          <w:rFonts w:ascii="Times New Roman" w:eastAsia="Times New Roman" w:hAnsi="Times New Roman" w:cs="Times New Roman"/>
          <w:sz w:val="28"/>
          <w:szCs w:val="28"/>
        </w:rPr>
        <w:t xml:space="preserve">, подписанного </w:t>
      </w:r>
      <w:r w:rsidR="00BA6484" w:rsidRPr="00AF09D3">
        <w:rPr>
          <w:rFonts w:ascii="Times New Roman" w:eastAsia="Times New Roman" w:hAnsi="Times New Roman" w:cs="Times New Roman"/>
          <w:sz w:val="28"/>
          <w:szCs w:val="28"/>
        </w:rPr>
        <w:t>уполномоченным должностным лицом;</w:t>
      </w:r>
    </w:p>
    <w:p w:rsidR="00BA6484" w:rsidRPr="00AF09D3" w:rsidRDefault="00AA14ED" w:rsidP="00AA14ED">
      <w:pPr>
        <w:pStyle w:val="a9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C5358C" w:rsidRPr="00AF09D3">
        <w:rPr>
          <w:rFonts w:ascii="Times New Roman" w:eastAsia="Times New Roman" w:hAnsi="Times New Roman" w:cs="Times New Roman"/>
          <w:sz w:val="28"/>
          <w:szCs w:val="28"/>
        </w:rPr>
        <w:t>) в случае исправления допущенных опечаток и ошибок в выданных в результате предоставления муниципальной услуги документах: документ, выданный по результату ранее предоставленной муниципальной услуги, без опечаток и ошибок;</w:t>
      </w:r>
      <w:r w:rsidR="00BA6484" w:rsidRPr="00AF09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5358C" w:rsidRPr="00AF09D3">
        <w:rPr>
          <w:rFonts w:ascii="Times New Roman" w:eastAsia="Times New Roman" w:hAnsi="Times New Roman" w:cs="Times New Roman"/>
          <w:sz w:val="28"/>
          <w:szCs w:val="28"/>
        </w:rPr>
        <w:t xml:space="preserve">решение об отказе в предоставлении муниципальной услуги в форме письма на официальном бланке администрации муниципального образования </w:t>
      </w:r>
      <w:r w:rsidR="00BA6484" w:rsidRPr="00AF09D3">
        <w:rPr>
          <w:rFonts w:ascii="Times New Roman" w:eastAsia="Times New Roman" w:hAnsi="Times New Roman" w:cs="Times New Roman"/>
          <w:sz w:val="28"/>
          <w:szCs w:val="28"/>
        </w:rPr>
        <w:t>Крымский район</w:t>
      </w:r>
      <w:r w:rsidR="00C5358C" w:rsidRPr="00AF09D3">
        <w:rPr>
          <w:rFonts w:ascii="Times New Roman" w:eastAsia="Times New Roman" w:hAnsi="Times New Roman" w:cs="Times New Roman"/>
          <w:sz w:val="28"/>
          <w:szCs w:val="28"/>
        </w:rPr>
        <w:t xml:space="preserve">, подписанного </w:t>
      </w:r>
      <w:r w:rsidR="00BA6484" w:rsidRPr="00AF09D3">
        <w:rPr>
          <w:rFonts w:ascii="Times New Roman" w:eastAsia="Times New Roman" w:hAnsi="Times New Roman" w:cs="Times New Roman"/>
          <w:sz w:val="28"/>
          <w:szCs w:val="28"/>
        </w:rPr>
        <w:t>уполномоченным должностным лицом;</w:t>
      </w:r>
    </w:p>
    <w:p w:rsidR="00BA6484" w:rsidRPr="00AF09D3" w:rsidRDefault="00AA14ED" w:rsidP="00AA14ED">
      <w:pPr>
        <w:pStyle w:val="a9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C5358C" w:rsidRPr="00AF09D3">
        <w:rPr>
          <w:rFonts w:ascii="Times New Roman" w:eastAsia="Times New Roman" w:hAnsi="Times New Roman" w:cs="Times New Roman"/>
          <w:sz w:val="28"/>
          <w:szCs w:val="28"/>
        </w:rPr>
        <w:t>) в случае выдачи дубликата документа, выданного по результату ранее предоставленной муниципальной услуги: дубликат документа, выданного по результату ранее предоставленной муниципальной услуги;</w:t>
      </w:r>
      <w:r w:rsidR="00BA6484" w:rsidRPr="00AF09D3">
        <w:rPr>
          <w:rFonts w:ascii="Times New Roman" w:eastAsia="Times New Roman" w:hAnsi="Times New Roman" w:cs="Times New Roman"/>
          <w:sz w:val="28"/>
          <w:szCs w:val="28"/>
        </w:rPr>
        <w:t xml:space="preserve"> р</w:t>
      </w:r>
      <w:r w:rsidR="00C5358C" w:rsidRPr="00AF09D3">
        <w:rPr>
          <w:rFonts w:ascii="Times New Roman" w:eastAsia="Times New Roman" w:hAnsi="Times New Roman" w:cs="Times New Roman"/>
          <w:sz w:val="28"/>
          <w:szCs w:val="28"/>
        </w:rPr>
        <w:t>ешение об отказе в предоставлении муниципальной услуги в форме письма на официальном бланке администрации муниципального образования</w:t>
      </w:r>
      <w:r w:rsidR="00BA6484" w:rsidRPr="00AF09D3">
        <w:rPr>
          <w:rFonts w:ascii="Times New Roman" w:eastAsia="Times New Roman" w:hAnsi="Times New Roman" w:cs="Times New Roman"/>
          <w:sz w:val="28"/>
          <w:szCs w:val="28"/>
        </w:rPr>
        <w:t xml:space="preserve"> Крымский район</w:t>
      </w:r>
      <w:r w:rsidR="00C5358C" w:rsidRPr="00AF09D3">
        <w:rPr>
          <w:rFonts w:ascii="Times New Roman" w:eastAsia="Times New Roman" w:hAnsi="Times New Roman" w:cs="Times New Roman"/>
          <w:sz w:val="28"/>
          <w:szCs w:val="28"/>
        </w:rPr>
        <w:t xml:space="preserve">, подписанного </w:t>
      </w:r>
      <w:r w:rsidR="00BA6484" w:rsidRPr="00AF09D3">
        <w:rPr>
          <w:rFonts w:ascii="Times New Roman" w:eastAsia="Times New Roman" w:hAnsi="Times New Roman" w:cs="Times New Roman"/>
          <w:sz w:val="28"/>
          <w:szCs w:val="28"/>
        </w:rPr>
        <w:t>уполномоченным должностным лицом;</w:t>
      </w:r>
    </w:p>
    <w:p w:rsidR="00C5358C" w:rsidRPr="00AF09D3" w:rsidRDefault="00C5358C" w:rsidP="0075235D">
      <w:pPr>
        <w:pStyle w:val="a9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9D3">
        <w:rPr>
          <w:rFonts w:ascii="Times New Roman" w:eastAsia="Times New Roman" w:hAnsi="Times New Roman" w:cs="Times New Roman"/>
          <w:sz w:val="28"/>
          <w:szCs w:val="28"/>
        </w:rPr>
        <w:lastRenderedPageBreak/>
        <w:t>2.3.2. Результат предоставления муниципальной услуги заявитель вправе</w:t>
      </w:r>
      <w:r w:rsidR="00BA6484" w:rsidRPr="00AF09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09D3">
        <w:rPr>
          <w:rFonts w:ascii="Times New Roman" w:eastAsia="Times New Roman" w:hAnsi="Times New Roman" w:cs="Times New Roman"/>
          <w:sz w:val="28"/>
          <w:szCs w:val="28"/>
        </w:rPr>
        <w:t xml:space="preserve">получить по его выбору, за исключением случая обращения за получением муниципальной услуги </w:t>
      </w:r>
      <w:r w:rsidRPr="00E9104E">
        <w:rPr>
          <w:rFonts w:ascii="Times New Roman" w:eastAsia="Times New Roman" w:hAnsi="Times New Roman" w:cs="Times New Roman"/>
          <w:sz w:val="28"/>
          <w:szCs w:val="28"/>
        </w:rPr>
        <w:t xml:space="preserve">посредством </w:t>
      </w:r>
      <w:r w:rsidR="00E9104E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E9104E">
        <w:rPr>
          <w:rFonts w:ascii="Times New Roman" w:eastAsia="Times New Roman" w:hAnsi="Times New Roman" w:cs="Times New Roman"/>
          <w:sz w:val="28"/>
          <w:szCs w:val="28"/>
        </w:rPr>
        <w:t xml:space="preserve">ортала: </w:t>
      </w:r>
      <w:r w:rsidRPr="00AF09D3">
        <w:rPr>
          <w:rFonts w:ascii="Times New Roman" w:eastAsia="Times New Roman" w:hAnsi="Times New Roman" w:cs="Times New Roman"/>
          <w:sz w:val="28"/>
          <w:szCs w:val="28"/>
        </w:rPr>
        <w:t>на бумажном носителе либо в форме электронного документа, подписанного усиленной квалифицированной электронной подписью</w:t>
      </w:r>
      <w:r w:rsidR="00AF09D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5358C" w:rsidRPr="00AF09D3" w:rsidRDefault="0075235D" w:rsidP="0075235D">
      <w:pPr>
        <w:pStyle w:val="a9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F14D82" w:rsidRPr="00AF09D3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AF09D3" w:rsidRPr="00AF09D3">
        <w:rPr>
          <w:rFonts w:ascii="Times New Roman" w:eastAsia="Times New Roman" w:hAnsi="Times New Roman" w:cs="Times New Roman"/>
          <w:sz w:val="28"/>
          <w:szCs w:val="28"/>
        </w:rPr>
        <w:t>в</w:t>
      </w:r>
      <w:r w:rsidR="00C5358C" w:rsidRPr="00AF09D3">
        <w:rPr>
          <w:rFonts w:ascii="Times New Roman" w:eastAsia="Times New Roman" w:hAnsi="Times New Roman" w:cs="Times New Roman"/>
          <w:sz w:val="28"/>
          <w:szCs w:val="28"/>
        </w:rPr>
        <w:t xml:space="preserve"> случае обращения за получением муниципальной услуги через МФЦ – непосредственно в МФЦ.</w:t>
      </w:r>
    </w:p>
    <w:p w:rsidR="00C5358C" w:rsidRPr="00AF09D3" w:rsidRDefault="0075235D" w:rsidP="0075235D">
      <w:pPr>
        <w:pStyle w:val="a9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F14D82" w:rsidRPr="00AF09D3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AF09D3" w:rsidRPr="00AF09D3">
        <w:rPr>
          <w:rFonts w:ascii="Times New Roman" w:eastAsia="Times New Roman" w:hAnsi="Times New Roman" w:cs="Times New Roman"/>
          <w:sz w:val="28"/>
          <w:szCs w:val="28"/>
        </w:rPr>
        <w:t>в</w:t>
      </w:r>
      <w:r w:rsidR="00C5358C" w:rsidRPr="00AF09D3">
        <w:rPr>
          <w:rFonts w:ascii="Times New Roman" w:eastAsia="Times New Roman" w:hAnsi="Times New Roman" w:cs="Times New Roman"/>
          <w:sz w:val="28"/>
          <w:szCs w:val="28"/>
        </w:rPr>
        <w:t xml:space="preserve"> случае обращения заявителя за получением муниципальной услуги </w:t>
      </w:r>
      <w:proofErr w:type="gramStart"/>
      <w:r w:rsidR="00C5358C" w:rsidRPr="00AF09D3">
        <w:rPr>
          <w:rFonts w:ascii="Times New Roman" w:eastAsia="Times New Roman" w:hAnsi="Times New Roman" w:cs="Times New Roman"/>
          <w:sz w:val="28"/>
          <w:szCs w:val="28"/>
        </w:rPr>
        <w:t>в  уполномоченный</w:t>
      </w:r>
      <w:proofErr w:type="gramEnd"/>
      <w:r w:rsidR="00C5358C" w:rsidRPr="00AF09D3">
        <w:rPr>
          <w:rFonts w:ascii="Times New Roman" w:eastAsia="Times New Roman" w:hAnsi="Times New Roman" w:cs="Times New Roman"/>
          <w:sz w:val="28"/>
          <w:szCs w:val="28"/>
        </w:rPr>
        <w:t xml:space="preserve"> орган – непосредственно в уполномоченном органе.</w:t>
      </w:r>
    </w:p>
    <w:p w:rsidR="00C5358C" w:rsidRPr="0075235D" w:rsidRDefault="0075235D" w:rsidP="0075235D">
      <w:pPr>
        <w:pStyle w:val="a9"/>
        <w:ind w:firstLine="426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F14D82" w:rsidRPr="00AF09D3">
        <w:rPr>
          <w:rFonts w:ascii="Times New Roman" w:eastAsia="Times New Roman" w:hAnsi="Times New Roman" w:cs="Times New Roman"/>
          <w:sz w:val="28"/>
          <w:szCs w:val="28"/>
        </w:rPr>
        <w:t>) </w:t>
      </w:r>
      <w:r w:rsidR="00AF09D3" w:rsidRPr="00AF09D3">
        <w:rPr>
          <w:rFonts w:ascii="Times New Roman" w:eastAsia="Times New Roman" w:hAnsi="Times New Roman" w:cs="Times New Roman"/>
          <w:sz w:val="28"/>
          <w:szCs w:val="28"/>
        </w:rPr>
        <w:t>в</w:t>
      </w:r>
      <w:r w:rsidR="00C5358C" w:rsidRPr="00AF09D3">
        <w:rPr>
          <w:rFonts w:ascii="Times New Roman" w:eastAsia="Times New Roman" w:hAnsi="Times New Roman" w:cs="Times New Roman"/>
          <w:sz w:val="28"/>
          <w:szCs w:val="28"/>
        </w:rPr>
        <w:t xml:space="preserve"> случае обращения за получением муниципальной услуги посредством </w:t>
      </w:r>
      <w:r w:rsidR="00E9104E">
        <w:rPr>
          <w:rFonts w:ascii="Times New Roman" w:eastAsia="Times New Roman" w:hAnsi="Times New Roman" w:cs="Times New Roman"/>
          <w:sz w:val="28"/>
          <w:szCs w:val="28"/>
        </w:rPr>
        <w:t>п</w:t>
      </w:r>
      <w:r w:rsidR="00C5358C" w:rsidRPr="00E9104E">
        <w:rPr>
          <w:rFonts w:ascii="Times New Roman" w:eastAsia="Times New Roman" w:hAnsi="Times New Roman" w:cs="Times New Roman"/>
          <w:sz w:val="28"/>
          <w:szCs w:val="28"/>
        </w:rPr>
        <w:t xml:space="preserve">ортала – непосредственно </w:t>
      </w:r>
      <w:r w:rsidR="00C5358C" w:rsidRPr="00AF09D3">
        <w:rPr>
          <w:rFonts w:ascii="Times New Roman" w:eastAsia="Times New Roman" w:hAnsi="Times New Roman" w:cs="Times New Roman"/>
          <w:sz w:val="28"/>
          <w:szCs w:val="28"/>
        </w:rPr>
        <w:t xml:space="preserve">в уполномоченном органе. Сканированная копия результата предоставления муниципальной услуги направляется заявителю </w:t>
      </w:r>
      <w:r w:rsidR="00E9104E">
        <w:rPr>
          <w:rFonts w:ascii="Times New Roman" w:eastAsia="Times New Roman" w:hAnsi="Times New Roman" w:cs="Times New Roman"/>
          <w:sz w:val="28"/>
          <w:szCs w:val="28"/>
        </w:rPr>
        <w:t>через п</w:t>
      </w:r>
      <w:r w:rsidR="00C5358C" w:rsidRPr="00E9104E">
        <w:rPr>
          <w:rFonts w:ascii="Times New Roman" w:eastAsia="Times New Roman" w:hAnsi="Times New Roman" w:cs="Times New Roman"/>
          <w:sz w:val="28"/>
          <w:szCs w:val="28"/>
        </w:rPr>
        <w:t>ортал.</w:t>
      </w:r>
    </w:p>
    <w:p w:rsidR="00C5358C" w:rsidRPr="00AF09D3" w:rsidRDefault="0075235D" w:rsidP="0075235D">
      <w:pPr>
        <w:pStyle w:val="a9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AF09D3" w:rsidRPr="00AF09D3">
        <w:rPr>
          <w:rFonts w:ascii="Times New Roman" w:eastAsia="Times New Roman" w:hAnsi="Times New Roman" w:cs="Times New Roman"/>
          <w:sz w:val="28"/>
          <w:szCs w:val="28"/>
        </w:rPr>
        <w:t>) з</w:t>
      </w:r>
      <w:r w:rsidR="00C5358C" w:rsidRPr="00AF09D3">
        <w:rPr>
          <w:rFonts w:ascii="Times New Roman" w:eastAsia="Times New Roman" w:hAnsi="Times New Roman" w:cs="Times New Roman"/>
          <w:sz w:val="28"/>
          <w:szCs w:val="28"/>
        </w:rPr>
        <w:t>аявитель (представитель заявителя)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лиц),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принципу.</w:t>
      </w:r>
    </w:p>
    <w:p w:rsidR="00EB7320" w:rsidRPr="00AF09D3" w:rsidRDefault="00C5358C" w:rsidP="0075235D">
      <w:pPr>
        <w:pStyle w:val="a9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9D3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муниципальной услуги в МФЦ по экстерриториальному</w:t>
      </w:r>
      <w:r w:rsidR="00BA6484" w:rsidRPr="00AF09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09D3">
        <w:rPr>
          <w:rFonts w:ascii="Times New Roman" w:eastAsia="Times New Roman" w:hAnsi="Times New Roman" w:cs="Times New Roman"/>
          <w:sz w:val="28"/>
          <w:szCs w:val="28"/>
        </w:rPr>
        <w:t>принципу осуществляется на основании соглашений о взаимодействии, заключённых уполномоченным МФЦ с органами местного самоуправления в Краснодарском крае.</w:t>
      </w:r>
      <w:r w:rsidR="004020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09D3">
        <w:rPr>
          <w:rFonts w:ascii="Times New Roman" w:eastAsia="Times New Roman" w:hAnsi="Times New Roman" w:cs="Times New Roman"/>
          <w:sz w:val="28"/>
          <w:szCs w:val="28"/>
        </w:rPr>
        <w:t>МФЦ при обращении заявителя (представителя заявителя) за предоставлением муниципальной услуги осуществляет создание электронных</w:t>
      </w:r>
      <w:r w:rsidR="00BA6484" w:rsidRPr="00AF09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09D3">
        <w:rPr>
          <w:rFonts w:ascii="Times New Roman" w:eastAsia="Times New Roman" w:hAnsi="Times New Roman" w:cs="Times New Roman"/>
          <w:sz w:val="28"/>
          <w:szCs w:val="28"/>
        </w:rPr>
        <w:t xml:space="preserve">образов заявления о предоставлении муниципальной услуги и </w:t>
      </w:r>
      <w:proofErr w:type="gramStart"/>
      <w:r w:rsidRPr="00AF09D3">
        <w:rPr>
          <w:rFonts w:ascii="Times New Roman" w:eastAsia="Times New Roman" w:hAnsi="Times New Roman" w:cs="Times New Roman"/>
          <w:sz w:val="28"/>
          <w:szCs w:val="28"/>
        </w:rPr>
        <w:t>документов,  представляемых</w:t>
      </w:r>
      <w:proofErr w:type="gramEnd"/>
      <w:r w:rsidRPr="00AF09D3">
        <w:rPr>
          <w:rFonts w:ascii="Times New Roman" w:eastAsia="Times New Roman" w:hAnsi="Times New Roman" w:cs="Times New Roman"/>
          <w:sz w:val="28"/>
          <w:szCs w:val="28"/>
        </w:rPr>
        <w:t xml:space="preserve"> заявителем (представителем заявителя) и необходимых для предоставления муниципальной услуги в соответствии с настоящим регламентом, и их заверение с целью направления в уполномоченный орган.</w:t>
      </w:r>
    </w:p>
    <w:p w:rsidR="00C5358C" w:rsidRPr="00AF09D3" w:rsidRDefault="00C5358C" w:rsidP="0075235D">
      <w:pPr>
        <w:pStyle w:val="a9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9D3">
        <w:rPr>
          <w:rFonts w:ascii="Times New Roman" w:eastAsia="Times New Roman" w:hAnsi="Times New Roman" w:cs="Times New Roman"/>
          <w:sz w:val="28"/>
          <w:szCs w:val="28"/>
        </w:rPr>
        <w:t xml:space="preserve">В случае обращения заявителя за получением муниципальной услуги </w:t>
      </w:r>
      <w:proofErr w:type="gramStart"/>
      <w:r w:rsidRPr="00AF09D3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EB7320" w:rsidRPr="00AF09D3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AF09D3">
        <w:rPr>
          <w:rFonts w:ascii="Times New Roman" w:eastAsia="Times New Roman" w:hAnsi="Times New Roman" w:cs="Times New Roman"/>
          <w:sz w:val="28"/>
          <w:szCs w:val="28"/>
        </w:rPr>
        <w:t>экстерриториальному</w:t>
      </w:r>
      <w:proofErr w:type="gramEnd"/>
      <w:r w:rsidRPr="00AF09D3">
        <w:rPr>
          <w:rFonts w:ascii="Times New Roman" w:eastAsia="Times New Roman" w:hAnsi="Times New Roman" w:cs="Times New Roman"/>
          <w:sz w:val="28"/>
          <w:szCs w:val="28"/>
        </w:rPr>
        <w:t xml:space="preserve"> принципу результат предоставления муниципальной</w:t>
      </w:r>
      <w:r w:rsidR="00EB7320" w:rsidRPr="00AF09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09D3">
        <w:rPr>
          <w:rFonts w:ascii="Times New Roman" w:eastAsia="Times New Roman" w:hAnsi="Times New Roman" w:cs="Times New Roman"/>
          <w:sz w:val="28"/>
          <w:szCs w:val="28"/>
        </w:rPr>
        <w:t>услуги в виде электронных документов и (или) электронных образов</w:t>
      </w:r>
      <w:r w:rsidR="00EB7320" w:rsidRPr="00AF09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09D3">
        <w:rPr>
          <w:rFonts w:ascii="Times New Roman" w:eastAsia="Times New Roman" w:hAnsi="Times New Roman" w:cs="Times New Roman"/>
          <w:sz w:val="28"/>
          <w:szCs w:val="28"/>
        </w:rPr>
        <w:t>документов заверяется должностными лицами, уполномоченными на принятие</w:t>
      </w:r>
      <w:r w:rsidR="00EB7320" w:rsidRPr="00AF09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09D3">
        <w:rPr>
          <w:rFonts w:ascii="Times New Roman" w:eastAsia="Times New Roman" w:hAnsi="Times New Roman" w:cs="Times New Roman"/>
          <w:sz w:val="28"/>
          <w:szCs w:val="28"/>
        </w:rPr>
        <w:t>решения о предоставлении муниципальной услуги.</w:t>
      </w:r>
    </w:p>
    <w:p w:rsidR="00C5358C" w:rsidRPr="00AF09D3" w:rsidRDefault="00C5358C" w:rsidP="0075235D">
      <w:pPr>
        <w:pStyle w:val="a9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9D3">
        <w:rPr>
          <w:rFonts w:ascii="Times New Roman" w:eastAsia="Times New Roman" w:hAnsi="Times New Roman" w:cs="Times New Roman"/>
          <w:sz w:val="28"/>
          <w:szCs w:val="28"/>
        </w:rPr>
        <w:t>Для получения результата предоставления муниципальной услуги на</w:t>
      </w:r>
      <w:r w:rsidR="00EB7320" w:rsidRPr="00AF09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09D3">
        <w:rPr>
          <w:rFonts w:ascii="Times New Roman" w:eastAsia="Times New Roman" w:hAnsi="Times New Roman" w:cs="Times New Roman"/>
          <w:sz w:val="28"/>
          <w:szCs w:val="28"/>
        </w:rPr>
        <w:t>бумажном носителе заявитель (представитель) имеет право обратиться</w:t>
      </w:r>
      <w:r w:rsidR="00EB7320" w:rsidRPr="00AF09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F09D3">
        <w:rPr>
          <w:rFonts w:ascii="Times New Roman" w:eastAsia="Times New Roman" w:hAnsi="Times New Roman" w:cs="Times New Roman"/>
          <w:sz w:val="28"/>
          <w:szCs w:val="28"/>
        </w:rPr>
        <w:t>непосредственно в уполномоченный орган.</w:t>
      </w:r>
    </w:p>
    <w:p w:rsidR="00C5358C" w:rsidRPr="00AF09D3" w:rsidRDefault="00EB7320" w:rsidP="0075235D">
      <w:pPr>
        <w:pStyle w:val="a9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9D3">
        <w:rPr>
          <w:rFonts w:ascii="Times New Roman" w:eastAsia="Times New Roman" w:hAnsi="Times New Roman" w:cs="Times New Roman"/>
          <w:sz w:val="28"/>
          <w:szCs w:val="28"/>
        </w:rPr>
        <w:t>2.3.</w:t>
      </w:r>
      <w:r w:rsidR="00F14D82" w:rsidRPr="00AF09D3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F09D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5358C" w:rsidRPr="00AF09D3">
        <w:rPr>
          <w:rFonts w:ascii="Times New Roman" w:eastAsia="Times New Roman" w:hAnsi="Times New Roman" w:cs="Times New Roman"/>
          <w:sz w:val="28"/>
          <w:szCs w:val="28"/>
        </w:rPr>
        <w:t>В ходе предоставления муниципальной услуги отсутствует</w:t>
      </w:r>
      <w:r w:rsidRPr="00AF09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5358C" w:rsidRPr="00AF09D3">
        <w:rPr>
          <w:rFonts w:ascii="Times New Roman" w:eastAsia="Times New Roman" w:hAnsi="Times New Roman" w:cs="Times New Roman"/>
          <w:sz w:val="28"/>
          <w:szCs w:val="28"/>
        </w:rPr>
        <w:t>необходимость формирования реестровой записи в качестве результата</w:t>
      </w:r>
      <w:r w:rsidRPr="00AF09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C5358C" w:rsidRPr="00AF09D3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</w:t>
      </w:r>
      <w:r w:rsidRPr="00AF09D3">
        <w:rPr>
          <w:rFonts w:ascii="Times New Roman" w:eastAsia="Times New Roman" w:hAnsi="Times New Roman" w:cs="Times New Roman"/>
          <w:sz w:val="28"/>
          <w:szCs w:val="28"/>
        </w:rPr>
        <w:t xml:space="preserve"> м</w:t>
      </w:r>
      <w:r w:rsidR="00C5358C" w:rsidRPr="00AF09D3">
        <w:rPr>
          <w:rFonts w:ascii="Times New Roman" w:eastAsia="Times New Roman" w:hAnsi="Times New Roman" w:cs="Times New Roman"/>
          <w:sz w:val="28"/>
          <w:szCs w:val="28"/>
        </w:rPr>
        <w:t>униципальной</w:t>
      </w:r>
      <w:proofErr w:type="gramEnd"/>
      <w:r w:rsidR="00C5358C" w:rsidRPr="00AF09D3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76405F" w:rsidRDefault="0076405F" w:rsidP="00AF09D3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76405F" w:rsidRPr="0075235D" w:rsidRDefault="00EB7320" w:rsidP="00AF09D3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35D">
        <w:rPr>
          <w:rFonts w:ascii="Times New Roman" w:hAnsi="Times New Roman" w:cs="Times New Roman"/>
          <w:b/>
          <w:sz w:val="28"/>
          <w:szCs w:val="28"/>
        </w:rPr>
        <w:t>2.4. Срок предоставления муниципальной услуги</w:t>
      </w:r>
    </w:p>
    <w:p w:rsidR="00402057" w:rsidRDefault="00402057" w:rsidP="00AF09D3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EB7320" w:rsidRPr="00AF09D3" w:rsidRDefault="00EB7320" w:rsidP="0075235D">
      <w:pPr>
        <w:pStyle w:val="a9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9D3">
        <w:rPr>
          <w:rFonts w:ascii="Times New Roman" w:eastAsia="Times New Roman" w:hAnsi="Times New Roman" w:cs="Times New Roman"/>
          <w:sz w:val="28"/>
          <w:szCs w:val="28"/>
        </w:rPr>
        <w:t>Максимальный срок предоставления муниципальной услуги (получения заявителем результата предоставления муниципальной услуги) в случаях:</w:t>
      </w:r>
    </w:p>
    <w:p w:rsidR="00EB7320" w:rsidRPr="00AF09D3" w:rsidRDefault="00EB7320" w:rsidP="0075235D">
      <w:pPr>
        <w:pStyle w:val="a9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9D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«Выдача разрешения на ввод в эксплуатацию построенных, реконструированных объектов капитального строительства», «Внесение изменений в ранее выданное разрешение на ввод в эксплуатацию построенных, реконструированных объектов капитального строительства» – не более </w:t>
      </w:r>
      <w:r w:rsidR="00BA6484" w:rsidRPr="00AF09D3">
        <w:rPr>
          <w:rFonts w:ascii="Times New Roman" w:eastAsia="Times New Roman" w:hAnsi="Times New Roman" w:cs="Times New Roman"/>
          <w:sz w:val="28"/>
          <w:szCs w:val="28"/>
        </w:rPr>
        <w:t>пяти</w:t>
      </w:r>
      <w:r w:rsidRPr="00AF09D3">
        <w:rPr>
          <w:rFonts w:ascii="Times New Roman" w:eastAsia="Times New Roman" w:hAnsi="Times New Roman" w:cs="Times New Roman"/>
          <w:sz w:val="28"/>
          <w:szCs w:val="28"/>
        </w:rPr>
        <w:t xml:space="preserve"> рабочих дней;</w:t>
      </w:r>
    </w:p>
    <w:p w:rsidR="00EB7320" w:rsidRPr="00AF09D3" w:rsidRDefault="00EB7320" w:rsidP="0075235D">
      <w:pPr>
        <w:pStyle w:val="a9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9D3">
        <w:rPr>
          <w:rFonts w:ascii="Times New Roman" w:eastAsia="Times New Roman" w:hAnsi="Times New Roman" w:cs="Times New Roman"/>
          <w:sz w:val="28"/>
          <w:szCs w:val="28"/>
        </w:rPr>
        <w:t xml:space="preserve">«Исправление допущенных опечаток и ошибок в выданных в </w:t>
      </w:r>
      <w:proofErr w:type="gramStart"/>
      <w:r w:rsidRPr="00AF09D3">
        <w:rPr>
          <w:rFonts w:ascii="Times New Roman" w:eastAsia="Times New Roman" w:hAnsi="Times New Roman" w:cs="Times New Roman"/>
          <w:sz w:val="28"/>
          <w:szCs w:val="28"/>
        </w:rPr>
        <w:t>результате  предоставления</w:t>
      </w:r>
      <w:proofErr w:type="gramEnd"/>
      <w:r w:rsidRPr="00AF09D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 документах», «Выдача дубликата документа, выданного по результату ранее предоставленной муниципальной услуги» – пять рабочих дней.</w:t>
      </w:r>
    </w:p>
    <w:p w:rsidR="00EB7320" w:rsidRPr="00AF09D3" w:rsidRDefault="00EB7320" w:rsidP="0075235D">
      <w:pPr>
        <w:pStyle w:val="a9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9D3">
        <w:rPr>
          <w:rFonts w:ascii="Times New Roman" w:eastAsia="Times New Roman" w:hAnsi="Times New Roman" w:cs="Times New Roman"/>
          <w:sz w:val="28"/>
          <w:szCs w:val="28"/>
        </w:rPr>
        <w:t>Срок предоставления муниципальной услуги, предусмотренный в данном пункте, в отношении всех случаев предоставления муниципальной услуги исчисляется со дня регистрации запроса и документов и (или) информации, необходимых для предоставления муниципальной услуги, вне зависимости от категории (признаков) заявителя и способа подачи указанного запроса в уполномоченном органе.</w:t>
      </w:r>
    </w:p>
    <w:p w:rsidR="00EB7320" w:rsidRPr="00AF09D3" w:rsidRDefault="00EB7320" w:rsidP="00AF09D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7E6844" w:rsidRPr="0075235D" w:rsidRDefault="007E6844" w:rsidP="00AF09D3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35D">
        <w:rPr>
          <w:rFonts w:ascii="Times New Roman" w:hAnsi="Times New Roman" w:cs="Times New Roman"/>
          <w:b/>
          <w:sz w:val="28"/>
          <w:szCs w:val="28"/>
        </w:rPr>
        <w:t>2.</w:t>
      </w:r>
      <w:r w:rsidR="00E30822" w:rsidRPr="0075235D">
        <w:rPr>
          <w:rFonts w:ascii="Times New Roman" w:hAnsi="Times New Roman" w:cs="Times New Roman"/>
          <w:b/>
          <w:sz w:val="28"/>
          <w:szCs w:val="28"/>
        </w:rPr>
        <w:t>5</w:t>
      </w:r>
      <w:r w:rsidRPr="0075235D">
        <w:rPr>
          <w:rFonts w:ascii="Times New Roman" w:hAnsi="Times New Roman" w:cs="Times New Roman"/>
          <w:b/>
          <w:sz w:val="28"/>
          <w:szCs w:val="28"/>
        </w:rPr>
        <w:t>. Размер платы, взимаемой с заявителя при предоставлении муниципальной услуги, и способы ее взимания</w:t>
      </w:r>
    </w:p>
    <w:p w:rsidR="00AF09D3" w:rsidRPr="00AF09D3" w:rsidRDefault="00AF09D3" w:rsidP="00AF09D3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BA6484" w:rsidRDefault="00E30822" w:rsidP="0075235D">
      <w:pPr>
        <w:pStyle w:val="a9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9D3">
        <w:rPr>
          <w:rFonts w:ascii="Times New Roman" w:eastAsia="Times New Roman" w:hAnsi="Times New Roman" w:cs="Times New Roman"/>
          <w:sz w:val="28"/>
          <w:szCs w:val="28"/>
        </w:rPr>
        <w:t>Государственная пошлина или иная плата за предоставление   муниципальной услуги не взимается. Предоставление муниципальной услуги осуществляется бесплатно.</w:t>
      </w:r>
    </w:p>
    <w:p w:rsidR="00AF09D3" w:rsidRPr="00AF09D3" w:rsidRDefault="00AF09D3" w:rsidP="0075235D">
      <w:pPr>
        <w:pStyle w:val="a9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30822" w:rsidRPr="0075235D" w:rsidRDefault="00E30822" w:rsidP="00AF09D3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35D">
        <w:rPr>
          <w:rFonts w:ascii="Times New Roman" w:hAnsi="Times New Roman" w:cs="Times New Roman"/>
          <w:b/>
          <w:sz w:val="28"/>
          <w:szCs w:val="28"/>
        </w:rPr>
        <w:t xml:space="preserve">2.6. Максимальный срок ожидания в очереди при подаче заявителем запроса </w:t>
      </w:r>
      <w:r w:rsidR="000B7C55" w:rsidRPr="0075235D">
        <w:rPr>
          <w:rFonts w:ascii="Times New Roman" w:hAnsi="Times New Roman" w:cs="Times New Roman"/>
          <w:b/>
          <w:sz w:val="28"/>
          <w:szCs w:val="28"/>
        </w:rPr>
        <w:t>о предоставлении муниципальной услуги и при получении результата предоставления муниципальной услуги</w:t>
      </w:r>
    </w:p>
    <w:p w:rsidR="00AF09D3" w:rsidRPr="00AF09D3" w:rsidRDefault="00AF09D3" w:rsidP="00AF09D3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0B7C55" w:rsidRPr="00AF09D3" w:rsidRDefault="000B7C55" w:rsidP="0075235D">
      <w:pPr>
        <w:pStyle w:val="a9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9D3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срок ожидания в очереди при подаче заявления о предоставлении муниципальной услуги и документов, </w:t>
      </w:r>
      <w:proofErr w:type="gramStart"/>
      <w:r w:rsidRPr="00AF09D3">
        <w:rPr>
          <w:rFonts w:ascii="Times New Roman" w:eastAsia="Times New Roman" w:hAnsi="Times New Roman" w:cs="Times New Roman"/>
          <w:sz w:val="28"/>
          <w:szCs w:val="28"/>
        </w:rPr>
        <w:t xml:space="preserve">предусмотренных  </w:t>
      </w:r>
      <w:r w:rsidR="00B32305" w:rsidRPr="00AF09D3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AF09D3">
        <w:rPr>
          <w:rFonts w:ascii="Times New Roman" w:eastAsia="Times New Roman" w:hAnsi="Times New Roman" w:cs="Times New Roman"/>
          <w:sz w:val="28"/>
          <w:szCs w:val="28"/>
        </w:rPr>
        <w:t>астоящим</w:t>
      </w:r>
      <w:proofErr w:type="gramEnd"/>
      <w:r w:rsidRPr="00AF09D3">
        <w:rPr>
          <w:rFonts w:ascii="Times New Roman" w:eastAsia="Times New Roman" w:hAnsi="Times New Roman" w:cs="Times New Roman"/>
          <w:sz w:val="28"/>
          <w:szCs w:val="28"/>
        </w:rPr>
        <w:t xml:space="preserve"> регламентом, а также при получении результата предоставления муниципальной услуги на личном приёме непосредственно в органе, предоставляющим муниципальную услугу, или МФЦ не должен превышать </w:t>
      </w:r>
      <w:r w:rsidR="0075235D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AF09D3">
        <w:rPr>
          <w:rFonts w:ascii="Times New Roman" w:eastAsia="Times New Roman" w:hAnsi="Times New Roman" w:cs="Times New Roman"/>
          <w:sz w:val="28"/>
          <w:szCs w:val="28"/>
        </w:rPr>
        <w:t>15 минут.</w:t>
      </w:r>
    </w:p>
    <w:p w:rsidR="001341A2" w:rsidRPr="00AF09D3" w:rsidRDefault="001341A2" w:rsidP="00AF09D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0B7C55" w:rsidRPr="0075235D" w:rsidRDefault="0076405F" w:rsidP="00AF09D3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35D">
        <w:rPr>
          <w:rFonts w:ascii="Times New Roman" w:hAnsi="Times New Roman" w:cs="Times New Roman"/>
          <w:b/>
          <w:sz w:val="28"/>
          <w:szCs w:val="28"/>
        </w:rPr>
        <w:t xml:space="preserve">2.7. </w:t>
      </w:r>
      <w:r w:rsidR="000B7C55" w:rsidRPr="0075235D">
        <w:rPr>
          <w:rFonts w:ascii="Times New Roman" w:hAnsi="Times New Roman" w:cs="Times New Roman"/>
          <w:b/>
          <w:sz w:val="28"/>
          <w:szCs w:val="28"/>
        </w:rPr>
        <w:t>Срок регистрации запроса заявителя о предоставлении муниципальной услуги</w:t>
      </w:r>
    </w:p>
    <w:p w:rsidR="00AF09D3" w:rsidRPr="00AF09D3" w:rsidRDefault="00AF09D3" w:rsidP="00AF09D3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107526" w:rsidRPr="00AF09D3" w:rsidRDefault="00107526" w:rsidP="0075235D">
      <w:pPr>
        <w:pStyle w:val="a9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9D3">
        <w:rPr>
          <w:rFonts w:ascii="Times New Roman" w:eastAsia="Times New Roman" w:hAnsi="Times New Roman" w:cs="Times New Roman"/>
          <w:sz w:val="28"/>
          <w:szCs w:val="28"/>
        </w:rPr>
        <w:t xml:space="preserve">Регистрация заявления (запроса) и прилагаемых к ним документов   осуществляется в день их поступления, а при поступлении их в выходной (нерабочий или праздничный) день – в первый за ним рабочий день. </w:t>
      </w:r>
    </w:p>
    <w:p w:rsidR="00107526" w:rsidRPr="00AF09D3" w:rsidRDefault="00107526" w:rsidP="0075235D">
      <w:pPr>
        <w:pStyle w:val="a9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9D3">
        <w:rPr>
          <w:rFonts w:ascii="Times New Roman" w:eastAsia="Times New Roman" w:hAnsi="Times New Roman" w:cs="Times New Roman"/>
          <w:sz w:val="28"/>
          <w:szCs w:val="28"/>
        </w:rPr>
        <w:t xml:space="preserve">Срок   регистрации заявления и прилагаемых к нему документов работником уполномоченного органа или МФЦ не может превышать 20 минут. </w:t>
      </w:r>
    </w:p>
    <w:p w:rsidR="00107526" w:rsidRPr="00AF09D3" w:rsidRDefault="00107526" w:rsidP="0075235D">
      <w:pPr>
        <w:pStyle w:val="a9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9D3">
        <w:rPr>
          <w:rFonts w:ascii="Times New Roman" w:eastAsia="Times New Roman" w:hAnsi="Times New Roman" w:cs="Times New Roman"/>
          <w:sz w:val="28"/>
          <w:szCs w:val="28"/>
        </w:rPr>
        <w:t xml:space="preserve">Срок регистрации запроса в случае подачи заявления и прилагаемых к нему документов </w:t>
      </w:r>
      <w:r w:rsidRPr="00E9104E">
        <w:rPr>
          <w:rFonts w:ascii="Times New Roman" w:eastAsia="Times New Roman" w:hAnsi="Times New Roman" w:cs="Times New Roman"/>
          <w:sz w:val="28"/>
          <w:szCs w:val="28"/>
        </w:rPr>
        <w:t xml:space="preserve">посредством </w:t>
      </w:r>
      <w:r w:rsidR="00E9104E">
        <w:rPr>
          <w:rFonts w:ascii="Times New Roman" w:eastAsia="Times New Roman" w:hAnsi="Times New Roman" w:cs="Times New Roman"/>
          <w:sz w:val="28"/>
          <w:szCs w:val="28"/>
        </w:rPr>
        <w:t>использования п</w:t>
      </w:r>
      <w:r w:rsidRPr="00E9104E">
        <w:rPr>
          <w:rFonts w:ascii="Times New Roman" w:eastAsia="Times New Roman" w:hAnsi="Times New Roman" w:cs="Times New Roman"/>
          <w:sz w:val="28"/>
          <w:szCs w:val="28"/>
        </w:rPr>
        <w:t xml:space="preserve">ортала составляет </w:t>
      </w:r>
      <w:r w:rsidRPr="00AF09D3">
        <w:rPr>
          <w:rFonts w:ascii="Times New Roman" w:eastAsia="Times New Roman" w:hAnsi="Times New Roman" w:cs="Times New Roman"/>
          <w:sz w:val="28"/>
          <w:szCs w:val="28"/>
        </w:rPr>
        <w:t>один рабочий день.</w:t>
      </w:r>
    </w:p>
    <w:p w:rsidR="0075235D" w:rsidRDefault="0075235D" w:rsidP="00BD2F20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7526" w:rsidRPr="0075235D" w:rsidRDefault="00107526" w:rsidP="00BD2F20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35D">
        <w:rPr>
          <w:rFonts w:ascii="Times New Roman" w:hAnsi="Times New Roman" w:cs="Times New Roman"/>
          <w:b/>
          <w:sz w:val="28"/>
          <w:szCs w:val="28"/>
        </w:rPr>
        <w:lastRenderedPageBreak/>
        <w:t>2.8. Требования к помещениям, в которых предоставляются муниципальные услуги</w:t>
      </w:r>
    </w:p>
    <w:p w:rsidR="00BD2F20" w:rsidRPr="00AF09D3" w:rsidRDefault="00BD2F20" w:rsidP="00BD2F20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107526" w:rsidRDefault="00107526" w:rsidP="0075235D">
      <w:pPr>
        <w:pStyle w:val="a9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9D3">
        <w:rPr>
          <w:rFonts w:ascii="Times New Roman" w:eastAsia="Times New Roman" w:hAnsi="Times New Roman" w:cs="Times New Roman"/>
          <w:sz w:val="28"/>
          <w:szCs w:val="28"/>
        </w:rPr>
        <w:t>Требования, которым должны соответствовать помещения, в которых предоставляется муниципальная услуга в случае обращения заявителя непосредственно в орган, предоставляющий муниципальную услугу, или МФЦ, размещ</w:t>
      </w:r>
      <w:r w:rsidR="00E9104E">
        <w:rPr>
          <w:rFonts w:ascii="Times New Roman" w:eastAsia="Times New Roman" w:hAnsi="Times New Roman" w:cs="Times New Roman"/>
          <w:sz w:val="28"/>
          <w:szCs w:val="28"/>
        </w:rPr>
        <w:t>ены на официальном и</w:t>
      </w:r>
      <w:r w:rsidRPr="00AF09D3">
        <w:rPr>
          <w:rFonts w:ascii="Times New Roman" w:eastAsia="Times New Roman" w:hAnsi="Times New Roman" w:cs="Times New Roman"/>
          <w:sz w:val="28"/>
          <w:szCs w:val="28"/>
        </w:rPr>
        <w:t>нтернет-портале администрации муниципального образова</w:t>
      </w:r>
      <w:r w:rsidR="00E9104E">
        <w:rPr>
          <w:rFonts w:ascii="Times New Roman" w:eastAsia="Times New Roman" w:hAnsi="Times New Roman" w:cs="Times New Roman"/>
          <w:sz w:val="28"/>
          <w:szCs w:val="28"/>
        </w:rPr>
        <w:t>ния Крымский район</w:t>
      </w:r>
      <w:r w:rsidR="00542F6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D2F20" w:rsidRPr="00AF09D3" w:rsidRDefault="00BD2F20" w:rsidP="00BD2F20">
      <w:pPr>
        <w:pStyle w:val="a9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56C7" w:rsidRPr="0075235D" w:rsidRDefault="008556C7" w:rsidP="00BD2F20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35D">
        <w:rPr>
          <w:rFonts w:ascii="Times New Roman" w:hAnsi="Times New Roman" w:cs="Times New Roman"/>
          <w:b/>
          <w:sz w:val="28"/>
          <w:szCs w:val="28"/>
        </w:rPr>
        <w:t>2.9. Показатели качества и доступности муниципальной услуги</w:t>
      </w:r>
    </w:p>
    <w:p w:rsidR="00BD2F20" w:rsidRPr="00AF09D3" w:rsidRDefault="00BD2F20" w:rsidP="00BD2F20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8556C7" w:rsidRPr="00E9104E" w:rsidRDefault="008556C7" w:rsidP="0075235D">
      <w:pPr>
        <w:pStyle w:val="a9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9D3">
        <w:rPr>
          <w:rFonts w:ascii="Times New Roman" w:eastAsia="Times New Roman" w:hAnsi="Times New Roman" w:cs="Times New Roman"/>
          <w:sz w:val="28"/>
          <w:szCs w:val="28"/>
        </w:rPr>
        <w:t xml:space="preserve">Перечень показателей качества и доступности муниципальной услуги размещены на </w:t>
      </w:r>
      <w:r w:rsidRPr="00E9104E">
        <w:rPr>
          <w:rFonts w:ascii="Times New Roman" w:eastAsia="Times New Roman" w:hAnsi="Times New Roman" w:cs="Times New Roman"/>
          <w:sz w:val="28"/>
          <w:szCs w:val="28"/>
        </w:rPr>
        <w:t xml:space="preserve">официальном </w:t>
      </w:r>
      <w:r w:rsidR="00E9104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9104E">
        <w:rPr>
          <w:rFonts w:ascii="Times New Roman" w:eastAsia="Times New Roman" w:hAnsi="Times New Roman" w:cs="Times New Roman"/>
          <w:sz w:val="28"/>
          <w:szCs w:val="28"/>
        </w:rPr>
        <w:t>нтернет-портале администрации муниципального образования</w:t>
      </w:r>
      <w:r w:rsidR="00F14D82" w:rsidRPr="00E9104E">
        <w:rPr>
          <w:rFonts w:ascii="Times New Roman" w:eastAsia="Times New Roman" w:hAnsi="Times New Roman" w:cs="Times New Roman"/>
          <w:sz w:val="28"/>
          <w:szCs w:val="28"/>
        </w:rPr>
        <w:t xml:space="preserve"> Крымский район</w:t>
      </w:r>
      <w:r w:rsidR="00542F6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14D82" w:rsidRPr="00E9104E" w:rsidRDefault="00F14D82" w:rsidP="00AF09D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8556C7" w:rsidRPr="0075235D" w:rsidRDefault="008556C7" w:rsidP="00BD2F20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35D">
        <w:rPr>
          <w:rFonts w:ascii="Times New Roman" w:hAnsi="Times New Roman" w:cs="Times New Roman"/>
          <w:b/>
          <w:sz w:val="28"/>
          <w:szCs w:val="28"/>
        </w:rPr>
        <w:t>2.10. Иные требования к предоставлению муниципальной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BD2F20" w:rsidRPr="0075235D" w:rsidRDefault="00BD2F20" w:rsidP="00BD2F20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4D82" w:rsidRPr="00AF09D3" w:rsidRDefault="006B4053" w:rsidP="0075235D">
      <w:pPr>
        <w:pStyle w:val="a9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9D3">
        <w:rPr>
          <w:rFonts w:ascii="Times New Roman" w:eastAsia="Times New Roman" w:hAnsi="Times New Roman" w:cs="Times New Roman"/>
          <w:sz w:val="28"/>
          <w:szCs w:val="28"/>
        </w:rPr>
        <w:t>2.10.1. </w:t>
      </w:r>
      <w:r w:rsidR="008556C7" w:rsidRPr="00AF09D3">
        <w:rPr>
          <w:rFonts w:ascii="Times New Roman" w:eastAsia="Times New Roman" w:hAnsi="Times New Roman" w:cs="Times New Roman"/>
          <w:sz w:val="28"/>
          <w:szCs w:val="28"/>
        </w:rPr>
        <w:t xml:space="preserve">Услуги, которые являются необходимыми и обязательными </w:t>
      </w:r>
      <w:proofErr w:type="gramStart"/>
      <w:r w:rsidR="008556C7" w:rsidRPr="00AF09D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AF09D3">
        <w:rPr>
          <w:rFonts w:ascii="Times New Roman" w:eastAsia="Times New Roman" w:hAnsi="Times New Roman" w:cs="Times New Roman"/>
          <w:sz w:val="28"/>
          <w:szCs w:val="28"/>
        </w:rPr>
        <w:t xml:space="preserve">  п</w:t>
      </w:r>
      <w:r w:rsidR="008556C7" w:rsidRPr="00AF09D3">
        <w:rPr>
          <w:rFonts w:ascii="Times New Roman" w:eastAsia="Times New Roman" w:hAnsi="Times New Roman" w:cs="Times New Roman"/>
          <w:sz w:val="28"/>
          <w:szCs w:val="28"/>
        </w:rPr>
        <w:t>редоставления</w:t>
      </w:r>
      <w:proofErr w:type="gramEnd"/>
      <w:r w:rsidR="008556C7" w:rsidRPr="00AF09D3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услуги, в том числе сведения о документе</w:t>
      </w:r>
      <w:r w:rsidRPr="00AF09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56C7" w:rsidRPr="00AF09D3">
        <w:rPr>
          <w:rFonts w:ascii="Times New Roman" w:eastAsia="Times New Roman" w:hAnsi="Times New Roman" w:cs="Times New Roman"/>
          <w:sz w:val="28"/>
          <w:szCs w:val="28"/>
        </w:rPr>
        <w:t>(документах), выдаваемом (выдаваемых) организациями, участвующими в</w:t>
      </w:r>
      <w:r w:rsidRPr="00AF09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56C7" w:rsidRPr="00AF09D3">
        <w:rPr>
          <w:rFonts w:ascii="Times New Roman" w:eastAsia="Times New Roman" w:hAnsi="Times New Roman" w:cs="Times New Roman"/>
          <w:sz w:val="28"/>
          <w:szCs w:val="28"/>
        </w:rPr>
        <w:t>предоставлении муниципальной услуги в соответствии с настоящим</w:t>
      </w:r>
      <w:r w:rsidRPr="00AF09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56C7" w:rsidRPr="00AF09D3">
        <w:rPr>
          <w:rFonts w:ascii="Times New Roman" w:eastAsia="Times New Roman" w:hAnsi="Times New Roman" w:cs="Times New Roman"/>
          <w:sz w:val="28"/>
          <w:szCs w:val="28"/>
        </w:rPr>
        <w:t>регламентом (при необходимости): оформление нотариальной доверенности.</w:t>
      </w:r>
      <w:r w:rsidRPr="00AF09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56C7" w:rsidRPr="00AF09D3">
        <w:rPr>
          <w:rFonts w:ascii="Times New Roman" w:eastAsia="Times New Roman" w:hAnsi="Times New Roman" w:cs="Times New Roman"/>
          <w:sz w:val="28"/>
          <w:szCs w:val="28"/>
        </w:rPr>
        <w:t>Взимание платы за предоставление услуг, которые являются</w:t>
      </w:r>
      <w:r w:rsidRPr="00AF09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56C7" w:rsidRPr="00AF09D3">
        <w:rPr>
          <w:rFonts w:ascii="Times New Roman" w:eastAsia="Times New Roman" w:hAnsi="Times New Roman" w:cs="Times New Roman"/>
          <w:sz w:val="28"/>
          <w:szCs w:val="28"/>
        </w:rPr>
        <w:t>необходимыми и обязательными для предоставления муниципальной услуги,</w:t>
      </w:r>
      <w:r w:rsidRPr="00AF09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56C7" w:rsidRPr="00AF09D3">
        <w:rPr>
          <w:rFonts w:ascii="Times New Roman" w:eastAsia="Times New Roman" w:hAnsi="Times New Roman" w:cs="Times New Roman"/>
          <w:sz w:val="28"/>
          <w:szCs w:val="28"/>
        </w:rPr>
        <w:t>осуществляется в соответствии с законодательством Российской Федерации.</w:t>
      </w:r>
      <w:r w:rsidRPr="00AF09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B4053" w:rsidRPr="00AF09D3" w:rsidRDefault="00F14D82" w:rsidP="0075235D">
      <w:pPr>
        <w:pStyle w:val="a9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9D3">
        <w:rPr>
          <w:rFonts w:ascii="Times New Roman" w:eastAsia="Times New Roman" w:hAnsi="Times New Roman" w:cs="Times New Roman"/>
          <w:sz w:val="28"/>
          <w:szCs w:val="28"/>
        </w:rPr>
        <w:t>2.10.2</w:t>
      </w:r>
      <w:r w:rsidR="00BD2F20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F09D3">
        <w:rPr>
          <w:rFonts w:ascii="Times New Roman" w:eastAsia="Times New Roman" w:hAnsi="Times New Roman" w:cs="Times New Roman"/>
          <w:sz w:val="28"/>
          <w:szCs w:val="28"/>
        </w:rPr>
        <w:t> </w:t>
      </w:r>
      <w:r w:rsidR="008556C7" w:rsidRPr="00AF09D3">
        <w:rPr>
          <w:rFonts w:ascii="Times New Roman" w:eastAsia="Times New Roman" w:hAnsi="Times New Roman" w:cs="Times New Roman"/>
          <w:sz w:val="28"/>
          <w:szCs w:val="28"/>
        </w:rPr>
        <w:t>В процессе предоставления муниципальной услуги используются</w:t>
      </w:r>
      <w:r w:rsidR="006B4053" w:rsidRPr="00AF09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56C7" w:rsidRPr="00AF09D3">
        <w:rPr>
          <w:rFonts w:ascii="Times New Roman" w:eastAsia="Times New Roman" w:hAnsi="Times New Roman" w:cs="Times New Roman"/>
          <w:sz w:val="28"/>
          <w:szCs w:val="28"/>
        </w:rPr>
        <w:t xml:space="preserve">следующие информационные </w:t>
      </w:r>
      <w:r w:rsidR="008556C7" w:rsidRPr="00E9104E">
        <w:rPr>
          <w:rFonts w:ascii="Times New Roman" w:eastAsia="Times New Roman" w:hAnsi="Times New Roman" w:cs="Times New Roman"/>
          <w:sz w:val="28"/>
          <w:szCs w:val="28"/>
        </w:rPr>
        <w:t xml:space="preserve">системы: </w:t>
      </w:r>
      <w:r w:rsidR="00E9104E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556C7" w:rsidRPr="00E9104E">
        <w:rPr>
          <w:rFonts w:ascii="Times New Roman" w:eastAsia="Times New Roman" w:hAnsi="Times New Roman" w:cs="Times New Roman"/>
          <w:sz w:val="28"/>
          <w:szCs w:val="28"/>
        </w:rPr>
        <w:t>ортал.</w:t>
      </w:r>
      <w:r w:rsidR="006B4053" w:rsidRPr="00E910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B4053" w:rsidRPr="00AF09D3" w:rsidRDefault="006B4053" w:rsidP="0075235D">
      <w:pPr>
        <w:pStyle w:val="a9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9D3">
        <w:rPr>
          <w:rFonts w:ascii="Times New Roman" w:eastAsia="Times New Roman" w:hAnsi="Times New Roman" w:cs="Times New Roman"/>
          <w:sz w:val="28"/>
          <w:szCs w:val="28"/>
        </w:rPr>
        <w:t>2.10.</w:t>
      </w:r>
      <w:r w:rsidR="00F14D82" w:rsidRPr="00AF09D3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F09D3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8556C7" w:rsidRPr="00AF09D3">
        <w:rPr>
          <w:rFonts w:ascii="Times New Roman" w:eastAsia="Times New Roman" w:hAnsi="Times New Roman" w:cs="Times New Roman"/>
          <w:sz w:val="28"/>
          <w:szCs w:val="28"/>
        </w:rPr>
        <w:t>Возможно</w:t>
      </w:r>
      <w:r w:rsidRPr="00AF09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56C7" w:rsidRPr="00AF09D3">
        <w:rPr>
          <w:rFonts w:ascii="Times New Roman" w:eastAsia="Times New Roman" w:hAnsi="Times New Roman" w:cs="Times New Roman"/>
          <w:sz w:val="28"/>
          <w:szCs w:val="28"/>
        </w:rPr>
        <w:t>предоставление</w:t>
      </w:r>
      <w:r w:rsidRPr="00AF09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56C7" w:rsidRPr="00AF09D3">
        <w:rPr>
          <w:rFonts w:ascii="Times New Roman" w:eastAsia="Times New Roman" w:hAnsi="Times New Roman" w:cs="Times New Roman"/>
          <w:sz w:val="28"/>
          <w:szCs w:val="28"/>
        </w:rPr>
        <w:t>законному</w:t>
      </w:r>
      <w:r w:rsidRPr="00AF09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56C7" w:rsidRPr="00AF09D3">
        <w:rPr>
          <w:rFonts w:ascii="Times New Roman" w:eastAsia="Times New Roman" w:hAnsi="Times New Roman" w:cs="Times New Roman"/>
          <w:sz w:val="28"/>
          <w:szCs w:val="28"/>
        </w:rPr>
        <w:t>представителю</w:t>
      </w:r>
      <w:r w:rsidRPr="00AF09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56C7" w:rsidRPr="00AF09D3">
        <w:rPr>
          <w:rFonts w:ascii="Times New Roman" w:eastAsia="Times New Roman" w:hAnsi="Times New Roman" w:cs="Times New Roman"/>
          <w:sz w:val="28"/>
          <w:szCs w:val="28"/>
        </w:rPr>
        <w:t>несовершеннолетнего,</w:t>
      </w:r>
      <w:r w:rsidRPr="00AF09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56C7" w:rsidRPr="00AF09D3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AF09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56C7" w:rsidRPr="00AF09D3">
        <w:rPr>
          <w:rFonts w:ascii="Times New Roman" w:eastAsia="Times New Roman" w:hAnsi="Times New Roman" w:cs="Times New Roman"/>
          <w:sz w:val="28"/>
          <w:szCs w:val="28"/>
        </w:rPr>
        <w:t>являющемуся</w:t>
      </w:r>
      <w:r w:rsidRPr="00AF09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56C7" w:rsidRPr="00AF09D3">
        <w:rPr>
          <w:rFonts w:ascii="Times New Roman" w:eastAsia="Times New Roman" w:hAnsi="Times New Roman" w:cs="Times New Roman"/>
          <w:sz w:val="28"/>
          <w:szCs w:val="28"/>
        </w:rPr>
        <w:t>заявителем,</w:t>
      </w:r>
      <w:r w:rsidRPr="00AF09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56C7" w:rsidRPr="00AF09D3">
        <w:rPr>
          <w:rFonts w:ascii="Times New Roman" w:eastAsia="Times New Roman" w:hAnsi="Times New Roman" w:cs="Times New Roman"/>
          <w:sz w:val="28"/>
          <w:szCs w:val="28"/>
        </w:rPr>
        <w:t>результатов</w:t>
      </w:r>
      <w:r w:rsidRPr="00AF09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56C7" w:rsidRPr="00AF09D3">
        <w:rPr>
          <w:rFonts w:ascii="Times New Roman" w:eastAsia="Times New Roman" w:hAnsi="Times New Roman" w:cs="Times New Roman"/>
          <w:sz w:val="28"/>
          <w:szCs w:val="28"/>
        </w:rPr>
        <w:t>предоставления муниципальн</w:t>
      </w:r>
      <w:r w:rsidRPr="00AF09D3">
        <w:rPr>
          <w:rFonts w:ascii="Times New Roman" w:eastAsia="Times New Roman" w:hAnsi="Times New Roman" w:cs="Times New Roman"/>
          <w:sz w:val="28"/>
          <w:szCs w:val="28"/>
        </w:rPr>
        <w:t xml:space="preserve">ой услуги в </w:t>
      </w:r>
      <w:r w:rsidR="008556C7" w:rsidRPr="00AF09D3">
        <w:rPr>
          <w:rFonts w:ascii="Times New Roman" w:eastAsia="Times New Roman" w:hAnsi="Times New Roman" w:cs="Times New Roman"/>
          <w:sz w:val="28"/>
          <w:szCs w:val="28"/>
        </w:rPr>
        <w:t>отношении несовершеннолетнего,</w:t>
      </w:r>
      <w:r w:rsidRPr="00AF09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56C7" w:rsidRPr="00AF09D3">
        <w:rPr>
          <w:rFonts w:ascii="Times New Roman" w:eastAsia="Times New Roman" w:hAnsi="Times New Roman" w:cs="Times New Roman"/>
          <w:sz w:val="28"/>
          <w:szCs w:val="28"/>
        </w:rPr>
        <w:t>оформленных в форме документа на бумажном носителе в случае, если</w:t>
      </w:r>
      <w:r w:rsidRPr="00AF09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56C7" w:rsidRPr="00AF09D3">
        <w:rPr>
          <w:rFonts w:ascii="Times New Roman" w:eastAsia="Times New Roman" w:hAnsi="Times New Roman" w:cs="Times New Roman"/>
          <w:sz w:val="28"/>
          <w:szCs w:val="28"/>
        </w:rPr>
        <w:t>заявитель в момент подачи запроса о предоставлении муниципальной услуги</w:t>
      </w:r>
      <w:r w:rsidRPr="00AF09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56C7" w:rsidRPr="00AF09D3">
        <w:rPr>
          <w:rFonts w:ascii="Times New Roman" w:eastAsia="Times New Roman" w:hAnsi="Times New Roman" w:cs="Times New Roman"/>
          <w:sz w:val="28"/>
          <w:szCs w:val="28"/>
        </w:rPr>
        <w:t>выразил письменно желание получить запрашиваемые результаты</w:t>
      </w:r>
      <w:r w:rsidRPr="00AF09D3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 муниципальной </w:t>
      </w:r>
      <w:r w:rsidR="004C25E5" w:rsidRPr="00AF09D3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AF09D3">
        <w:rPr>
          <w:rFonts w:ascii="Times New Roman" w:eastAsia="Times New Roman" w:hAnsi="Times New Roman" w:cs="Times New Roman"/>
          <w:sz w:val="28"/>
          <w:szCs w:val="28"/>
        </w:rPr>
        <w:t>слуги в отношении несовершеннолетнего лично.</w:t>
      </w:r>
    </w:p>
    <w:p w:rsidR="006B4053" w:rsidRPr="00AF09D3" w:rsidRDefault="006B4053" w:rsidP="0075235D">
      <w:pPr>
        <w:pStyle w:val="a9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9D3">
        <w:rPr>
          <w:rFonts w:ascii="Times New Roman" w:eastAsia="Times New Roman" w:hAnsi="Times New Roman" w:cs="Times New Roman"/>
          <w:sz w:val="28"/>
          <w:szCs w:val="28"/>
        </w:rPr>
        <w:t>2.10.</w:t>
      </w:r>
      <w:r w:rsidR="00F14D82" w:rsidRPr="00AF09D3">
        <w:rPr>
          <w:rFonts w:ascii="Times New Roman" w:eastAsia="Times New Roman" w:hAnsi="Times New Roman" w:cs="Times New Roman"/>
          <w:sz w:val="28"/>
          <w:szCs w:val="28"/>
        </w:rPr>
        <w:t>4. </w:t>
      </w:r>
      <w:r w:rsidRPr="00AF09D3">
        <w:rPr>
          <w:rFonts w:ascii="Times New Roman" w:eastAsia="Times New Roman" w:hAnsi="Times New Roman" w:cs="Times New Roman"/>
          <w:sz w:val="28"/>
          <w:szCs w:val="28"/>
        </w:rPr>
        <w:t xml:space="preserve">Выдача результата предоставления муниципальной услуги в отношении несовершеннолетнего, оформленного в форме документа на бумажном носителе, законному представителю несовершеннолетнего, не являющемуся заявителем, осуществляется в порядке, способами и в сроки, как и при получении результата предоставления муниципальной услуги заявителем, законным представителем несовершеннолетнего, являющимся заявителем. </w:t>
      </w:r>
    </w:p>
    <w:p w:rsidR="006B4053" w:rsidRPr="00AF09D3" w:rsidRDefault="00F14D82" w:rsidP="0075235D">
      <w:pPr>
        <w:pStyle w:val="a9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9D3">
        <w:rPr>
          <w:rFonts w:ascii="Times New Roman" w:eastAsia="Times New Roman" w:hAnsi="Times New Roman" w:cs="Times New Roman"/>
          <w:sz w:val="28"/>
          <w:szCs w:val="28"/>
        </w:rPr>
        <w:t>2.10.5</w:t>
      </w:r>
      <w:r w:rsidR="006B4053" w:rsidRPr="00AF09D3">
        <w:rPr>
          <w:rFonts w:ascii="Times New Roman" w:eastAsia="Times New Roman" w:hAnsi="Times New Roman" w:cs="Times New Roman"/>
          <w:sz w:val="28"/>
          <w:szCs w:val="28"/>
        </w:rPr>
        <w:t xml:space="preserve">. Предоставление муниципальной услуги осуществляется, в том числе </w:t>
      </w:r>
      <w:proofErr w:type="gramStart"/>
      <w:r w:rsidR="006B4053" w:rsidRPr="00AF09D3">
        <w:rPr>
          <w:rFonts w:ascii="Times New Roman" w:eastAsia="Times New Roman" w:hAnsi="Times New Roman" w:cs="Times New Roman"/>
          <w:sz w:val="28"/>
          <w:szCs w:val="28"/>
        </w:rPr>
        <w:t>в  МФЦ</w:t>
      </w:r>
      <w:proofErr w:type="gramEnd"/>
      <w:r w:rsidR="006B4053" w:rsidRPr="00AF09D3">
        <w:rPr>
          <w:rFonts w:ascii="Times New Roman" w:eastAsia="Times New Roman" w:hAnsi="Times New Roman" w:cs="Times New Roman"/>
          <w:sz w:val="28"/>
          <w:szCs w:val="28"/>
        </w:rPr>
        <w:t xml:space="preserve">. МФЦ может быть принято решение об отказе в приёме запроса и </w:t>
      </w:r>
      <w:r w:rsidR="006B4053" w:rsidRPr="00AF09D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документов и (или) информации, необходимых для предоставления муниципальной услуги. </w:t>
      </w:r>
    </w:p>
    <w:p w:rsidR="006B4053" w:rsidRPr="00AF09D3" w:rsidRDefault="00F14D82" w:rsidP="0075235D">
      <w:pPr>
        <w:pStyle w:val="a9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9D3">
        <w:rPr>
          <w:rFonts w:ascii="Times New Roman" w:eastAsia="Times New Roman" w:hAnsi="Times New Roman" w:cs="Times New Roman"/>
          <w:sz w:val="28"/>
          <w:szCs w:val="28"/>
        </w:rPr>
        <w:t>2.10.6</w:t>
      </w:r>
      <w:r w:rsidR="006B4053" w:rsidRPr="00AF09D3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F09D3">
        <w:rPr>
          <w:rFonts w:ascii="Times New Roman" w:eastAsia="Times New Roman" w:hAnsi="Times New Roman" w:cs="Times New Roman"/>
          <w:sz w:val="28"/>
          <w:szCs w:val="28"/>
        </w:rPr>
        <w:t> </w:t>
      </w:r>
      <w:r w:rsidR="006B4053" w:rsidRPr="00AF09D3">
        <w:rPr>
          <w:rFonts w:ascii="Times New Roman" w:eastAsia="Times New Roman" w:hAnsi="Times New Roman" w:cs="Times New Roman"/>
          <w:sz w:val="28"/>
          <w:szCs w:val="28"/>
        </w:rPr>
        <w:t>МФЦ может осуществлять выдачу заявителю результата предоставления муниципальной услуги, в том числе выдачу документов на бумажном носителе, подтверждающих содержание электронных документов, направленных в МФЦ по результатам предоставления муниципальной услуг органом, предоставляющим муниципальную услугу, а также выдачу документов, включая составление на бумажном носителе и заверение выписок из информационных систем органа, предоставляющего муниципальную услугу.</w:t>
      </w:r>
    </w:p>
    <w:p w:rsidR="006B4053" w:rsidRPr="00AF09D3" w:rsidRDefault="006B4053" w:rsidP="0075235D">
      <w:pPr>
        <w:pStyle w:val="a9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09D3">
        <w:rPr>
          <w:rFonts w:ascii="Times New Roman" w:eastAsia="Times New Roman" w:hAnsi="Times New Roman" w:cs="Times New Roman"/>
          <w:sz w:val="28"/>
          <w:szCs w:val="28"/>
        </w:rPr>
        <w:t>2.10.</w:t>
      </w:r>
      <w:r w:rsidR="00F14D82" w:rsidRPr="00AF09D3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AF09D3">
        <w:rPr>
          <w:rFonts w:ascii="Times New Roman" w:eastAsia="Times New Roman" w:hAnsi="Times New Roman" w:cs="Times New Roman"/>
          <w:sz w:val="28"/>
          <w:szCs w:val="28"/>
        </w:rPr>
        <w:t>.</w:t>
      </w:r>
      <w:r w:rsidR="00F14D82" w:rsidRPr="00AF09D3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F09D3">
        <w:rPr>
          <w:rFonts w:ascii="Times New Roman" w:eastAsia="Times New Roman" w:hAnsi="Times New Roman" w:cs="Times New Roman"/>
          <w:sz w:val="28"/>
          <w:szCs w:val="28"/>
        </w:rPr>
        <w:t>Заявитель имеет право получить муниципальную услугу путём направления запроса о предоставлении нескольких государственных и (или) муниципальных услуг в МФЦ, предусмотренного статьёй 15.1 Федерального закона от 27</w:t>
      </w:r>
      <w:r w:rsidR="001341A2" w:rsidRPr="00AF09D3">
        <w:rPr>
          <w:rFonts w:ascii="Times New Roman" w:eastAsia="Times New Roman" w:hAnsi="Times New Roman" w:cs="Times New Roman"/>
          <w:sz w:val="28"/>
          <w:szCs w:val="28"/>
        </w:rPr>
        <w:t xml:space="preserve"> июля </w:t>
      </w:r>
      <w:r w:rsidRPr="00AF09D3">
        <w:rPr>
          <w:rFonts w:ascii="Times New Roman" w:eastAsia="Times New Roman" w:hAnsi="Times New Roman" w:cs="Times New Roman"/>
          <w:sz w:val="28"/>
          <w:szCs w:val="28"/>
        </w:rPr>
        <w:t>2010</w:t>
      </w:r>
      <w:r w:rsidR="001341A2" w:rsidRPr="00AF09D3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AF09D3">
        <w:rPr>
          <w:rFonts w:ascii="Times New Roman" w:eastAsia="Times New Roman" w:hAnsi="Times New Roman" w:cs="Times New Roman"/>
          <w:sz w:val="28"/>
          <w:szCs w:val="28"/>
        </w:rPr>
        <w:t xml:space="preserve"> № 210-ФЗ «Об организации предоставления государственных и муниципальных услуг» (комплексный запрос).</w:t>
      </w:r>
    </w:p>
    <w:p w:rsidR="001341A2" w:rsidRPr="00AF09D3" w:rsidRDefault="001341A2" w:rsidP="0075235D">
      <w:pPr>
        <w:pStyle w:val="a9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B4053" w:rsidRPr="0075235D" w:rsidRDefault="006B4053" w:rsidP="00BD2F20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35D">
        <w:rPr>
          <w:rFonts w:ascii="Times New Roman" w:hAnsi="Times New Roman" w:cs="Times New Roman"/>
          <w:b/>
          <w:sz w:val="28"/>
          <w:szCs w:val="28"/>
        </w:rPr>
        <w:t>2.11. Исчерпывающий перечень документов, необходимых для предоставления муниципальной услуги</w:t>
      </w:r>
    </w:p>
    <w:p w:rsidR="00BD2F20" w:rsidRPr="00BD2F20" w:rsidRDefault="00BD2F20" w:rsidP="00BD2F20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6B4053" w:rsidRPr="00BD2F20" w:rsidRDefault="0076405F" w:rsidP="0075235D">
      <w:pPr>
        <w:pStyle w:val="a9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2.11.1. </w:t>
      </w:r>
      <w:r w:rsidR="006B4053" w:rsidRPr="00BD2F20">
        <w:rPr>
          <w:rFonts w:ascii="Times New Roman" w:eastAsia="Times New Roman" w:hAnsi="Times New Roman" w:cs="Times New Roman"/>
          <w:sz w:val="28"/>
          <w:szCs w:val="28"/>
        </w:rPr>
        <w:t xml:space="preserve">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услуги, приведён в приложении </w:t>
      </w:r>
      <w:r w:rsidR="00BD2F20" w:rsidRPr="00BD2F20">
        <w:rPr>
          <w:rFonts w:ascii="Times New Roman" w:eastAsia="Times New Roman" w:hAnsi="Times New Roman" w:cs="Times New Roman"/>
          <w:sz w:val="28"/>
          <w:szCs w:val="28"/>
        </w:rPr>
        <w:t>2</w:t>
      </w:r>
      <w:r w:rsidR="006B4053" w:rsidRPr="00BD2F20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r w:rsidR="00402057" w:rsidRPr="00BD2F20">
        <w:rPr>
          <w:rFonts w:ascii="Times New Roman" w:eastAsia="Times New Roman" w:hAnsi="Times New Roman" w:cs="Times New Roman"/>
          <w:sz w:val="28"/>
          <w:szCs w:val="28"/>
        </w:rPr>
        <w:t xml:space="preserve">настоящему </w:t>
      </w:r>
      <w:r w:rsidR="006B4053" w:rsidRPr="00BD2F20">
        <w:rPr>
          <w:rFonts w:ascii="Times New Roman" w:eastAsia="Times New Roman" w:hAnsi="Times New Roman" w:cs="Times New Roman"/>
          <w:sz w:val="28"/>
          <w:szCs w:val="28"/>
        </w:rPr>
        <w:t>регламенту, с учётом идентификаторов категорий (признаков) заявителей, способов подачи таких документов и (или) информации, а также требований к представлению документов заявителем, включая требования к формату, количеству, представлению документов только отдельными категориями заявителей и иные необходимые требования,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взаимодействия.</w:t>
      </w:r>
    </w:p>
    <w:p w:rsidR="006B4053" w:rsidRPr="00BD2F20" w:rsidRDefault="0076405F" w:rsidP="0075235D">
      <w:pPr>
        <w:pStyle w:val="a9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2.11.2. </w:t>
      </w:r>
      <w:r w:rsidR="006B4053" w:rsidRPr="00BD2F20">
        <w:rPr>
          <w:rFonts w:ascii="Times New Roman" w:eastAsia="Times New Roman" w:hAnsi="Times New Roman" w:cs="Times New Roman"/>
          <w:sz w:val="28"/>
          <w:szCs w:val="28"/>
        </w:rPr>
        <w:t xml:space="preserve">Формы запроса о предоставлении муниципальной услуги и документов, необходимых для предоставления муниципальной услуги, </w:t>
      </w:r>
      <w:r w:rsidR="006B4053" w:rsidRPr="0076405F">
        <w:rPr>
          <w:rFonts w:ascii="Times New Roman" w:eastAsia="Times New Roman" w:hAnsi="Times New Roman" w:cs="Times New Roman"/>
          <w:sz w:val="28"/>
          <w:szCs w:val="28"/>
        </w:rPr>
        <w:t xml:space="preserve">приведены   приложениях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6B4053" w:rsidRPr="0076405F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>4,5,6,7</w:t>
      </w:r>
      <w:r w:rsidR="00402057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4053" w:rsidRPr="00BD2F20">
        <w:rPr>
          <w:rFonts w:ascii="Times New Roman" w:eastAsia="Times New Roman" w:hAnsi="Times New Roman" w:cs="Times New Roman"/>
          <w:sz w:val="28"/>
          <w:szCs w:val="28"/>
        </w:rPr>
        <w:t>к настоящему регламенту.</w:t>
      </w:r>
    </w:p>
    <w:p w:rsidR="006B4053" w:rsidRPr="00BD2F20" w:rsidRDefault="006B4053" w:rsidP="0075235D">
      <w:pPr>
        <w:pStyle w:val="a9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2F20">
        <w:rPr>
          <w:rFonts w:ascii="Times New Roman" w:eastAsia="Times New Roman" w:hAnsi="Times New Roman" w:cs="Times New Roman"/>
          <w:sz w:val="28"/>
          <w:szCs w:val="28"/>
        </w:rPr>
        <w:t>2.11.3.</w:t>
      </w:r>
      <w:r w:rsidR="0076405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D2F20">
        <w:rPr>
          <w:rFonts w:ascii="Times New Roman" w:eastAsia="Times New Roman" w:hAnsi="Times New Roman" w:cs="Times New Roman"/>
          <w:sz w:val="28"/>
          <w:szCs w:val="28"/>
        </w:rPr>
        <w:t xml:space="preserve">Перечень способов подачи запроса о предоставлении муниципальной услуги и документов, необходимых для предоставления муниципальной услуги </w:t>
      </w:r>
      <w:r w:rsidR="0075235D">
        <w:rPr>
          <w:rFonts w:ascii="Times New Roman" w:eastAsia="Times New Roman" w:hAnsi="Times New Roman" w:cs="Times New Roman"/>
          <w:sz w:val="28"/>
          <w:szCs w:val="28"/>
        </w:rPr>
        <w:t xml:space="preserve">приведены в приложении </w:t>
      </w:r>
      <w:r w:rsidR="0076405F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6405F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r w:rsidR="00402057" w:rsidRPr="00BD2F20">
        <w:rPr>
          <w:rFonts w:ascii="Times New Roman" w:eastAsia="Times New Roman" w:hAnsi="Times New Roman" w:cs="Times New Roman"/>
          <w:sz w:val="28"/>
          <w:szCs w:val="28"/>
        </w:rPr>
        <w:t xml:space="preserve">настоящему </w:t>
      </w:r>
      <w:r w:rsidRPr="0076405F">
        <w:rPr>
          <w:rFonts w:ascii="Times New Roman" w:eastAsia="Times New Roman" w:hAnsi="Times New Roman" w:cs="Times New Roman"/>
          <w:sz w:val="28"/>
          <w:szCs w:val="28"/>
        </w:rPr>
        <w:t>регламенту</w:t>
      </w:r>
      <w:r w:rsidRPr="00BD2F2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B4053" w:rsidRPr="00BD2F20" w:rsidRDefault="006B4053" w:rsidP="0075235D">
      <w:pPr>
        <w:pStyle w:val="a9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D2F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4053" w:rsidRPr="0075235D" w:rsidRDefault="006B4053" w:rsidP="00BD2F20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35D">
        <w:rPr>
          <w:rFonts w:ascii="Times New Roman" w:hAnsi="Times New Roman" w:cs="Times New Roman"/>
          <w:b/>
          <w:sz w:val="28"/>
          <w:szCs w:val="28"/>
        </w:rPr>
        <w:t>2.12.</w:t>
      </w:r>
      <w:r w:rsidR="005A61D5" w:rsidRPr="0075235D">
        <w:rPr>
          <w:rFonts w:ascii="Times New Roman" w:hAnsi="Times New Roman" w:cs="Times New Roman"/>
          <w:b/>
          <w:sz w:val="28"/>
          <w:szCs w:val="28"/>
        </w:rPr>
        <w:t> </w:t>
      </w:r>
      <w:r w:rsidRPr="0075235D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отказа в приеме запроса о предоставлении муниципальной услуг</w:t>
      </w:r>
      <w:r w:rsidR="005A61D5" w:rsidRPr="0075235D">
        <w:rPr>
          <w:rFonts w:ascii="Times New Roman" w:hAnsi="Times New Roman" w:cs="Times New Roman"/>
          <w:b/>
          <w:sz w:val="28"/>
          <w:szCs w:val="28"/>
        </w:rPr>
        <w:t>и документов, необходимых для предоставления муниципальной услуги, и исчерпывающий перечень оснований для приостановления предоставления муниципальной услуги или для отказа в предоставлении муниципальной услуги</w:t>
      </w:r>
    </w:p>
    <w:p w:rsidR="00BD2F20" w:rsidRPr="00402057" w:rsidRDefault="00BD2F20" w:rsidP="00BD2F20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5A61D5" w:rsidRPr="00BD2F20" w:rsidRDefault="005A61D5" w:rsidP="0075235D">
      <w:pPr>
        <w:pStyle w:val="a9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2F20">
        <w:rPr>
          <w:rFonts w:ascii="Times New Roman" w:eastAsia="Times New Roman" w:hAnsi="Times New Roman" w:cs="Times New Roman"/>
          <w:sz w:val="28"/>
          <w:szCs w:val="28"/>
        </w:rPr>
        <w:t xml:space="preserve">2.12.1. Перечень оснований для отказа в приёме запроса о предоставлении муниципальной услуги и документов, необходимых для предоставления </w:t>
      </w:r>
      <w:r w:rsidRPr="00BD2F2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муниципальной услуги, оснований для отказа в предоставлении муниципальной услуги </w:t>
      </w:r>
      <w:r w:rsidRPr="0076405F">
        <w:rPr>
          <w:rFonts w:ascii="Times New Roman" w:eastAsia="Times New Roman" w:hAnsi="Times New Roman" w:cs="Times New Roman"/>
          <w:sz w:val="28"/>
          <w:szCs w:val="28"/>
        </w:rPr>
        <w:t xml:space="preserve">приведены в </w:t>
      </w:r>
      <w:r w:rsidR="0075235D">
        <w:rPr>
          <w:rFonts w:ascii="Times New Roman" w:eastAsia="Times New Roman" w:hAnsi="Times New Roman" w:cs="Times New Roman"/>
          <w:sz w:val="28"/>
          <w:szCs w:val="28"/>
        </w:rPr>
        <w:t xml:space="preserve">приложении </w:t>
      </w:r>
      <w:r w:rsidR="0076405F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76405F"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r w:rsidR="00402057" w:rsidRPr="00BD2F20">
        <w:rPr>
          <w:rFonts w:ascii="Times New Roman" w:eastAsia="Times New Roman" w:hAnsi="Times New Roman" w:cs="Times New Roman"/>
          <w:sz w:val="28"/>
          <w:szCs w:val="28"/>
        </w:rPr>
        <w:t xml:space="preserve">настоящему </w:t>
      </w:r>
      <w:r w:rsidRPr="0076405F">
        <w:rPr>
          <w:rFonts w:ascii="Times New Roman" w:eastAsia="Times New Roman" w:hAnsi="Times New Roman" w:cs="Times New Roman"/>
          <w:sz w:val="28"/>
          <w:szCs w:val="28"/>
        </w:rPr>
        <w:t xml:space="preserve">регламенту </w:t>
      </w:r>
      <w:r w:rsidRPr="00BD2F20">
        <w:rPr>
          <w:rFonts w:ascii="Times New Roman" w:eastAsia="Times New Roman" w:hAnsi="Times New Roman" w:cs="Times New Roman"/>
          <w:sz w:val="28"/>
          <w:szCs w:val="28"/>
        </w:rPr>
        <w:t>с учётом категории (признаков) заявителя.</w:t>
      </w:r>
    </w:p>
    <w:p w:rsidR="005A61D5" w:rsidRPr="00BD2F20" w:rsidRDefault="005A61D5" w:rsidP="0075235D">
      <w:pPr>
        <w:pStyle w:val="a9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2F20">
        <w:rPr>
          <w:rFonts w:ascii="Times New Roman" w:eastAsia="Times New Roman" w:hAnsi="Times New Roman" w:cs="Times New Roman"/>
          <w:sz w:val="28"/>
          <w:szCs w:val="28"/>
        </w:rPr>
        <w:t>2.12.2</w:t>
      </w:r>
      <w:r w:rsidR="00AF09D3" w:rsidRPr="00BD2F20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D2F20">
        <w:rPr>
          <w:rFonts w:ascii="Times New Roman" w:eastAsia="Times New Roman" w:hAnsi="Times New Roman" w:cs="Times New Roman"/>
          <w:sz w:val="28"/>
          <w:szCs w:val="28"/>
        </w:rPr>
        <w:t xml:space="preserve"> Основания для приостановления предоставления муниципальной услуги законодательством Российской Федерации не предусмотрены. </w:t>
      </w:r>
    </w:p>
    <w:p w:rsidR="00AF09D3" w:rsidRPr="00BD2F20" w:rsidRDefault="00AF09D3" w:rsidP="00BD2F20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18CC" w:rsidRPr="00BD2F20" w:rsidRDefault="00E518CC" w:rsidP="00BD2F20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F20">
        <w:rPr>
          <w:rFonts w:ascii="Times New Roman" w:hAnsi="Times New Roman" w:cs="Times New Roman"/>
          <w:b/>
          <w:sz w:val="28"/>
          <w:szCs w:val="28"/>
        </w:rPr>
        <w:t>Раздел 3. Состав, последовательность и сроки выполнения административных процедур</w:t>
      </w:r>
    </w:p>
    <w:p w:rsidR="00AF09D3" w:rsidRPr="00BD2F20" w:rsidRDefault="00AF09D3" w:rsidP="00BD2F20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E518CC" w:rsidRPr="0075235D" w:rsidRDefault="00E518CC" w:rsidP="00BD2F20">
      <w:pPr>
        <w:pStyle w:val="a9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35D">
        <w:rPr>
          <w:rFonts w:ascii="Times New Roman" w:hAnsi="Times New Roman" w:cs="Times New Roman"/>
          <w:b/>
          <w:sz w:val="28"/>
          <w:szCs w:val="28"/>
        </w:rPr>
        <w:t>3.1. Перечень осуществляемых при предоставлении муниципальной услуги административных процедур</w:t>
      </w:r>
      <w:r w:rsidR="00BD2F20" w:rsidRPr="0075235D">
        <w:rPr>
          <w:rFonts w:ascii="Times New Roman" w:hAnsi="Times New Roman" w:cs="Times New Roman"/>
          <w:b/>
          <w:sz w:val="28"/>
          <w:szCs w:val="28"/>
        </w:rPr>
        <w:t>.</w:t>
      </w:r>
    </w:p>
    <w:p w:rsidR="00BD2F20" w:rsidRPr="00BD2F20" w:rsidRDefault="00BD2F20" w:rsidP="00BD2F20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518CC" w:rsidRPr="00BD2F20" w:rsidRDefault="00F14D82" w:rsidP="0075235D">
      <w:pPr>
        <w:pStyle w:val="a9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2F20">
        <w:rPr>
          <w:rFonts w:ascii="Times New Roman" w:hAnsi="Times New Roman" w:cs="Times New Roman"/>
          <w:sz w:val="28"/>
          <w:szCs w:val="28"/>
        </w:rPr>
        <w:t>3.1.1. </w:t>
      </w:r>
      <w:r w:rsidR="00E518CC" w:rsidRPr="00BD2F20">
        <w:rPr>
          <w:rFonts w:ascii="Times New Roman" w:eastAsia="Times New Roman" w:hAnsi="Times New Roman" w:cs="Times New Roman"/>
          <w:sz w:val="28"/>
          <w:szCs w:val="28"/>
        </w:rPr>
        <w:t>Перечень осуществляемых при предоставлении муниципальной услуги административных процедур:</w:t>
      </w:r>
    </w:p>
    <w:p w:rsidR="0008227C" w:rsidRPr="00BD2F20" w:rsidRDefault="00E518CC" w:rsidP="0075235D">
      <w:pPr>
        <w:pStyle w:val="a9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2F20">
        <w:rPr>
          <w:rFonts w:ascii="Times New Roman" w:eastAsia="Times New Roman" w:hAnsi="Times New Roman" w:cs="Times New Roman"/>
          <w:sz w:val="28"/>
          <w:szCs w:val="28"/>
        </w:rPr>
        <w:t xml:space="preserve">1) приём заявления и прилагаемых документов, принятие решения об отказе в приёме заявления и документов и (или) информации, регистрация заявления и прилагаемых документов, передача принятых документов из МФЦ в уполномоченный орган (в случае обращения за получением муниципальной услуги через МФЦ); </w:t>
      </w:r>
    </w:p>
    <w:p w:rsidR="00E518CC" w:rsidRPr="00BD2F20" w:rsidRDefault="0075235D" w:rsidP="0075235D">
      <w:pPr>
        <w:pStyle w:val="a9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 </w:t>
      </w:r>
      <w:r w:rsidR="00E518CC" w:rsidRPr="00BD2F20">
        <w:rPr>
          <w:rFonts w:ascii="Times New Roman" w:eastAsia="Times New Roman" w:hAnsi="Times New Roman" w:cs="Times New Roman"/>
          <w:sz w:val="28"/>
          <w:szCs w:val="28"/>
        </w:rPr>
        <w:t xml:space="preserve">рассмотрение заявления и прилагаемых документов, направление межведомственных запросов (в случае необходимости), осмотр объекта капитального строительства в присутствии заявителя (представителя заявителя), по результатам осмотра составляется акт осмотра объекта капитального  строительства, принятие решения о выдаче разрешения на ввод, о внесении изменений в ранее выданное разрешение на ввод, об исправлении допущенных опечаток и ошибок в выданных в результате предоставления муниципальной услуги документах, выдаче дубликата документа, выданного по результату ранее предоставленной муниципальной услуги, или об отказе в предоставлении муниципальной услуги, подготовка результата предоставления муниципальной услуги, подписание результата предоставления муниципальной услуги; </w:t>
      </w:r>
    </w:p>
    <w:p w:rsidR="00107526" w:rsidRPr="0075235D" w:rsidRDefault="00E518CC" w:rsidP="0075235D">
      <w:pPr>
        <w:pStyle w:val="a9"/>
        <w:ind w:firstLine="426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BD2F20">
        <w:rPr>
          <w:rFonts w:ascii="Times New Roman" w:eastAsia="Times New Roman" w:hAnsi="Times New Roman" w:cs="Times New Roman"/>
          <w:sz w:val="28"/>
          <w:szCs w:val="28"/>
        </w:rPr>
        <w:t xml:space="preserve">3) передача результата предоставления муниципальной услуги в МФЦ для выдачи заявителю (в случае обращения за получением муниципальной услуги через МФЦ), выдача результата предоставления муниципальной услуги, направление заявителю сканированной копии результата предоставления муниципальной услуги (в случае обращения за </w:t>
      </w:r>
      <w:r w:rsidRPr="00E9104E">
        <w:rPr>
          <w:rFonts w:ascii="Times New Roman" w:eastAsia="Times New Roman" w:hAnsi="Times New Roman" w:cs="Times New Roman"/>
          <w:sz w:val="28"/>
          <w:szCs w:val="28"/>
        </w:rPr>
        <w:t xml:space="preserve">услуги </w:t>
      </w:r>
      <w:r w:rsidR="00E9104E">
        <w:rPr>
          <w:rFonts w:ascii="Times New Roman" w:eastAsia="Times New Roman" w:hAnsi="Times New Roman" w:cs="Times New Roman"/>
          <w:sz w:val="28"/>
          <w:szCs w:val="28"/>
        </w:rPr>
        <w:t>посредством п</w:t>
      </w:r>
      <w:r w:rsidRPr="00E9104E">
        <w:rPr>
          <w:rFonts w:ascii="Times New Roman" w:eastAsia="Times New Roman" w:hAnsi="Times New Roman" w:cs="Times New Roman"/>
          <w:sz w:val="28"/>
          <w:szCs w:val="28"/>
        </w:rPr>
        <w:t>ортала).</w:t>
      </w:r>
    </w:p>
    <w:p w:rsidR="00402057" w:rsidRDefault="00402057" w:rsidP="00BD2F20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402057" w:rsidRPr="0075235D" w:rsidRDefault="00FD2251" w:rsidP="00BD2F20">
      <w:pPr>
        <w:pStyle w:val="a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5235D">
        <w:rPr>
          <w:rFonts w:ascii="Times New Roman" w:hAnsi="Times New Roman" w:cs="Times New Roman"/>
          <w:b/>
          <w:sz w:val="27"/>
          <w:szCs w:val="27"/>
        </w:rPr>
        <w:t xml:space="preserve">3.2. Описание </w:t>
      </w:r>
      <w:proofErr w:type="gramStart"/>
      <w:r w:rsidRPr="0075235D">
        <w:rPr>
          <w:rFonts w:ascii="Times New Roman" w:hAnsi="Times New Roman" w:cs="Times New Roman"/>
          <w:b/>
          <w:sz w:val="27"/>
          <w:szCs w:val="27"/>
        </w:rPr>
        <w:t>административных процедур</w:t>
      </w:r>
      <w:proofErr w:type="gramEnd"/>
      <w:r w:rsidRPr="0075235D">
        <w:rPr>
          <w:rFonts w:ascii="Times New Roman" w:hAnsi="Times New Roman" w:cs="Times New Roman"/>
          <w:b/>
          <w:sz w:val="27"/>
          <w:szCs w:val="27"/>
        </w:rPr>
        <w:t xml:space="preserve"> осуществляемых при </w:t>
      </w:r>
    </w:p>
    <w:p w:rsidR="00BD2F20" w:rsidRPr="0075235D" w:rsidRDefault="00FD2251" w:rsidP="00BD2F20">
      <w:pPr>
        <w:pStyle w:val="a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5235D">
        <w:rPr>
          <w:rFonts w:ascii="Times New Roman" w:hAnsi="Times New Roman" w:cs="Times New Roman"/>
          <w:b/>
          <w:sz w:val="27"/>
          <w:szCs w:val="27"/>
        </w:rPr>
        <w:t>предоставлении муниципальной услуги</w:t>
      </w:r>
    </w:p>
    <w:p w:rsidR="00402057" w:rsidRPr="0075235D" w:rsidRDefault="00402057" w:rsidP="00BD2F20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2251" w:rsidRPr="00BD2F20" w:rsidRDefault="00FD2251" w:rsidP="0075235D">
      <w:pPr>
        <w:pStyle w:val="a9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2F20">
        <w:rPr>
          <w:rFonts w:ascii="Times New Roman" w:eastAsia="Times New Roman" w:hAnsi="Times New Roman" w:cs="Times New Roman"/>
          <w:sz w:val="28"/>
          <w:szCs w:val="28"/>
        </w:rPr>
        <w:t>Настоящим регламентом не предусмотрено осуществление административной процедуры, в рамках которой проводится оценка сведений о заявителе и (или) объектах, принадлежащих заявителю, и (или) иных объектах, а также знаний (навыков) заявителя на предмет их соответствия требованиям законодательства Российской Федерации (за исключением требований, которые</w:t>
      </w:r>
      <w:r w:rsidR="00D00BE4" w:rsidRPr="00BD2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D2F20">
        <w:rPr>
          <w:rFonts w:ascii="Times New Roman" w:eastAsia="Times New Roman" w:hAnsi="Times New Roman" w:cs="Times New Roman"/>
          <w:sz w:val="28"/>
          <w:szCs w:val="28"/>
        </w:rPr>
        <w:t>проверяются в рамках процедуры принятия решения о предоставлении (отказе в</w:t>
      </w:r>
      <w:r w:rsidR="00D00BE4" w:rsidRPr="00BD2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D2F20">
        <w:rPr>
          <w:rFonts w:ascii="Times New Roman" w:eastAsia="Times New Roman" w:hAnsi="Times New Roman" w:cs="Times New Roman"/>
          <w:sz w:val="28"/>
          <w:szCs w:val="28"/>
        </w:rPr>
        <w:lastRenderedPageBreak/>
        <w:t>предоставлении) муниципальной услуги, либо административной процедуры,</w:t>
      </w:r>
      <w:r w:rsidR="00D00BE4" w:rsidRPr="00BD2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D2F20">
        <w:rPr>
          <w:rFonts w:ascii="Times New Roman" w:eastAsia="Times New Roman" w:hAnsi="Times New Roman" w:cs="Times New Roman"/>
          <w:sz w:val="28"/>
          <w:szCs w:val="28"/>
        </w:rPr>
        <w:t>предполагающей осуществляемое после принятия решения о предоставлении</w:t>
      </w:r>
      <w:r w:rsidR="00D00BE4" w:rsidRPr="00BD2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D2F20">
        <w:rPr>
          <w:rFonts w:ascii="Times New Roman" w:eastAsia="Times New Roman" w:hAnsi="Times New Roman" w:cs="Times New Roman"/>
          <w:sz w:val="28"/>
          <w:szCs w:val="28"/>
        </w:rPr>
        <w:t>муниципальной услуги распределение в отношении заявителя ограниченного</w:t>
      </w:r>
      <w:r w:rsidR="00D00BE4" w:rsidRPr="00BD2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D2F20">
        <w:rPr>
          <w:rFonts w:ascii="Times New Roman" w:eastAsia="Times New Roman" w:hAnsi="Times New Roman" w:cs="Times New Roman"/>
          <w:sz w:val="28"/>
          <w:szCs w:val="28"/>
        </w:rPr>
        <w:t>ресурса (в том числе земельных участков, радиочастот, квот), либо</w:t>
      </w:r>
      <w:r w:rsidR="00D00BE4" w:rsidRPr="00BD2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D2F20">
        <w:rPr>
          <w:rFonts w:ascii="Times New Roman" w:eastAsia="Times New Roman" w:hAnsi="Times New Roman" w:cs="Times New Roman"/>
          <w:sz w:val="28"/>
          <w:szCs w:val="28"/>
        </w:rPr>
        <w:t>административной процедуры получения дополнительных сведений от</w:t>
      </w:r>
      <w:r w:rsidR="00D00BE4" w:rsidRPr="00BD2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D2F20">
        <w:rPr>
          <w:rFonts w:ascii="Times New Roman" w:eastAsia="Times New Roman" w:hAnsi="Times New Roman" w:cs="Times New Roman"/>
          <w:sz w:val="28"/>
          <w:szCs w:val="28"/>
        </w:rPr>
        <w:t>заявителя,</w:t>
      </w:r>
      <w:r w:rsidR="00BD2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0BE4" w:rsidRPr="00BD2F20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BD2F20">
        <w:rPr>
          <w:rFonts w:ascii="Times New Roman" w:eastAsia="Times New Roman" w:hAnsi="Times New Roman" w:cs="Times New Roman"/>
          <w:sz w:val="28"/>
          <w:szCs w:val="28"/>
        </w:rPr>
        <w:t>ибо</w:t>
      </w:r>
      <w:r w:rsidR="00D00BE4" w:rsidRPr="00BD2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D2F20">
        <w:rPr>
          <w:rFonts w:ascii="Times New Roman" w:eastAsia="Times New Roman" w:hAnsi="Times New Roman" w:cs="Times New Roman"/>
          <w:sz w:val="28"/>
          <w:szCs w:val="28"/>
        </w:rPr>
        <w:t>административной</w:t>
      </w:r>
      <w:r w:rsidR="00D00BE4" w:rsidRPr="00BD2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D2F20">
        <w:rPr>
          <w:rFonts w:ascii="Times New Roman" w:eastAsia="Times New Roman" w:hAnsi="Times New Roman" w:cs="Times New Roman"/>
          <w:sz w:val="28"/>
          <w:szCs w:val="28"/>
        </w:rPr>
        <w:t>процедуры</w:t>
      </w:r>
      <w:r w:rsidR="00D00BE4" w:rsidRPr="00BD2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D2F20">
        <w:rPr>
          <w:rFonts w:ascii="Times New Roman" w:eastAsia="Times New Roman" w:hAnsi="Times New Roman" w:cs="Times New Roman"/>
          <w:sz w:val="28"/>
          <w:szCs w:val="28"/>
        </w:rPr>
        <w:t>приостановления</w:t>
      </w:r>
      <w:r w:rsidR="00D00BE4" w:rsidRPr="00BD2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D2F20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="00D00BE4" w:rsidRPr="00BD2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D2F20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D00BE4" w:rsidRPr="00BD2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D2F20">
        <w:rPr>
          <w:rFonts w:ascii="Times New Roman" w:eastAsia="Times New Roman" w:hAnsi="Times New Roman" w:cs="Times New Roman"/>
          <w:sz w:val="28"/>
          <w:szCs w:val="28"/>
        </w:rPr>
        <w:t>услуги, повторение которой в рамках</w:t>
      </w:r>
      <w:r w:rsidR="00D00BE4" w:rsidRPr="00BD2F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D2F20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одной </w:t>
      </w:r>
      <w:r w:rsidR="00D00BE4" w:rsidRPr="00BD2F20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BD2F20">
        <w:rPr>
          <w:rFonts w:ascii="Times New Roman" w:eastAsia="Times New Roman" w:hAnsi="Times New Roman" w:cs="Times New Roman"/>
          <w:sz w:val="28"/>
          <w:szCs w:val="28"/>
        </w:rPr>
        <w:t>униципальной услуги допускается два и более раза).</w:t>
      </w:r>
    </w:p>
    <w:p w:rsidR="00FD2251" w:rsidRPr="00BD2F20" w:rsidRDefault="00FD2251" w:rsidP="00BD2F20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BD2F20" w:rsidRPr="0075235D" w:rsidRDefault="00D00BE4" w:rsidP="00BD2F20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35D">
        <w:rPr>
          <w:rFonts w:ascii="Times New Roman" w:hAnsi="Times New Roman" w:cs="Times New Roman"/>
          <w:b/>
          <w:sz w:val="28"/>
          <w:szCs w:val="28"/>
        </w:rPr>
        <w:t xml:space="preserve">3.3. Описание муниципальной услуги в упреждающем </w:t>
      </w:r>
    </w:p>
    <w:p w:rsidR="008F54A4" w:rsidRPr="0075235D" w:rsidRDefault="00D00BE4" w:rsidP="00BD2F20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35D">
        <w:rPr>
          <w:rFonts w:ascii="Times New Roman" w:hAnsi="Times New Roman" w:cs="Times New Roman"/>
          <w:b/>
          <w:sz w:val="28"/>
          <w:szCs w:val="28"/>
        </w:rPr>
        <w:t>(проактивном режиме)</w:t>
      </w:r>
    </w:p>
    <w:p w:rsidR="00BD2F20" w:rsidRPr="00BD2F20" w:rsidRDefault="00BD2F20" w:rsidP="00BD2F20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8F54A4" w:rsidRDefault="008F54A4" w:rsidP="0075235D">
      <w:pPr>
        <w:pStyle w:val="a9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2F20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муниципальной услуги в упреждающем (проактивном) режиме не осуществляется.</w:t>
      </w:r>
    </w:p>
    <w:p w:rsidR="00BD2F20" w:rsidRPr="00BD2F20" w:rsidRDefault="00BD2F20" w:rsidP="00BD2F20">
      <w:pPr>
        <w:pStyle w:val="a9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7990" w:rsidRPr="00BD2F20" w:rsidRDefault="00C71E8C" w:rsidP="00BD2F20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F20">
        <w:rPr>
          <w:rFonts w:ascii="Times New Roman" w:hAnsi="Times New Roman" w:cs="Times New Roman"/>
          <w:b/>
          <w:sz w:val="28"/>
          <w:szCs w:val="28"/>
        </w:rPr>
        <w:t>Раздел 4. Способы информирования заявителя об изменении статуса рассмотрения запроса о предоставлении муниципальной услуги</w:t>
      </w:r>
    </w:p>
    <w:p w:rsidR="00F14D82" w:rsidRPr="00BD2F20" w:rsidRDefault="00F14D82" w:rsidP="00BD2F20">
      <w:pPr>
        <w:pStyle w:val="a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7990" w:rsidRPr="00BD2F20" w:rsidRDefault="00F14D82" w:rsidP="0075235D">
      <w:pPr>
        <w:pStyle w:val="a9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2F20">
        <w:rPr>
          <w:rFonts w:ascii="Times New Roman" w:eastAsia="Times New Roman" w:hAnsi="Times New Roman" w:cs="Times New Roman"/>
          <w:sz w:val="28"/>
          <w:szCs w:val="28"/>
        </w:rPr>
        <w:t>4.1</w:t>
      </w:r>
      <w:r w:rsidR="00BD2F20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D2F2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47990" w:rsidRPr="00BD2F20">
        <w:rPr>
          <w:rFonts w:ascii="Times New Roman" w:eastAsia="Times New Roman" w:hAnsi="Times New Roman" w:cs="Times New Roman"/>
          <w:sz w:val="28"/>
          <w:szCs w:val="28"/>
        </w:rPr>
        <w:t xml:space="preserve">Для заявителей обеспечивается возможность осуществлять с </w:t>
      </w:r>
      <w:r w:rsidR="00E9104E">
        <w:rPr>
          <w:rFonts w:ascii="Times New Roman" w:eastAsia="Times New Roman" w:hAnsi="Times New Roman" w:cs="Times New Roman"/>
          <w:sz w:val="28"/>
          <w:szCs w:val="28"/>
        </w:rPr>
        <w:t>использованием п</w:t>
      </w:r>
      <w:r w:rsidR="00247990" w:rsidRPr="00E9104E">
        <w:rPr>
          <w:rFonts w:ascii="Times New Roman" w:eastAsia="Times New Roman" w:hAnsi="Times New Roman" w:cs="Times New Roman"/>
          <w:sz w:val="28"/>
          <w:szCs w:val="28"/>
        </w:rPr>
        <w:t xml:space="preserve">ортала </w:t>
      </w:r>
      <w:r w:rsidR="00247990" w:rsidRPr="00BD2F20">
        <w:rPr>
          <w:rFonts w:ascii="Times New Roman" w:eastAsia="Times New Roman" w:hAnsi="Times New Roman" w:cs="Times New Roman"/>
          <w:sz w:val="28"/>
          <w:szCs w:val="28"/>
        </w:rPr>
        <w:t>получение сведений о ходе выполнения запроса о предоставлении муниципальной услуги.</w:t>
      </w:r>
    </w:p>
    <w:p w:rsidR="00247990" w:rsidRPr="00BD2F20" w:rsidRDefault="00247990" w:rsidP="0075235D">
      <w:pPr>
        <w:pStyle w:val="a9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2F20">
        <w:rPr>
          <w:rFonts w:ascii="Times New Roman" w:eastAsia="Times New Roman" w:hAnsi="Times New Roman" w:cs="Times New Roman"/>
          <w:sz w:val="28"/>
          <w:szCs w:val="28"/>
        </w:rPr>
        <w:t xml:space="preserve">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</w:t>
      </w:r>
      <w:r w:rsidRPr="00E9104E">
        <w:rPr>
          <w:rFonts w:ascii="Times New Roman" w:eastAsia="Times New Roman" w:hAnsi="Times New Roman" w:cs="Times New Roman"/>
          <w:sz w:val="28"/>
          <w:szCs w:val="28"/>
        </w:rPr>
        <w:t xml:space="preserve">заявителя на </w:t>
      </w:r>
      <w:r w:rsidR="00E9104E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E9104E">
        <w:rPr>
          <w:rFonts w:ascii="Times New Roman" w:eastAsia="Times New Roman" w:hAnsi="Times New Roman" w:cs="Times New Roman"/>
          <w:sz w:val="28"/>
          <w:szCs w:val="28"/>
        </w:rPr>
        <w:t xml:space="preserve">ортале. </w:t>
      </w:r>
    </w:p>
    <w:p w:rsidR="00247990" w:rsidRPr="00BD2F20" w:rsidRDefault="00247990" w:rsidP="0075235D">
      <w:pPr>
        <w:pStyle w:val="a9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2F20">
        <w:rPr>
          <w:rFonts w:ascii="Times New Roman" w:eastAsia="Times New Roman" w:hAnsi="Times New Roman" w:cs="Times New Roman"/>
          <w:sz w:val="28"/>
          <w:szCs w:val="28"/>
        </w:rPr>
        <w:t xml:space="preserve">Информация о ходе предоставления муниципальной услуги направляется заявителю уполномоченным органом в срок, не превышающий одного рабочего дня после завершения выполнения соответствующего действия, на адрес электронной почты или с </w:t>
      </w:r>
      <w:r w:rsidRPr="00E9104E">
        <w:rPr>
          <w:rFonts w:ascii="Times New Roman" w:eastAsia="Times New Roman" w:hAnsi="Times New Roman" w:cs="Times New Roman"/>
          <w:sz w:val="28"/>
          <w:szCs w:val="28"/>
        </w:rPr>
        <w:t xml:space="preserve">использованием </w:t>
      </w:r>
      <w:r w:rsidR="00E9104E">
        <w:rPr>
          <w:rFonts w:ascii="Times New Roman" w:eastAsia="Times New Roman" w:hAnsi="Times New Roman" w:cs="Times New Roman"/>
          <w:sz w:val="28"/>
          <w:szCs w:val="28"/>
        </w:rPr>
        <w:t>средств п</w:t>
      </w:r>
      <w:r w:rsidRPr="00E9104E">
        <w:rPr>
          <w:rFonts w:ascii="Times New Roman" w:eastAsia="Times New Roman" w:hAnsi="Times New Roman" w:cs="Times New Roman"/>
          <w:sz w:val="28"/>
          <w:szCs w:val="28"/>
        </w:rPr>
        <w:t xml:space="preserve">ортала по </w:t>
      </w:r>
      <w:r w:rsidRPr="00BD2F20">
        <w:rPr>
          <w:rFonts w:ascii="Times New Roman" w:eastAsia="Times New Roman" w:hAnsi="Times New Roman" w:cs="Times New Roman"/>
          <w:sz w:val="28"/>
          <w:szCs w:val="28"/>
        </w:rPr>
        <w:t>выбору заявителя.</w:t>
      </w:r>
    </w:p>
    <w:p w:rsidR="00247990" w:rsidRPr="00BD2F20" w:rsidRDefault="00247990" w:rsidP="0075235D">
      <w:pPr>
        <w:pStyle w:val="a9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2F20">
        <w:rPr>
          <w:rFonts w:ascii="Times New Roman" w:eastAsia="Times New Roman" w:hAnsi="Times New Roman" w:cs="Times New Roman"/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:rsidR="00247990" w:rsidRPr="00BD2F20" w:rsidRDefault="0075235D" w:rsidP="00BD2F20">
      <w:pPr>
        <w:pStyle w:val="a9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 </w:t>
      </w:r>
      <w:r w:rsidR="00247990" w:rsidRPr="00BD2F20">
        <w:rPr>
          <w:rFonts w:ascii="Times New Roman" w:eastAsia="Times New Roman" w:hAnsi="Times New Roman" w:cs="Times New Roman"/>
          <w:sz w:val="28"/>
          <w:szCs w:val="28"/>
        </w:rPr>
        <w:t>уведомление о приёме и регистрации запроса и иных документов, необходимых для предоставления муниципальной услуги;</w:t>
      </w:r>
    </w:p>
    <w:p w:rsidR="00247990" w:rsidRPr="00BD2F20" w:rsidRDefault="0075235D" w:rsidP="00BD2F20">
      <w:pPr>
        <w:pStyle w:val="a9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 </w:t>
      </w:r>
      <w:r w:rsidR="00247990" w:rsidRPr="00BD2F20">
        <w:rPr>
          <w:rFonts w:ascii="Times New Roman" w:eastAsia="Times New Roman" w:hAnsi="Times New Roman" w:cs="Times New Roman"/>
          <w:sz w:val="28"/>
          <w:szCs w:val="28"/>
        </w:rPr>
        <w:t>уведомление о начале процедуры предоставления муниципальной услуги;</w:t>
      </w:r>
    </w:p>
    <w:p w:rsidR="00247990" w:rsidRPr="00BD2F20" w:rsidRDefault="0075235D" w:rsidP="00BD2F20">
      <w:pPr>
        <w:pStyle w:val="a9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247990" w:rsidRPr="00BD2F20">
        <w:rPr>
          <w:rFonts w:ascii="Times New Roman" w:eastAsia="Times New Roman" w:hAnsi="Times New Roman" w:cs="Times New Roman"/>
          <w:sz w:val="28"/>
          <w:szCs w:val="28"/>
        </w:rPr>
        <w:t>) уведомление об окончании предоставления муниципальной услуги либо мотивированном отказе в приёме запроса и иных документов, необходимых для предоставления муниципальной услуги;</w:t>
      </w:r>
    </w:p>
    <w:p w:rsidR="00247990" w:rsidRPr="00BD2F20" w:rsidRDefault="0075235D" w:rsidP="00BD2F20">
      <w:pPr>
        <w:pStyle w:val="a9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247990" w:rsidRPr="00BD2F20">
        <w:rPr>
          <w:rFonts w:ascii="Times New Roman" w:eastAsia="Times New Roman" w:hAnsi="Times New Roman" w:cs="Times New Roman"/>
          <w:sz w:val="28"/>
          <w:szCs w:val="28"/>
        </w:rPr>
        <w:t>) уведомление о результатах рассмотрения документов, необходимых для предоставления муниципальной услуги;</w:t>
      </w:r>
    </w:p>
    <w:p w:rsidR="00247990" w:rsidRPr="00BD2F20" w:rsidRDefault="0075235D" w:rsidP="00BD2F20">
      <w:pPr>
        <w:pStyle w:val="a9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5) </w:t>
      </w:r>
      <w:r w:rsidR="00247990" w:rsidRPr="00BD2F20">
        <w:rPr>
          <w:rFonts w:ascii="Times New Roman" w:eastAsia="Times New Roman" w:hAnsi="Times New Roman" w:cs="Times New Roman"/>
          <w:sz w:val="28"/>
          <w:szCs w:val="28"/>
        </w:rPr>
        <w:t>уведомление о возможности получить результат предоставления муниципальной услуги либо мотивированный отказ в предоставлении муниципальной услуги;</w:t>
      </w:r>
    </w:p>
    <w:p w:rsidR="00D34B66" w:rsidRDefault="00D34B66" w:rsidP="00BD2F20">
      <w:pPr>
        <w:pStyle w:val="a9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4B66" w:rsidRDefault="00D34B66" w:rsidP="00BD2F20">
      <w:pPr>
        <w:pStyle w:val="a9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D2251" w:rsidRDefault="0075235D" w:rsidP="00BD2F20">
      <w:pPr>
        <w:pStyle w:val="a9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6) </w:t>
      </w:r>
      <w:r w:rsidR="00247990" w:rsidRPr="00BD2F20">
        <w:rPr>
          <w:rFonts w:ascii="Times New Roman" w:eastAsia="Times New Roman" w:hAnsi="Times New Roman" w:cs="Times New Roman"/>
          <w:sz w:val="28"/>
          <w:szCs w:val="28"/>
        </w:rPr>
        <w:t>уведомление о мотивированном отказе в предоставлении муниципальной услуги.</w:t>
      </w:r>
    </w:p>
    <w:p w:rsidR="008C23BB" w:rsidRDefault="008C23BB" w:rsidP="00BD2F20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6405F" w:rsidRPr="00BD2F20" w:rsidRDefault="0076405F" w:rsidP="00BD2F20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46D3F" w:rsidRPr="00BD2F20" w:rsidRDefault="00C46D3F" w:rsidP="00BD2F20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BD2F20">
        <w:rPr>
          <w:rFonts w:ascii="Times New Roman" w:hAnsi="Times New Roman" w:cs="Times New Roman"/>
          <w:sz w:val="28"/>
          <w:szCs w:val="28"/>
          <w:lang w:eastAsia="ar-SA"/>
        </w:rPr>
        <w:t>Н</w:t>
      </w:r>
      <w:r w:rsidR="00EB3FA3" w:rsidRPr="00BD2F20">
        <w:rPr>
          <w:rFonts w:ascii="Times New Roman" w:hAnsi="Times New Roman" w:cs="Times New Roman"/>
          <w:sz w:val="28"/>
          <w:szCs w:val="28"/>
          <w:lang w:eastAsia="ar-SA"/>
        </w:rPr>
        <w:t xml:space="preserve">ачальник управления архитектуры </w:t>
      </w:r>
    </w:p>
    <w:p w:rsidR="00C74309" w:rsidRDefault="00EB3FA3" w:rsidP="008C23BB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BD2F20">
        <w:rPr>
          <w:rFonts w:ascii="Times New Roman" w:hAnsi="Times New Roman" w:cs="Times New Roman"/>
          <w:sz w:val="28"/>
          <w:szCs w:val="28"/>
          <w:lang w:eastAsia="ar-SA"/>
        </w:rPr>
        <w:t>и г</w:t>
      </w:r>
      <w:r w:rsidR="00C74309">
        <w:rPr>
          <w:rFonts w:ascii="Times New Roman" w:hAnsi="Times New Roman" w:cs="Times New Roman"/>
          <w:sz w:val="28"/>
          <w:szCs w:val="28"/>
          <w:lang w:eastAsia="ar-SA"/>
        </w:rPr>
        <w:t>радостроительства администрации</w:t>
      </w:r>
      <w:r w:rsidRPr="00BD2F20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</w:p>
    <w:p w:rsidR="00D75293" w:rsidRPr="00C74309" w:rsidRDefault="00EB3FA3" w:rsidP="008C23BB">
      <w:pPr>
        <w:pStyle w:val="a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BD2F20">
        <w:rPr>
          <w:rFonts w:ascii="Times New Roman" w:hAnsi="Times New Roman" w:cs="Times New Roman"/>
          <w:sz w:val="28"/>
          <w:szCs w:val="28"/>
          <w:lang w:eastAsia="ar-SA"/>
        </w:rPr>
        <w:t>главн</w:t>
      </w:r>
      <w:r w:rsidR="00C46D3F" w:rsidRPr="00BD2F20">
        <w:rPr>
          <w:rFonts w:ascii="Times New Roman" w:hAnsi="Times New Roman" w:cs="Times New Roman"/>
          <w:sz w:val="28"/>
          <w:szCs w:val="28"/>
          <w:lang w:eastAsia="ar-SA"/>
        </w:rPr>
        <w:t>ый</w:t>
      </w:r>
      <w:r w:rsidRPr="00BD2F20">
        <w:rPr>
          <w:rFonts w:ascii="Times New Roman" w:hAnsi="Times New Roman" w:cs="Times New Roman"/>
          <w:sz w:val="28"/>
          <w:szCs w:val="28"/>
          <w:lang w:eastAsia="ar-SA"/>
        </w:rPr>
        <w:t xml:space="preserve"> архитектор района                                        </w:t>
      </w:r>
      <w:r w:rsidR="00AE31A2" w:rsidRPr="00BD2F20">
        <w:rPr>
          <w:rFonts w:ascii="Times New Roman" w:hAnsi="Times New Roman" w:cs="Times New Roman"/>
          <w:sz w:val="28"/>
          <w:szCs w:val="28"/>
          <w:lang w:eastAsia="ar-SA"/>
        </w:rPr>
        <w:t xml:space="preserve">  </w:t>
      </w:r>
      <w:r w:rsidRPr="00BD2F20">
        <w:rPr>
          <w:rFonts w:ascii="Times New Roman" w:hAnsi="Times New Roman" w:cs="Times New Roman"/>
          <w:sz w:val="28"/>
          <w:szCs w:val="28"/>
          <w:lang w:eastAsia="ar-SA"/>
        </w:rPr>
        <w:t xml:space="preserve">   </w:t>
      </w:r>
      <w:r w:rsidR="00AE31A2" w:rsidRPr="00BD2F20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C74309">
        <w:rPr>
          <w:rFonts w:ascii="Times New Roman" w:hAnsi="Times New Roman" w:cs="Times New Roman"/>
          <w:sz w:val="28"/>
          <w:szCs w:val="28"/>
          <w:lang w:eastAsia="ar-SA"/>
        </w:rPr>
        <w:t xml:space="preserve">             </w:t>
      </w:r>
      <w:r w:rsidRPr="00BD2F20">
        <w:rPr>
          <w:rFonts w:ascii="Times New Roman" w:hAnsi="Times New Roman" w:cs="Times New Roman"/>
          <w:sz w:val="28"/>
          <w:szCs w:val="28"/>
          <w:lang w:eastAsia="ar-SA"/>
        </w:rPr>
        <w:t xml:space="preserve">       </w:t>
      </w:r>
      <w:r w:rsidR="00E72434" w:rsidRPr="00BD2F20">
        <w:rPr>
          <w:rFonts w:ascii="Times New Roman" w:hAnsi="Times New Roman" w:cs="Times New Roman"/>
          <w:sz w:val="28"/>
          <w:szCs w:val="28"/>
          <w:lang w:eastAsia="ar-SA"/>
        </w:rPr>
        <w:t>Н.В.Обвинцева</w:t>
      </w:r>
    </w:p>
    <w:sectPr w:rsidR="00D75293" w:rsidRPr="00C74309" w:rsidSect="00812452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D9E" w:rsidRDefault="00495D9E" w:rsidP="00397F87">
      <w:pPr>
        <w:spacing w:after="0" w:line="240" w:lineRule="auto"/>
      </w:pPr>
      <w:r>
        <w:separator/>
      </w:r>
    </w:p>
  </w:endnote>
  <w:endnote w:type="continuationSeparator" w:id="0">
    <w:p w:rsidR="00495D9E" w:rsidRDefault="00495D9E" w:rsidP="00397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D9E" w:rsidRDefault="00495D9E" w:rsidP="00397F87">
      <w:pPr>
        <w:spacing w:after="0" w:line="240" w:lineRule="auto"/>
      </w:pPr>
      <w:r>
        <w:separator/>
      </w:r>
    </w:p>
  </w:footnote>
  <w:footnote w:type="continuationSeparator" w:id="0">
    <w:p w:rsidR="00495D9E" w:rsidRDefault="00495D9E" w:rsidP="00397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1019856"/>
      <w:docPartObj>
        <w:docPartGallery w:val="Page Numbers (Top of Page)"/>
        <w:docPartUnique/>
      </w:docPartObj>
    </w:sdtPr>
    <w:sdtEndPr/>
    <w:sdtContent>
      <w:p w:rsidR="009B7A8D" w:rsidRDefault="009B7A8D" w:rsidP="009F62D6">
        <w:pPr>
          <w:pStyle w:val="a4"/>
          <w:jc w:val="center"/>
        </w:pPr>
        <w:r w:rsidRPr="00397F8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97F8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97F8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F6DD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97F8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B"/>
    <w:multiLevelType w:val="hybridMultilevel"/>
    <w:tmpl w:val="6B68079A"/>
    <w:lvl w:ilvl="0" w:tplc="FFFFFFFF">
      <w:start w:val="1"/>
      <w:numFmt w:val="bullet"/>
      <w:lvlText w:val="С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7B96A73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88741B5"/>
    <w:multiLevelType w:val="multilevel"/>
    <w:tmpl w:val="1894354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" w15:restartNumberingAfterBreak="0">
    <w:nsid w:val="0D966DE5"/>
    <w:multiLevelType w:val="hybridMultilevel"/>
    <w:tmpl w:val="57AE35C8"/>
    <w:lvl w:ilvl="0" w:tplc="2B442296">
      <w:start w:val="4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0F8342C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1A62F8E"/>
    <w:multiLevelType w:val="hybridMultilevel"/>
    <w:tmpl w:val="413A9F12"/>
    <w:lvl w:ilvl="0" w:tplc="87A68A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D4244F"/>
    <w:multiLevelType w:val="multilevel"/>
    <w:tmpl w:val="240673E6"/>
    <w:lvl w:ilvl="0">
      <w:start w:val="1"/>
      <w:numFmt w:val="decimal"/>
      <w:lvlText w:val="%1."/>
      <w:lvlJc w:val="left"/>
      <w:pPr>
        <w:ind w:left="1494" w:hanging="14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45" w:hanging="1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96" w:hanging="14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47" w:hanging="14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98" w:hanging="149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9" w:hanging="149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8" w15:restartNumberingAfterBreak="0">
    <w:nsid w:val="19AE6514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E2FF8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B1136E"/>
    <w:multiLevelType w:val="hybridMultilevel"/>
    <w:tmpl w:val="12C6AEAA"/>
    <w:lvl w:ilvl="0" w:tplc="0A909D1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E32023"/>
    <w:multiLevelType w:val="multilevel"/>
    <w:tmpl w:val="38A685A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6124913"/>
    <w:multiLevelType w:val="hybridMultilevel"/>
    <w:tmpl w:val="E52ECC3E"/>
    <w:lvl w:ilvl="0" w:tplc="505AFBBC">
      <w:start w:val="8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222018C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54F60C4"/>
    <w:multiLevelType w:val="hybridMultilevel"/>
    <w:tmpl w:val="D11CB862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2B75F6"/>
    <w:multiLevelType w:val="multilevel"/>
    <w:tmpl w:val="206E7502"/>
    <w:lvl w:ilvl="0">
      <w:start w:val="3"/>
      <w:numFmt w:val="decimal"/>
      <w:lvlText w:val="%1"/>
      <w:lvlJc w:val="left"/>
      <w:pPr>
        <w:ind w:left="216" w:hanging="6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01" w:hanging="6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1" w:hanging="6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6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6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6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6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612"/>
      </w:pPr>
      <w:rPr>
        <w:rFonts w:hint="default"/>
        <w:lang w:val="ru-RU" w:eastAsia="en-US" w:bidi="ar-SA"/>
      </w:rPr>
    </w:lvl>
  </w:abstractNum>
  <w:abstractNum w:abstractNumId="17" w15:restartNumberingAfterBreak="0">
    <w:nsid w:val="419B1596"/>
    <w:multiLevelType w:val="hybridMultilevel"/>
    <w:tmpl w:val="5FD83EEE"/>
    <w:lvl w:ilvl="0" w:tplc="33243CF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46BB444A"/>
    <w:multiLevelType w:val="hybridMultilevel"/>
    <w:tmpl w:val="0590C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71659C"/>
    <w:multiLevelType w:val="multilevel"/>
    <w:tmpl w:val="5DDE8A4A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63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9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6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 w15:restartNumberingAfterBreak="0">
    <w:nsid w:val="56AB2D59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F95210"/>
    <w:multiLevelType w:val="hybridMultilevel"/>
    <w:tmpl w:val="8AC42602"/>
    <w:lvl w:ilvl="0" w:tplc="3CB075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91D7929"/>
    <w:multiLevelType w:val="multilevel"/>
    <w:tmpl w:val="76ECB9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59D624E8"/>
    <w:multiLevelType w:val="hybridMultilevel"/>
    <w:tmpl w:val="3030F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545C12"/>
    <w:multiLevelType w:val="hybridMultilevel"/>
    <w:tmpl w:val="DF987508"/>
    <w:lvl w:ilvl="0" w:tplc="506EF74C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68511B"/>
    <w:multiLevelType w:val="hybridMultilevel"/>
    <w:tmpl w:val="4C467220"/>
    <w:lvl w:ilvl="0" w:tplc="27869A06">
      <w:start w:val="10"/>
      <w:numFmt w:val="decimal"/>
      <w:lvlText w:val="%1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6" w15:restartNumberingAfterBreak="0">
    <w:nsid w:val="682D5B95"/>
    <w:multiLevelType w:val="hybridMultilevel"/>
    <w:tmpl w:val="5688FC90"/>
    <w:lvl w:ilvl="0" w:tplc="27869A06">
      <w:start w:val="10"/>
      <w:numFmt w:val="decimal"/>
      <w:lvlText w:val="%1"/>
      <w:lvlJc w:val="left"/>
      <w:pPr>
        <w:tabs>
          <w:tab w:val="num" w:pos="2141"/>
        </w:tabs>
        <w:ind w:left="2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27" w15:restartNumberingAfterBreak="0">
    <w:nsid w:val="6A76707A"/>
    <w:multiLevelType w:val="multilevel"/>
    <w:tmpl w:val="9098B81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8" w15:restartNumberingAfterBreak="0">
    <w:nsid w:val="6AEC208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B711241"/>
    <w:multiLevelType w:val="hybridMultilevel"/>
    <w:tmpl w:val="13088CF0"/>
    <w:lvl w:ilvl="0" w:tplc="DF6E36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B9E5AAE"/>
    <w:multiLevelType w:val="multilevel"/>
    <w:tmpl w:val="51AE0AC2"/>
    <w:lvl w:ilvl="0">
      <w:start w:val="2"/>
      <w:numFmt w:val="decimal"/>
      <w:lvlText w:val="%1"/>
      <w:lvlJc w:val="left"/>
      <w:pPr>
        <w:ind w:left="216" w:hanging="6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2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6" w:hanging="752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41" w:hanging="7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7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7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7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7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752"/>
      </w:pPr>
      <w:rPr>
        <w:rFonts w:hint="default"/>
        <w:lang w:val="ru-RU" w:eastAsia="en-US" w:bidi="ar-SA"/>
      </w:rPr>
    </w:lvl>
  </w:abstractNum>
  <w:abstractNum w:abstractNumId="31" w15:restartNumberingAfterBreak="0">
    <w:nsid w:val="7437299E"/>
    <w:multiLevelType w:val="hybridMultilevel"/>
    <w:tmpl w:val="B89CD0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837A45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24"/>
  </w:num>
  <w:num w:numId="4">
    <w:abstractNumId w:val="5"/>
  </w:num>
  <w:num w:numId="5">
    <w:abstractNumId w:val="28"/>
  </w:num>
  <w:num w:numId="6">
    <w:abstractNumId w:val="14"/>
  </w:num>
  <w:num w:numId="7">
    <w:abstractNumId w:val="2"/>
  </w:num>
  <w:num w:numId="8">
    <w:abstractNumId w:val="25"/>
  </w:num>
  <w:num w:numId="9">
    <w:abstractNumId w:val="26"/>
  </w:num>
  <w:num w:numId="10">
    <w:abstractNumId w:val="0"/>
  </w:num>
  <w:num w:numId="11">
    <w:abstractNumId w:val="3"/>
  </w:num>
  <w:num w:numId="12">
    <w:abstractNumId w:val="6"/>
  </w:num>
  <w:num w:numId="13">
    <w:abstractNumId w:val="19"/>
  </w:num>
  <w:num w:numId="14">
    <w:abstractNumId w:val="12"/>
  </w:num>
  <w:num w:numId="15">
    <w:abstractNumId w:val="4"/>
  </w:num>
  <w:num w:numId="16">
    <w:abstractNumId w:val="21"/>
  </w:num>
  <w:num w:numId="17">
    <w:abstractNumId w:val="13"/>
  </w:num>
  <w:num w:numId="18">
    <w:abstractNumId w:val="31"/>
  </w:num>
  <w:num w:numId="19">
    <w:abstractNumId w:val="23"/>
  </w:num>
  <w:num w:numId="20">
    <w:abstractNumId w:val="32"/>
  </w:num>
  <w:num w:numId="21">
    <w:abstractNumId w:val="9"/>
  </w:num>
  <w:num w:numId="22">
    <w:abstractNumId w:val="20"/>
  </w:num>
  <w:num w:numId="23">
    <w:abstractNumId w:val="10"/>
  </w:num>
  <w:num w:numId="24">
    <w:abstractNumId w:val="11"/>
  </w:num>
  <w:num w:numId="25">
    <w:abstractNumId w:val="15"/>
  </w:num>
  <w:num w:numId="26">
    <w:abstractNumId w:val="18"/>
  </w:num>
  <w:num w:numId="27">
    <w:abstractNumId w:val="8"/>
  </w:num>
  <w:num w:numId="28">
    <w:abstractNumId w:val="1"/>
  </w:num>
  <w:num w:numId="29">
    <w:abstractNumId w:val="30"/>
  </w:num>
  <w:num w:numId="30">
    <w:abstractNumId w:val="16"/>
  </w:num>
  <w:num w:numId="31">
    <w:abstractNumId w:val="22"/>
  </w:num>
  <w:num w:numId="32">
    <w:abstractNumId w:val="27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524"/>
    <w:rsid w:val="000007E9"/>
    <w:rsid w:val="00000935"/>
    <w:rsid w:val="00002E09"/>
    <w:rsid w:val="00004876"/>
    <w:rsid w:val="000068CE"/>
    <w:rsid w:val="000138BF"/>
    <w:rsid w:val="00013C82"/>
    <w:rsid w:val="000143E6"/>
    <w:rsid w:val="0001493D"/>
    <w:rsid w:val="00014E53"/>
    <w:rsid w:val="0002266E"/>
    <w:rsid w:val="00022EA9"/>
    <w:rsid w:val="00025C75"/>
    <w:rsid w:val="00030653"/>
    <w:rsid w:val="0003222E"/>
    <w:rsid w:val="00034498"/>
    <w:rsid w:val="000373B9"/>
    <w:rsid w:val="000408FA"/>
    <w:rsid w:val="00041E22"/>
    <w:rsid w:val="00044701"/>
    <w:rsid w:val="000462CC"/>
    <w:rsid w:val="0004633C"/>
    <w:rsid w:val="00047435"/>
    <w:rsid w:val="000509F6"/>
    <w:rsid w:val="0005110B"/>
    <w:rsid w:val="00051F14"/>
    <w:rsid w:val="00056E82"/>
    <w:rsid w:val="000620E8"/>
    <w:rsid w:val="000621E8"/>
    <w:rsid w:val="00062234"/>
    <w:rsid w:val="000631F7"/>
    <w:rsid w:val="0006678E"/>
    <w:rsid w:val="00066FFE"/>
    <w:rsid w:val="00073B74"/>
    <w:rsid w:val="00074393"/>
    <w:rsid w:val="00075FA7"/>
    <w:rsid w:val="00080EBB"/>
    <w:rsid w:val="0008227C"/>
    <w:rsid w:val="0008370E"/>
    <w:rsid w:val="00083A48"/>
    <w:rsid w:val="000871AC"/>
    <w:rsid w:val="00093E6A"/>
    <w:rsid w:val="00093FA8"/>
    <w:rsid w:val="0009418B"/>
    <w:rsid w:val="000A2BC8"/>
    <w:rsid w:val="000A6DAE"/>
    <w:rsid w:val="000A7581"/>
    <w:rsid w:val="000B0008"/>
    <w:rsid w:val="000B4334"/>
    <w:rsid w:val="000B492A"/>
    <w:rsid w:val="000B75D9"/>
    <w:rsid w:val="000B7BD6"/>
    <w:rsid w:val="000B7C55"/>
    <w:rsid w:val="000C16BE"/>
    <w:rsid w:val="000C29A2"/>
    <w:rsid w:val="000C3CF5"/>
    <w:rsid w:val="000C3F5D"/>
    <w:rsid w:val="000C40A5"/>
    <w:rsid w:val="000C5C8C"/>
    <w:rsid w:val="000C6E7D"/>
    <w:rsid w:val="000D09E0"/>
    <w:rsid w:val="000D29AF"/>
    <w:rsid w:val="000D3E7C"/>
    <w:rsid w:val="000D494B"/>
    <w:rsid w:val="000D60F0"/>
    <w:rsid w:val="000D64CE"/>
    <w:rsid w:val="000E1721"/>
    <w:rsid w:val="000E191E"/>
    <w:rsid w:val="000E59AA"/>
    <w:rsid w:val="000F3A3B"/>
    <w:rsid w:val="000F5EFF"/>
    <w:rsid w:val="000F7AF6"/>
    <w:rsid w:val="001016A0"/>
    <w:rsid w:val="00107103"/>
    <w:rsid w:val="00107526"/>
    <w:rsid w:val="00107843"/>
    <w:rsid w:val="0011147C"/>
    <w:rsid w:val="00111E94"/>
    <w:rsid w:val="001123C7"/>
    <w:rsid w:val="001145B8"/>
    <w:rsid w:val="00114D3C"/>
    <w:rsid w:val="001164C5"/>
    <w:rsid w:val="00117F90"/>
    <w:rsid w:val="0012177F"/>
    <w:rsid w:val="00121CB7"/>
    <w:rsid w:val="00127977"/>
    <w:rsid w:val="001341A2"/>
    <w:rsid w:val="00136030"/>
    <w:rsid w:val="00142325"/>
    <w:rsid w:val="001448EF"/>
    <w:rsid w:val="00146AFD"/>
    <w:rsid w:val="001472C7"/>
    <w:rsid w:val="001547A8"/>
    <w:rsid w:val="00161420"/>
    <w:rsid w:val="00162918"/>
    <w:rsid w:val="001712FE"/>
    <w:rsid w:val="001719A5"/>
    <w:rsid w:val="00172B68"/>
    <w:rsid w:val="00180C32"/>
    <w:rsid w:val="00184524"/>
    <w:rsid w:val="001865DB"/>
    <w:rsid w:val="00191F1B"/>
    <w:rsid w:val="00193D20"/>
    <w:rsid w:val="001A10CC"/>
    <w:rsid w:val="001B02D5"/>
    <w:rsid w:val="001B3261"/>
    <w:rsid w:val="001B3D11"/>
    <w:rsid w:val="001B5259"/>
    <w:rsid w:val="001B54E0"/>
    <w:rsid w:val="001B726E"/>
    <w:rsid w:val="001B775D"/>
    <w:rsid w:val="001C15B6"/>
    <w:rsid w:val="001C4A49"/>
    <w:rsid w:val="001C7112"/>
    <w:rsid w:val="001D1B0F"/>
    <w:rsid w:val="001D1FCD"/>
    <w:rsid w:val="001D4530"/>
    <w:rsid w:val="001D561D"/>
    <w:rsid w:val="001D7C08"/>
    <w:rsid w:val="001E23CB"/>
    <w:rsid w:val="001E2B86"/>
    <w:rsid w:val="001E378D"/>
    <w:rsid w:val="001E590C"/>
    <w:rsid w:val="001F093B"/>
    <w:rsid w:val="001F1E8D"/>
    <w:rsid w:val="001F2DCB"/>
    <w:rsid w:val="001F7B49"/>
    <w:rsid w:val="0020192B"/>
    <w:rsid w:val="00201FF0"/>
    <w:rsid w:val="002049B2"/>
    <w:rsid w:val="00206493"/>
    <w:rsid w:val="00215A66"/>
    <w:rsid w:val="0021707F"/>
    <w:rsid w:val="00217D4C"/>
    <w:rsid w:val="00220D11"/>
    <w:rsid w:val="00225B5A"/>
    <w:rsid w:val="00225F07"/>
    <w:rsid w:val="00226034"/>
    <w:rsid w:val="002273CC"/>
    <w:rsid w:val="00243E5C"/>
    <w:rsid w:val="00247990"/>
    <w:rsid w:val="0025236E"/>
    <w:rsid w:val="002525C4"/>
    <w:rsid w:val="0025593A"/>
    <w:rsid w:val="00257545"/>
    <w:rsid w:val="00261E4F"/>
    <w:rsid w:val="00262E7F"/>
    <w:rsid w:val="00270A87"/>
    <w:rsid w:val="00275F25"/>
    <w:rsid w:val="00276955"/>
    <w:rsid w:val="002812EB"/>
    <w:rsid w:val="00282E03"/>
    <w:rsid w:val="0028644E"/>
    <w:rsid w:val="002926DD"/>
    <w:rsid w:val="00292EA6"/>
    <w:rsid w:val="002939EE"/>
    <w:rsid w:val="0029459A"/>
    <w:rsid w:val="00294DBD"/>
    <w:rsid w:val="002A170F"/>
    <w:rsid w:val="002B11C2"/>
    <w:rsid w:val="002B1875"/>
    <w:rsid w:val="002B1EBA"/>
    <w:rsid w:val="002B5B65"/>
    <w:rsid w:val="002B6478"/>
    <w:rsid w:val="002C0F11"/>
    <w:rsid w:val="002C4900"/>
    <w:rsid w:val="002C7DE6"/>
    <w:rsid w:val="002D203D"/>
    <w:rsid w:val="002D44AE"/>
    <w:rsid w:val="002E0BB4"/>
    <w:rsid w:val="002E15D0"/>
    <w:rsid w:val="002E1F9C"/>
    <w:rsid w:val="002E2A4C"/>
    <w:rsid w:val="002E4F38"/>
    <w:rsid w:val="002E5E85"/>
    <w:rsid w:val="002F007E"/>
    <w:rsid w:val="002F2020"/>
    <w:rsid w:val="002F2F40"/>
    <w:rsid w:val="002F34B5"/>
    <w:rsid w:val="002F5274"/>
    <w:rsid w:val="00304D5B"/>
    <w:rsid w:val="00307364"/>
    <w:rsid w:val="00307899"/>
    <w:rsid w:val="00323882"/>
    <w:rsid w:val="003267ED"/>
    <w:rsid w:val="003310AB"/>
    <w:rsid w:val="003435FB"/>
    <w:rsid w:val="00343BF1"/>
    <w:rsid w:val="00347527"/>
    <w:rsid w:val="00347EEC"/>
    <w:rsid w:val="00367615"/>
    <w:rsid w:val="003703BD"/>
    <w:rsid w:val="00370754"/>
    <w:rsid w:val="00371AB1"/>
    <w:rsid w:val="00373A86"/>
    <w:rsid w:val="00380179"/>
    <w:rsid w:val="00383522"/>
    <w:rsid w:val="00383FBB"/>
    <w:rsid w:val="00390373"/>
    <w:rsid w:val="00391BD6"/>
    <w:rsid w:val="00391EA1"/>
    <w:rsid w:val="00393874"/>
    <w:rsid w:val="00397E26"/>
    <w:rsid w:val="00397F87"/>
    <w:rsid w:val="003A2445"/>
    <w:rsid w:val="003C0AF6"/>
    <w:rsid w:val="003C25A4"/>
    <w:rsid w:val="003C34A2"/>
    <w:rsid w:val="003C4447"/>
    <w:rsid w:val="003C69FE"/>
    <w:rsid w:val="003D1C1A"/>
    <w:rsid w:val="003D30F4"/>
    <w:rsid w:val="003E04DB"/>
    <w:rsid w:val="003E1D3A"/>
    <w:rsid w:val="003E1D55"/>
    <w:rsid w:val="003E3BE8"/>
    <w:rsid w:val="003E588D"/>
    <w:rsid w:val="003E6850"/>
    <w:rsid w:val="003F0176"/>
    <w:rsid w:val="003F0D7F"/>
    <w:rsid w:val="003F23D1"/>
    <w:rsid w:val="003F5834"/>
    <w:rsid w:val="00402057"/>
    <w:rsid w:val="00406C18"/>
    <w:rsid w:val="00407CA1"/>
    <w:rsid w:val="00412E87"/>
    <w:rsid w:val="00412FE4"/>
    <w:rsid w:val="004152B8"/>
    <w:rsid w:val="0042010B"/>
    <w:rsid w:val="0042609F"/>
    <w:rsid w:val="00430E65"/>
    <w:rsid w:val="0043204E"/>
    <w:rsid w:val="00434585"/>
    <w:rsid w:val="004405C5"/>
    <w:rsid w:val="0044132E"/>
    <w:rsid w:val="00444017"/>
    <w:rsid w:val="00444E3A"/>
    <w:rsid w:val="00445F46"/>
    <w:rsid w:val="00446424"/>
    <w:rsid w:val="00454164"/>
    <w:rsid w:val="0045479B"/>
    <w:rsid w:val="00455376"/>
    <w:rsid w:val="0045672A"/>
    <w:rsid w:val="004569E2"/>
    <w:rsid w:val="0045723F"/>
    <w:rsid w:val="0046147E"/>
    <w:rsid w:val="00463C85"/>
    <w:rsid w:val="004662C4"/>
    <w:rsid w:val="00471C38"/>
    <w:rsid w:val="00472679"/>
    <w:rsid w:val="00473F72"/>
    <w:rsid w:val="004771F3"/>
    <w:rsid w:val="00481B72"/>
    <w:rsid w:val="00490AFC"/>
    <w:rsid w:val="00491726"/>
    <w:rsid w:val="00494429"/>
    <w:rsid w:val="00495D9E"/>
    <w:rsid w:val="004A12DA"/>
    <w:rsid w:val="004A13EA"/>
    <w:rsid w:val="004A5620"/>
    <w:rsid w:val="004A5F21"/>
    <w:rsid w:val="004A6876"/>
    <w:rsid w:val="004B01A8"/>
    <w:rsid w:val="004B046F"/>
    <w:rsid w:val="004B0AC5"/>
    <w:rsid w:val="004B20BA"/>
    <w:rsid w:val="004B77AB"/>
    <w:rsid w:val="004B7D02"/>
    <w:rsid w:val="004C25E5"/>
    <w:rsid w:val="004D2093"/>
    <w:rsid w:val="004D2F7C"/>
    <w:rsid w:val="004D3C95"/>
    <w:rsid w:val="004E2A88"/>
    <w:rsid w:val="004E2FC1"/>
    <w:rsid w:val="004E5864"/>
    <w:rsid w:val="004E749D"/>
    <w:rsid w:val="004F2F87"/>
    <w:rsid w:val="004F39FB"/>
    <w:rsid w:val="004F4464"/>
    <w:rsid w:val="004F46FC"/>
    <w:rsid w:val="004F56A0"/>
    <w:rsid w:val="004F5751"/>
    <w:rsid w:val="004F694A"/>
    <w:rsid w:val="004F7CC1"/>
    <w:rsid w:val="005060D5"/>
    <w:rsid w:val="005117FE"/>
    <w:rsid w:val="0051260B"/>
    <w:rsid w:val="00513479"/>
    <w:rsid w:val="005155C5"/>
    <w:rsid w:val="005158D8"/>
    <w:rsid w:val="00516F5B"/>
    <w:rsid w:val="0052074C"/>
    <w:rsid w:val="00520BEE"/>
    <w:rsid w:val="005223D7"/>
    <w:rsid w:val="0052528A"/>
    <w:rsid w:val="005253EF"/>
    <w:rsid w:val="005265BE"/>
    <w:rsid w:val="00527624"/>
    <w:rsid w:val="00527A47"/>
    <w:rsid w:val="00531512"/>
    <w:rsid w:val="005327CC"/>
    <w:rsid w:val="00532E2E"/>
    <w:rsid w:val="00540CA5"/>
    <w:rsid w:val="00541F4C"/>
    <w:rsid w:val="00542F6F"/>
    <w:rsid w:val="005448D3"/>
    <w:rsid w:val="00544E2E"/>
    <w:rsid w:val="00545736"/>
    <w:rsid w:val="00550489"/>
    <w:rsid w:val="005636C2"/>
    <w:rsid w:val="00567FFD"/>
    <w:rsid w:val="00571611"/>
    <w:rsid w:val="00572612"/>
    <w:rsid w:val="005735A4"/>
    <w:rsid w:val="00574C15"/>
    <w:rsid w:val="00575620"/>
    <w:rsid w:val="005761B2"/>
    <w:rsid w:val="00592F9A"/>
    <w:rsid w:val="00593258"/>
    <w:rsid w:val="00594AED"/>
    <w:rsid w:val="00594C79"/>
    <w:rsid w:val="00595A43"/>
    <w:rsid w:val="005A4189"/>
    <w:rsid w:val="005A61D5"/>
    <w:rsid w:val="005A7AE6"/>
    <w:rsid w:val="005B02E3"/>
    <w:rsid w:val="005B0611"/>
    <w:rsid w:val="005B2681"/>
    <w:rsid w:val="005B5BAB"/>
    <w:rsid w:val="005B652F"/>
    <w:rsid w:val="005C0DF4"/>
    <w:rsid w:val="005C2C94"/>
    <w:rsid w:val="005C47E9"/>
    <w:rsid w:val="005C7BA6"/>
    <w:rsid w:val="005D0252"/>
    <w:rsid w:val="005D3592"/>
    <w:rsid w:val="005D45FA"/>
    <w:rsid w:val="005E096B"/>
    <w:rsid w:val="005E3F08"/>
    <w:rsid w:val="005E5B62"/>
    <w:rsid w:val="005F2213"/>
    <w:rsid w:val="005F5320"/>
    <w:rsid w:val="005F7B18"/>
    <w:rsid w:val="005F7E9E"/>
    <w:rsid w:val="006018E6"/>
    <w:rsid w:val="00601ED7"/>
    <w:rsid w:val="00603B68"/>
    <w:rsid w:val="006073F8"/>
    <w:rsid w:val="006105BA"/>
    <w:rsid w:val="00612993"/>
    <w:rsid w:val="00616C10"/>
    <w:rsid w:val="00622BD3"/>
    <w:rsid w:val="006244C3"/>
    <w:rsid w:val="0062763F"/>
    <w:rsid w:val="0062774D"/>
    <w:rsid w:val="006277D2"/>
    <w:rsid w:val="0062792F"/>
    <w:rsid w:val="00627964"/>
    <w:rsid w:val="00627D86"/>
    <w:rsid w:val="00632D15"/>
    <w:rsid w:val="00633B15"/>
    <w:rsid w:val="00634761"/>
    <w:rsid w:val="006359A0"/>
    <w:rsid w:val="00643EA5"/>
    <w:rsid w:val="0064560C"/>
    <w:rsid w:val="00646398"/>
    <w:rsid w:val="006547C6"/>
    <w:rsid w:val="006560C3"/>
    <w:rsid w:val="006562EE"/>
    <w:rsid w:val="00657450"/>
    <w:rsid w:val="00662611"/>
    <w:rsid w:val="00664513"/>
    <w:rsid w:val="00665DF8"/>
    <w:rsid w:val="00665F14"/>
    <w:rsid w:val="00666D05"/>
    <w:rsid w:val="006675FB"/>
    <w:rsid w:val="00667C2E"/>
    <w:rsid w:val="0067351D"/>
    <w:rsid w:val="00673A42"/>
    <w:rsid w:val="00675724"/>
    <w:rsid w:val="006772E2"/>
    <w:rsid w:val="0068047C"/>
    <w:rsid w:val="00683A1B"/>
    <w:rsid w:val="00686B57"/>
    <w:rsid w:val="0069038D"/>
    <w:rsid w:val="00690CFE"/>
    <w:rsid w:val="0069274A"/>
    <w:rsid w:val="00694CE2"/>
    <w:rsid w:val="006A107D"/>
    <w:rsid w:val="006A2BEB"/>
    <w:rsid w:val="006B0F9A"/>
    <w:rsid w:val="006B4053"/>
    <w:rsid w:val="006B57AC"/>
    <w:rsid w:val="006B5F41"/>
    <w:rsid w:val="006B6679"/>
    <w:rsid w:val="006B762B"/>
    <w:rsid w:val="006C2313"/>
    <w:rsid w:val="006C2BB5"/>
    <w:rsid w:val="006C569C"/>
    <w:rsid w:val="006C7FF4"/>
    <w:rsid w:val="006D12C7"/>
    <w:rsid w:val="006D284F"/>
    <w:rsid w:val="006D4A72"/>
    <w:rsid w:val="006E3B9D"/>
    <w:rsid w:val="006E570E"/>
    <w:rsid w:val="006E5C64"/>
    <w:rsid w:val="006E7A40"/>
    <w:rsid w:val="006F0AC9"/>
    <w:rsid w:val="006F16E0"/>
    <w:rsid w:val="006F5C21"/>
    <w:rsid w:val="00700C42"/>
    <w:rsid w:val="0070250F"/>
    <w:rsid w:val="0070400B"/>
    <w:rsid w:val="007047D5"/>
    <w:rsid w:val="00707915"/>
    <w:rsid w:val="00707E1A"/>
    <w:rsid w:val="00710028"/>
    <w:rsid w:val="0071014B"/>
    <w:rsid w:val="007129F5"/>
    <w:rsid w:val="007178D2"/>
    <w:rsid w:val="0072256F"/>
    <w:rsid w:val="007260E7"/>
    <w:rsid w:val="0072794B"/>
    <w:rsid w:val="00732AB6"/>
    <w:rsid w:val="007357EC"/>
    <w:rsid w:val="00744516"/>
    <w:rsid w:val="007451F9"/>
    <w:rsid w:val="00746CFC"/>
    <w:rsid w:val="0075235D"/>
    <w:rsid w:val="007625AC"/>
    <w:rsid w:val="00763891"/>
    <w:rsid w:val="0076405F"/>
    <w:rsid w:val="007651C6"/>
    <w:rsid w:val="00765731"/>
    <w:rsid w:val="007667C3"/>
    <w:rsid w:val="00766F82"/>
    <w:rsid w:val="00770856"/>
    <w:rsid w:val="00773032"/>
    <w:rsid w:val="00774619"/>
    <w:rsid w:val="00774C57"/>
    <w:rsid w:val="00774DC8"/>
    <w:rsid w:val="007750CC"/>
    <w:rsid w:val="0077760E"/>
    <w:rsid w:val="00777EC6"/>
    <w:rsid w:val="0078174B"/>
    <w:rsid w:val="00781DB8"/>
    <w:rsid w:val="007821E1"/>
    <w:rsid w:val="00783B70"/>
    <w:rsid w:val="00785833"/>
    <w:rsid w:val="00795DBA"/>
    <w:rsid w:val="00797F64"/>
    <w:rsid w:val="007A1489"/>
    <w:rsid w:val="007A26CB"/>
    <w:rsid w:val="007B14DB"/>
    <w:rsid w:val="007B299F"/>
    <w:rsid w:val="007B3C93"/>
    <w:rsid w:val="007B42CA"/>
    <w:rsid w:val="007B4B6C"/>
    <w:rsid w:val="007B79B7"/>
    <w:rsid w:val="007C13B9"/>
    <w:rsid w:val="007C4BC8"/>
    <w:rsid w:val="007C6674"/>
    <w:rsid w:val="007C77AD"/>
    <w:rsid w:val="007C7A23"/>
    <w:rsid w:val="007D0D6A"/>
    <w:rsid w:val="007D1944"/>
    <w:rsid w:val="007D1F74"/>
    <w:rsid w:val="007D35D8"/>
    <w:rsid w:val="007D3EB0"/>
    <w:rsid w:val="007E04CF"/>
    <w:rsid w:val="007E06C2"/>
    <w:rsid w:val="007E12CA"/>
    <w:rsid w:val="007E3864"/>
    <w:rsid w:val="007E3E3A"/>
    <w:rsid w:val="007E3FD8"/>
    <w:rsid w:val="007E6844"/>
    <w:rsid w:val="007F4C73"/>
    <w:rsid w:val="008021E7"/>
    <w:rsid w:val="008050DF"/>
    <w:rsid w:val="0080617A"/>
    <w:rsid w:val="00812452"/>
    <w:rsid w:val="0081503A"/>
    <w:rsid w:val="0081602D"/>
    <w:rsid w:val="00816C63"/>
    <w:rsid w:val="00821C76"/>
    <w:rsid w:val="00821D9C"/>
    <w:rsid w:val="0082319D"/>
    <w:rsid w:val="00824143"/>
    <w:rsid w:val="008322DB"/>
    <w:rsid w:val="008332E5"/>
    <w:rsid w:val="00834C75"/>
    <w:rsid w:val="008437F0"/>
    <w:rsid w:val="008444EB"/>
    <w:rsid w:val="00845A7D"/>
    <w:rsid w:val="008460AF"/>
    <w:rsid w:val="008462BF"/>
    <w:rsid w:val="0084669D"/>
    <w:rsid w:val="008556C7"/>
    <w:rsid w:val="00855D92"/>
    <w:rsid w:val="0085744D"/>
    <w:rsid w:val="0086081F"/>
    <w:rsid w:val="00862C50"/>
    <w:rsid w:val="00864A92"/>
    <w:rsid w:val="0087101D"/>
    <w:rsid w:val="00871356"/>
    <w:rsid w:val="00874590"/>
    <w:rsid w:val="00874B44"/>
    <w:rsid w:val="00876323"/>
    <w:rsid w:val="00876524"/>
    <w:rsid w:val="0088115D"/>
    <w:rsid w:val="0088657C"/>
    <w:rsid w:val="00890742"/>
    <w:rsid w:val="00893D0D"/>
    <w:rsid w:val="00894768"/>
    <w:rsid w:val="008A020D"/>
    <w:rsid w:val="008A08E2"/>
    <w:rsid w:val="008A1F7F"/>
    <w:rsid w:val="008A4A9E"/>
    <w:rsid w:val="008B20A6"/>
    <w:rsid w:val="008B32C0"/>
    <w:rsid w:val="008B57FF"/>
    <w:rsid w:val="008B6EE3"/>
    <w:rsid w:val="008C0B3C"/>
    <w:rsid w:val="008C23BB"/>
    <w:rsid w:val="008C30E8"/>
    <w:rsid w:val="008C3EEF"/>
    <w:rsid w:val="008C6CE2"/>
    <w:rsid w:val="008D0940"/>
    <w:rsid w:val="008D2288"/>
    <w:rsid w:val="008D2C14"/>
    <w:rsid w:val="008D350B"/>
    <w:rsid w:val="008D4711"/>
    <w:rsid w:val="008D4E71"/>
    <w:rsid w:val="008E2616"/>
    <w:rsid w:val="008E2FD4"/>
    <w:rsid w:val="008E77EF"/>
    <w:rsid w:val="008F35D7"/>
    <w:rsid w:val="008F54A4"/>
    <w:rsid w:val="0090001D"/>
    <w:rsid w:val="00900262"/>
    <w:rsid w:val="00901E89"/>
    <w:rsid w:val="00903CA9"/>
    <w:rsid w:val="00904232"/>
    <w:rsid w:val="00906D9C"/>
    <w:rsid w:val="0090781E"/>
    <w:rsid w:val="009102BE"/>
    <w:rsid w:val="009104BF"/>
    <w:rsid w:val="00910E89"/>
    <w:rsid w:val="00911257"/>
    <w:rsid w:val="00912A09"/>
    <w:rsid w:val="00913EA7"/>
    <w:rsid w:val="00914844"/>
    <w:rsid w:val="009150D4"/>
    <w:rsid w:val="00915B3E"/>
    <w:rsid w:val="00915D67"/>
    <w:rsid w:val="00923403"/>
    <w:rsid w:val="0092344A"/>
    <w:rsid w:val="00925EAA"/>
    <w:rsid w:val="0092662E"/>
    <w:rsid w:val="009269F2"/>
    <w:rsid w:val="00927DE6"/>
    <w:rsid w:val="0093126B"/>
    <w:rsid w:val="00932F14"/>
    <w:rsid w:val="00934087"/>
    <w:rsid w:val="0093483A"/>
    <w:rsid w:val="00935110"/>
    <w:rsid w:val="00935AA9"/>
    <w:rsid w:val="00935C77"/>
    <w:rsid w:val="00937B10"/>
    <w:rsid w:val="00941DC0"/>
    <w:rsid w:val="00942556"/>
    <w:rsid w:val="0094388E"/>
    <w:rsid w:val="009446E9"/>
    <w:rsid w:val="009452EC"/>
    <w:rsid w:val="00946684"/>
    <w:rsid w:val="00946EE9"/>
    <w:rsid w:val="00947C29"/>
    <w:rsid w:val="00947ECF"/>
    <w:rsid w:val="00953567"/>
    <w:rsid w:val="00954860"/>
    <w:rsid w:val="00954A02"/>
    <w:rsid w:val="0095614D"/>
    <w:rsid w:val="009568A4"/>
    <w:rsid w:val="009658A8"/>
    <w:rsid w:val="00965D5C"/>
    <w:rsid w:val="009660F7"/>
    <w:rsid w:val="00966186"/>
    <w:rsid w:val="00974F3B"/>
    <w:rsid w:val="009809DC"/>
    <w:rsid w:val="00987DE6"/>
    <w:rsid w:val="009903D1"/>
    <w:rsid w:val="00991CE7"/>
    <w:rsid w:val="00992A81"/>
    <w:rsid w:val="009A09C2"/>
    <w:rsid w:val="009A3516"/>
    <w:rsid w:val="009B328D"/>
    <w:rsid w:val="009B3966"/>
    <w:rsid w:val="009B4335"/>
    <w:rsid w:val="009B52BE"/>
    <w:rsid w:val="009B697F"/>
    <w:rsid w:val="009B7A8D"/>
    <w:rsid w:val="009C14E1"/>
    <w:rsid w:val="009D526E"/>
    <w:rsid w:val="009D6F92"/>
    <w:rsid w:val="009E464F"/>
    <w:rsid w:val="009E48A6"/>
    <w:rsid w:val="009E533C"/>
    <w:rsid w:val="009F2BB8"/>
    <w:rsid w:val="009F3673"/>
    <w:rsid w:val="009F3E49"/>
    <w:rsid w:val="009F62D6"/>
    <w:rsid w:val="009F635A"/>
    <w:rsid w:val="00A04054"/>
    <w:rsid w:val="00A04412"/>
    <w:rsid w:val="00A0469D"/>
    <w:rsid w:val="00A071B8"/>
    <w:rsid w:val="00A1034D"/>
    <w:rsid w:val="00A12366"/>
    <w:rsid w:val="00A15A26"/>
    <w:rsid w:val="00A2146E"/>
    <w:rsid w:val="00A2434B"/>
    <w:rsid w:val="00A25920"/>
    <w:rsid w:val="00A34424"/>
    <w:rsid w:val="00A34DD3"/>
    <w:rsid w:val="00A3779B"/>
    <w:rsid w:val="00A41B9E"/>
    <w:rsid w:val="00A50C3E"/>
    <w:rsid w:val="00A510AB"/>
    <w:rsid w:val="00A52AB1"/>
    <w:rsid w:val="00A659E5"/>
    <w:rsid w:val="00A67B01"/>
    <w:rsid w:val="00A75F1D"/>
    <w:rsid w:val="00A81200"/>
    <w:rsid w:val="00A82B07"/>
    <w:rsid w:val="00A86ECC"/>
    <w:rsid w:val="00A8743D"/>
    <w:rsid w:val="00A93DAB"/>
    <w:rsid w:val="00AA14ED"/>
    <w:rsid w:val="00AA1F6D"/>
    <w:rsid w:val="00AA5456"/>
    <w:rsid w:val="00AA63A0"/>
    <w:rsid w:val="00AA7BD9"/>
    <w:rsid w:val="00AB07D4"/>
    <w:rsid w:val="00AB782F"/>
    <w:rsid w:val="00AC1434"/>
    <w:rsid w:val="00AC331A"/>
    <w:rsid w:val="00AD167D"/>
    <w:rsid w:val="00AD1C7F"/>
    <w:rsid w:val="00AD55F2"/>
    <w:rsid w:val="00AD6651"/>
    <w:rsid w:val="00AE31A2"/>
    <w:rsid w:val="00AE6566"/>
    <w:rsid w:val="00AF09D3"/>
    <w:rsid w:val="00AF13BF"/>
    <w:rsid w:val="00AF16C7"/>
    <w:rsid w:val="00AF54C3"/>
    <w:rsid w:val="00AF7E43"/>
    <w:rsid w:val="00B031E5"/>
    <w:rsid w:val="00B133B7"/>
    <w:rsid w:val="00B13663"/>
    <w:rsid w:val="00B1397C"/>
    <w:rsid w:val="00B212B4"/>
    <w:rsid w:val="00B21B90"/>
    <w:rsid w:val="00B230C6"/>
    <w:rsid w:val="00B26790"/>
    <w:rsid w:val="00B30360"/>
    <w:rsid w:val="00B305BD"/>
    <w:rsid w:val="00B32305"/>
    <w:rsid w:val="00B366B8"/>
    <w:rsid w:val="00B37B59"/>
    <w:rsid w:val="00B42788"/>
    <w:rsid w:val="00B4763C"/>
    <w:rsid w:val="00B47FF3"/>
    <w:rsid w:val="00B52B98"/>
    <w:rsid w:val="00B53AF3"/>
    <w:rsid w:val="00B54C5F"/>
    <w:rsid w:val="00B64D35"/>
    <w:rsid w:val="00B71C77"/>
    <w:rsid w:val="00B72C3D"/>
    <w:rsid w:val="00B742EA"/>
    <w:rsid w:val="00B77850"/>
    <w:rsid w:val="00B82F97"/>
    <w:rsid w:val="00B83FF5"/>
    <w:rsid w:val="00B8586D"/>
    <w:rsid w:val="00B85B72"/>
    <w:rsid w:val="00B91B68"/>
    <w:rsid w:val="00B93002"/>
    <w:rsid w:val="00B93391"/>
    <w:rsid w:val="00BA0277"/>
    <w:rsid w:val="00BA3362"/>
    <w:rsid w:val="00BA4D84"/>
    <w:rsid w:val="00BA5A4F"/>
    <w:rsid w:val="00BA6484"/>
    <w:rsid w:val="00BA684D"/>
    <w:rsid w:val="00BA7CC9"/>
    <w:rsid w:val="00BB037C"/>
    <w:rsid w:val="00BB1101"/>
    <w:rsid w:val="00BC0F56"/>
    <w:rsid w:val="00BC22EE"/>
    <w:rsid w:val="00BC711B"/>
    <w:rsid w:val="00BD2BFA"/>
    <w:rsid w:val="00BD2F20"/>
    <w:rsid w:val="00BD46CE"/>
    <w:rsid w:val="00BD6FF1"/>
    <w:rsid w:val="00BE5326"/>
    <w:rsid w:val="00BF016A"/>
    <w:rsid w:val="00BF0EB4"/>
    <w:rsid w:val="00BF6307"/>
    <w:rsid w:val="00C02AF1"/>
    <w:rsid w:val="00C06B4B"/>
    <w:rsid w:val="00C06B73"/>
    <w:rsid w:val="00C0787E"/>
    <w:rsid w:val="00C16465"/>
    <w:rsid w:val="00C23ED4"/>
    <w:rsid w:val="00C33EDF"/>
    <w:rsid w:val="00C370F8"/>
    <w:rsid w:val="00C418A2"/>
    <w:rsid w:val="00C42686"/>
    <w:rsid w:val="00C43274"/>
    <w:rsid w:val="00C43C0A"/>
    <w:rsid w:val="00C43E7E"/>
    <w:rsid w:val="00C444F1"/>
    <w:rsid w:val="00C46D3F"/>
    <w:rsid w:val="00C5358C"/>
    <w:rsid w:val="00C5493B"/>
    <w:rsid w:val="00C54DD3"/>
    <w:rsid w:val="00C60703"/>
    <w:rsid w:val="00C626D2"/>
    <w:rsid w:val="00C62760"/>
    <w:rsid w:val="00C62C8A"/>
    <w:rsid w:val="00C67394"/>
    <w:rsid w:val="00C70B17"/>
    <w:rsid w:val="00C70BE1"/>
    <w:rsid w:val="00C71E8C"/>
    <w:rsid w:val="00C72FA2"/>
    <w:rsid w:val="00C74309"/>
    <w:rsid w:val="00C74825"/>
    <w:rsid w:val="00C77D2A"/>
    <w:rsid w:val="00C804A0"/>
    <w:rsid w:val="00C83C27"/>
    <w:rsid w:val="00C8401C"/>
    <w:rsid w:val="00C8461A"/>
    <w:rsid w:val="00C86291"/>
    <w:rsid w:val="00C8705C"/>
    <w:rsid w:val="00C873B1"/>
    <w:rsid w:val="00C91651"/>
    <w:rsid w:val="00C924AE"/>
    <w:rsid w:val="00C96908"/>
    <w:rsid w:val="00C96CD5"/>
    <w:rsid w:val="00CA1C2B"/>
    <w:rsid w:val="00CA323E"/>
    <w:rsid w:val="00CA3BF9"/>
    <w:rsid w:val="00CA4E30"/>
    <w:rsid w:val="00CA5321"/>
    <w:rsid w:val="00CA54F5"/>
    <w:rsid w:val="00CA6CA8"/>
    <w:rsid w:val="00CA7749"/>
    <w:rsid w:val="00CA7F56"/>
    <w:rsid w:val="00CB0E5D"/>
    <w:rsid w:val="00CB3B0E"/>
    <w:rsid w:val="00CB7D1E"/>
    <w:rsid w:val="00CC22F9"/>
    <w:rsid w:val="00CD011E"/>
    <w:rsid w:val="00CD43E2"/>
    <w:rsid w:val="00CE3417"/>
    <w:rsid w:val="00CE3896"/>
    <w:rsid w:val="00CE77CE"/>
    <w:rsid w:val="00CF334C"/>
    <w:rsid w:val="00CF3C77"/>
    <w:rsid w:val="00CF6DDA"/>
    <w:rsid w:val="00CF75CF"/>
    <w:rsid w:val="00D0089D"/>
    <w:rsid w:val="00D00BE4"/>
    <w:rsid w:val="00D03351"/>
    <w:rsid w:val="00D04803"/>
    <w:rsid w:val="00D04D76"/>
    <w:rsid w:val="00D05E10"/>
    <w:rsid w:val="00D06151"/>
    <w:rsid w:val="00D06816"/>
    <w:rsid w:val="00D141A8"/>
    <w:rsid w:val="00D21BF7"/>
    <w:rsid w:val="00D22626"/>
    <w:rsid w:val="00D2281B"/>
    <w:rsid w:val="00D2578A"/>
    <w:rsid w:val="00D25AFF"/>
    <w:rsid w:val="00D34B66"/>
    <w:rsid w:val="00D3547A"/>
    <w:rsid w:val="00D43768"/>
    <w:rsid w:val="00D505AD"/>
    <w:rsid w:val="00D50E88"/>
    <w:rsid w:val="00D51B3E"/>
    <w:rsid w:val="00D5220C"/>
    <w:rsid w:val="00D538C7"/>
    <w:rsid w:val="00D55F1A"/>
    <w:rsid w:val="00D55FB6"/>
    <w:rsid w:val="00D62461"/>
    <w:rsid w:val="00D65CFF"/>
    <w:rsid w:val="00D661E2"/>
    <w:rsid w:val="00D67446"/>
    <w:rsid w:val="00D70F2D"/>
    <w:rsid w:val="00D73C8E"/>
    <w:rsid w:val="00D73EC2"/>
    <w:rsid w:val="00D75293"/>
    <w:rsid w:val="00D76DB5"/>
    <w:rsid w:val="00D76EA2"/>
    <w:rsid w:val="00D8681E"/>
    <w:rsid w:val="00D9138F"/>
    <w:rsid w:val="00D93FBC"/>
    <w:rsid w:val="00D95BF6"/>
    <w:rsid w:val="00D9731F"/>
    <w:rsid w:val="00DA334F"/>
    <w:rsid w:val="00DA43CB"/>
    <w:rsid w:val="00DA7CC0"/>
    <w:rsid w:val="00DB2949"/>
    <w:rsid w:val="00DB6B36"/>
    <w:rsid w:val="00DC4D30"/>
    <w:rsid w:val="00DC5115"/>
    <w:rsid w:val="00DC6D1D"/>
    <w:rsid w:val="00DC6F4A"/>
    <w:rsid w:val="00DD1027"/>
    <w:rsid w:val="00DD6E66"/>
    <w:rsid w:val="00DD749B"/>
    <w:rsid w:val="00DD7F94"/>
    <w:rsid w:val="00DE1485"/>
    <w:rsid w:val="00DE18CE"/>
    <w:rsid w:val="00DE2DDB"/>
    <w:rsid w:val="00DE2E41"/>
    <w:rsid w:val="00DE3107"/>
    <w:rsid w:val="00DE32B4"/>
    <w:rsid w:val="00DE5B3D"/>
    <w:rsid w:val="00DF05F6"/>
    <w:rsid w:val="00DF1A2A"/>
    <w:rsid w:val="00DF307D"/>
    <w:rsid w:val="00DF58D5"/>
    <w:rsid w:val="00DF66B1"/>
    <w:rsid w:val="00DF7F80"/>
    <w:rsid w:val="00E00966"/>
    <w:rsid w:val="00E046EB"/>
    <w:rsid w:val="00E05F47"/>
    <w:rsid w:val="00E0687A"/>
    <w:rsid w:val="00E1049E"/>
    <w:rsid w:val="00E115F2"/>
    <w:rsid w:val="00E12E66"/>
    <w:rsid w:val="00E15142"/>
    <w:rsid w:val="00E1653A"/>
    <w:rsid w:val="00E20E42"/>
    <w:rsid w:val="00E30822"/>
    <w:rsid w:val="00E30928"/>
    <w:rsid w:val="00E30A56"/>
    <w:rsid w:val="00E33BD2"/>
    <w:rsid w:val="00E344F2"/>
    <w:rsid w:val="00E3524A"/>
    <w:rsid w:val="00E410D5"/>
    <w:rsid w:val="00E427C7"/>
    <w:rsid w:val="00E45ED9"/>
    <w:rsid w:val="00E47803"/>
    <w:rsid w:val="00E518CC"/>
    <w:rsid w:val="00E53066"/>
    <w:rsid w:val="00E558CF"/>
    <w:rsid w:val="00E6307D"/>
    <w:rsid w:val="00E65A20"/>
    <w:rsid w:val="00E717E2"/>
    <w:rsid w:val="00E72434"/>
    <w:rsid w:val="00E72BCE"/>
    <w:rsid w:val="00E75FDE"/>
    <w:rsid w:val="00E77778"/>
    <w:rsid w:val="00E80F17"/>
    <w:rsid w:val="00E80F7A"/>
    <w:rsid w:val="00E814E6"/>
    <w:rsid w:val="00E8286B"/>
    <w:rsid w:val="00E84250"/>
    <w:rsid w:val="00E9104E"/>
    <w:rsid w:val="00E96498"/>
    <w:rsid w:val="00EA07D0"/>
    <w:rsid w:val="00EA508B"/>
    <w:rsid w:val="00EA5249"/>
    <w:rsid w:val="00EA55B4"/>
    <w:rsid w:val="00EA5FA3"/>
    <w:rsid w:val="00EB0513"/>
    <w:rsid w:val="00EB154A"/>
    <w:rsid w:val="00EB3B30"/>
    <w:rsid w:val="00EB3FA3"/>
    <w:rsid w:val="00EB4F13"/>
    <w:rsid w:val="00EB7320"/>
    <w:rsid w:val="00EC037D"/>
    <w:rsid w:val="00EC4483"/>
    <w:rsid w:val="00EC4AA8"/>
    <w:rsid w:val="00EC5A2E"/>
    <w:rsid w:val="00ED14A6"/>
    <w:rsid w:val="00ED226A"/>
    <w:rsid w:val="00ED2EF5"/>
    <w:rsid w:val="00ED44ED"/>
    <w:rsid w:val="00ED63D2"/>
    <w:rsid w:val="00ED6BD9"/>
    <w:rsid w:val="00EE22B7"/>
    <w:rsid w:val="00EF0079"/>
    <w:rsid w:val="00EF66C6"/>
    <w:rsid w:val="00EF6F93"/>
    <w:rsid w:val="00F00612"/>
    <w:rsid w:val="00F05EC3"/>
    <w:rsid w:val="00F07F59"/>
    <w:rsid w:val="00F115B0"/>
    <w:rsid w:val="00F121E4"/>
    <w:rsid w:val="00F1319C"/>
    <w:rsid w:val="00F14D82"/>
    <w:rsid w:val="00F21DA5"/>
    <w:rsid w:val="00F26FE6"/>
    <w:rsid w:val="00F32838"/>
    <w:rsid w:val="00F3749D"/>
    <w:rsid w:val="00F41FCE"/>
    <w:rsid w:val="00F4391D"/>
    <w:rsid w:val="00F43F1F"/>
    <w:rsid w:val="00F44289"/>
    <w:rsid w:val="00F45456"/>
    <w:rsid w:val="00F462A3"/>
    <w:rsid w:val="00F465A4"/>
    <w:rsid w:val="00F467ED"/>
    <w:rsid w:val="00F4698C"/>
    <w:rsid w:val="00F47025"/>
    <w:rsid w:val="00F50648"/>
    <w:rsid w:val="00F52819"/>
    <w:rsid w:val="00F5359A"/>
    <w:rsid w:val="00F53C6D"/>
    <w:rsid w:val="00F540BC"/>
    <w:rsid w:val="00F557A1"/>
    <w:rsid w:val="00F6496E"/>
    <w:rsid w:val="00F64EC7"/>
    <w:rsid w:val="00F734F6"/>
    <w:rsid w:val="00F77F7A"/>
    <w:rsid w:val="00F827DF"/>
    <w:rsid w:val="00F84C6F"/>
    <w:rsid w:val="00F90C52"/>
    <w:rsid w:val="00F92253"/>
    <w:rsid w:val="00FA120F"/>
    <w:rsid w:val="00FA69B6"/>
    <w:rsid w:val="00FB2BA0"/>
    <w:rsid w:val="00FB40CE"/>
    <w:rsid w:val="00FB48BF"/>
    <w:rsid w:val="00FB4D82"/>
    <w:rsid w:val="00FB646C"/>
    <w:rsid w:val="00FC0468"/>
    <w:rsid w:val="00FC0B70"/>
    <w:rsid w:val="00FC1F8F"/>
    <w:rsid w:val="00FC3841"/>
    <w:rsid w:val="00FC49F2"/>
    <w:rsid w:val="00FC4B15"/>
    <w:rsid w:val="00FC69FF"/>
    <w:rsid w:val="00FC6A1B"/>
    <w:rsid w:val="00FC7218"/>
    <w:rsid w:val="00FC7DE2"/>
    <w:rsid w:val="00FD2077"/>
    <w:rsid w:val="00FD2251"/>
    <w:rsid w:val="00FD26C9"/>
    <w:rsid w:val="00FD45CD"/>
    <w:rsid w:val="00FD5B85"/>
    <w:rsid w:val="00FD6094"/>
    <w:rsid w:val="00FD640A"/>
    <w:rsid w:val="00FE04D2"/>
    <w:rsid w:val="00FE24D3"/>
    <w:rsid w:val="00FE529D"/>
    <w:rsid w:val="00FF7146"/>
    <w:rsid w:val="00FF71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EB2A13-4C50-4C7E-AEEA-E21245C61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BE4"/>
  </w:style>
  <w:style w:type="paragraph" w:styleId="1">
    <w:name w:val="heading 1"/>
    <w:basedOn w:val="a"/>
    <w:next w:val="a"/>
    <w:link w:val="10"/>
    <w:qFormat/>
    <w:rsid w:val="007040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B3FA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EB3FA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40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EB3FA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EB3FA3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unhideWhenUsed/>
    <w:rsid w:val="00046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397F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97F87"/>
  </w:style>
  <w:style w:type="paragraph" w:styleId="a6">
    <w:name w:val="footer"/>
    <w:basedOn w:val="a"/>
    <w:link w:val="a7"/>
    <w:uiPriority w:val="99"/>
    <w:unhideWhenUsed/>
    <w:rsid w:val="00397F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97F87"/>
  </w:style>
  <w:style w:type="character" w:styleId="a8">
    <w:name w:val="Hyperlink"/>
    <w:basedOn w:val="a0"/>
    <w:uiPriority w:val="99"/>
    <w:unhideWhenUsed/>
    <w:rsid w:val="00622BD3"/>
    <w:rPr>
      <w:color w:val="0000FF" w:themeColor="hyperlink"/>
      <w:u w:val="single"/>
    </w:rPr>
  </w:style>
  <w:style w:type="character" w:customStyle="1" w:styleId="blk">
    <w:name w:val="blk"/>
    <w:basedOn w:val="a0"/>
    <w:rsid w:val="000E191E"/>
  </w:style>
  <w:style w:type="paragraph" w:styleId="a9">
    <w:name w:val="No Spacing"/>
    <w:link w:val="aa"/>
    <w:uiPriority w:val="1"/>
    <w:qFormat/>
    <w:rsid w:val="0070400B"/>
    <w:pPr>
      <w:spacing w:after="0" w:line="240" w:lineRule="auto"/>
    </w:pPr>
  </w:style>
  <w:style w:type="character" w:customStyle="1" w:styleId="aa">
    <w:name w:val="Без интервала Знак"/>
    <w:link w:val="a9"/>
    <w:uiPriority w:val="1"/>
    <w:rsid w:val="00EB3FA3"/>
  </w:style>
  <w:style w:type="table" w:styleId="ab">
    <w:name w:val="Table Grid"/>
    <w:basedOn w:val="a1"/>
    <w:unhideWhenUsed/>
    <w:rsid w:val="00CB7D1E"/>
    <w:pPr>
      <w:spacing w:after="0" w:line="240" w:lineRule="auto"/>
      <w:jc w:val="both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ListLabel5">
    <w:name w:val="ListLabel 5"/>
    <w:qFormat/>
    <w:rsid w:val="00D75293"/>
    <w:rPr>
      <w:rFonts w:ascii="Times New Roman" w:hAnsi="Times New Roman" w:cs="Times New Roman"/>
      <w:color w:val="0000FF"/>
      <w:sz w:val="28"/>
      <w:szCs w:val="28"/>
    </w:rPr>
  </w:style>
  <w:style w:type="paragraph" w:customStyle="1" w:styleId="formattext">
    <w:name w:val="formattext"/>
    <w:basedOn w:val="a"/>
    <w:rsid w:val="00CB0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Emphasis"/>
    <w:basedOn w:val="a0"/>
    <w:uiPriority w:val="20"/>
    <w:qFormat/>
    <w:rsid w:val="007C6674"/>
    <w:rPr>
      <w:i/>
      <w:iCs/>
    </w:rPr>
  </w:style>
  <w:style w:type="character" w:customStyle="1" w:styleId="ad">
    <w:name w:val="Цветовое выделение"/>
    <w:uiPriority w:val="99"/>
    <w:rsid w:val="00EB3FA3"/>
    <w:rPr>
      <w:b/>
      <w:bCs/>
      <w:color w:val="000080"/>
      <w:sz w:val="30"/>
      <w:szCs w:val="30"/>
    </w:rPr>
  </w:style>
  <w:style w:type="paragraph" w:customStyle="1" w:styleId="ae">
    <w:name w:val="Таблицы (моноширинный)"/>
    <w:basedOn w:val="a"/>
    <w:next w:val="a"/>
    <w:rsid w:val="00EB3F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f">
    <w:name w:val="Гипертекстовая ссылка"/>
    <w:rsid w:val="00EB3FA3"/>
    <w:rPr>
      <w:b/>
      <w:bCs/>
      <w:color w:val="008000"/>
      <w:sz w:val="30"/>
      <w:szCs w:val="30"/>
    </w:rPr>
  </w:style>
  <w:style w:type="paragraph" w:customStyle="1" w:styleId="ConsTitle">
    <w:name w:val="ConsTitle"/>
    <w:rsid w:val="00EB3FA3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</w:rPr>
  </w:style>
  <w:style w:type="paragraph" w:styleId="af0">
    <w:name w:val="Body Text"/>
    <w:basedOn w:val="a"/>
    <w:link w:val="af1"/>
    <w:rsid w:val="00EB3FA3"/>
    <w:pPr>
      <w:spacing w:after="0" w:line="240" w:lineRule="auto"/>
    </w:pPr>
    <w:rPr>
      <w:rFonts w:ascii="SchoolBook" w:eastAsia="Times New Roman" w:hAnsi="SchoolBook" w:cs="Times New Roman"/>
      <w:color w:val="1F497D"/>
      <w:sz w:val="26"/>
      <w:szCs w:val="20"/>
    </w:rPr>
  </w:style>
  <w:style w:type="character" w:customStyle="1" w:styleId="af1">
    <w:name w:val="Основной текст Знак"/>
    <w:basedOn w:val="a0"/>
    <w:link w:val="af0"/>
    <w:rsid w:val="00EB3FA3"/>
    <w:rPr>
      <w:rFonts w:ascii="SchoolBook" w:eastAsia="Times New Roman" w:hAnsi="SchoolBook" w:cs="Times New Roman"/>
      <w:color w:val="1F497D"/>
      <w:sz w:val="26"/>
      <w:szCs w:val="20"/>
    </w:rPr>
  </w:style>
  <w:style w:type="paragraph" w:customStyle="1" w:styleId="af2">
    <w:name w:val="Прижатый влево"/>
    <w:basedOn w:val="a"/>
    <w:next w:val="a"/>
    <w:uiPriority w:val="99"/>
    <w:rsid w:val="00EB3FA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af3">
    <w:name w:val="Нормальный (таблица)"/>
    <w:basedOn w:val="a"/>
    <w:next w:val="a"/>
    <w:rsid w:val="00EB3F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4">
    <w:name w:val="Текст выноски Знак"/>
    <w:basedOn w:val="a0"/>
    <w:link w:val="af5"/>
    <w:uiPriority w:val="99"/>
    <w:semiHidden/>
    <w:rsid w:val="00EB3FA3"/>
    <w:rPr>
      <w:rFonts w:ascii="Tahoma" w:eastAsia="Times New Roman" w:hAnsi="Tahoma" w:cs="Tahoma"/>
      <w:sz w:val="16"/>
      <w:szCs w:val="16"/>
    </w:rPr>
  </w:style>
  <w:style w:type="paragraph" w:styleId="af5">
    <w:name w:val="Balloon Text"/>
    <w:basedOn w:val="a"/>
    <w:link w:val="af4"/>
    <w:uiPriority w:val="99"/>
    <w:semiHidden/>
    <w:unhideWhenUsed/>
    <w:rsid w:val="00EB3FA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6">
    <w:name w:val="Текст концевой сноски Знак"/>
    <w:basedOn w:val="a0"/>
    <w:link w:val="af7"/>
    <w:uiPriority w:val="99"/>
    <w:semiHidden/>
    <w:rsid w:val="00EB3FA3"/>
    <w:rPr>
      <w:rFonts w:ascii="Times New Roman" w:eastAsia="Times New Roman" w:hAnsi="Times New Roman" w:cs="Times New Roman"/>
      <w:sz w:val="20"/>
      <w:szCs w:val="20"/>
    </w:rPr>
  </w:style>
  <w:style w:type="paragraph" w:styleId="af7">
    <w:name w:val="endnote text"/>
    <w:basedOn w:val="a"/>
    <w:link w:val="af6"/>
    <w:uiPriority w:val="99"/>
    <w:semiHidden/>
    <w:unhideWhenUsed/>
    <w:rsid w:val="00EB3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8">
    <w:name w:val="footnote text"/>
    <w:basedOn w:val="a"/>
    <w:link w:val="af9"/>
    <w:unhideWhenUsed/>
    <w:rsid w:val="00EB3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9">
    <w:name w:val="Текст сноски Знак"/>
    <w:basedOn w:val="a0"/>
    <w:link w:val="af8"/>
    <w:rsid w:val="00EB3FA3"/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примечания Знак"/>
    <w:basedOn w:val="a0"/>
    <w:link w:val="afb"/>
    <w:uiPriority w:val="99"/>
    <w:semiHidden/>
    <w:rsid w:val="00EB3FA3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annotation text"/>
    <w:basedOn w:val="a"/>
    <w:link w:val="afa"/>
    <w:uiPriority w:val="99"/>
    <w:semiHidden/>
    <w:unhideWhenUsed/>
    <w:rsid w:val="00EB3F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c">
    <w:name w:val="Тема примечания Знак"/>
    <w:basedOn w:val="afa"/>
    <w:link w:val="afd"/>
    <w:uiPriority w:val="99"/>
    <w:semiHidden/>
    <w:rsid w:val="00EB3FA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d">
    <w:name w:val="annotation subject"/>
    <w:basedOn w:val="afb"/>
    <w:next w:val="afb"/>
    <w:link w:val="afc"/>
    <w:uiPriority w:val="99"/>
    <w:semiHidden/>
    <w:unhideWhenUsed/>
    <w:rsid w:val="00EB3FA3"/>
    <w:rPr>
      <w:b/>
      <w:bCs/>
    </w:rPr>
  </w:style>
  <w:style w:type="paragraph" w:customStyle="1" w:styleId="ConsPlusNonformat">
    <w:name w:val="ConsPlusNonformat"/>
    <w:rsid w:val="00EB3F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EB3F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Cell">
    <w:name w:val="ConsPlusCell"/>
    <w:rsid w:val="00EB3F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fe">
    <w:name w:val="page number"/>
    <w:basedOn w:val="a0"/>
    <w:rsid w:val="00EB3FA3"/>
  </w:style>
  <w:style w:type="paragraph" w:customStyle="1" w:styleId="11">
    <w:name w:val="Основной текст с отступом1"/>
    <w:basedOn w:val="a"/>
    <w:rsid w:val="00EB3FA3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">
    <w:name w:val="Знак Знак Знак Знак Знак Знак Знак Знак Знак Знак"/>
    <w:basedOn w:val="a"/>
    <w:rsid w:val="00EB3FA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ff0">
    <w:name w:val="Основной текст_"/>
    <w:link w:val="12"/>
    <w:rsid w:val="00EB3FA3"/>
    <w:rPr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ff0"/>
    <w:rsid w:val="00EB3FA3"/>
    <w:pPr>
      <w:shd w:val="clear" w:color="auto" w:fill="FFFFFF"/>
      <w:spacing w:before="300" w:after="300" w:line="0" w:lineRule="atLeast"/>
      <w:ind w:hanging="860"/>
      <w:jc w:val="center"/>
    </w:pPr>
    <w:rPr>
      <w:sz w:val="28"/>
      <w:szCs w:val="28"/>
    </w:rPr>
  </w:style>
  <w:style w:type="paragraph" w:styleId="aff1">
    <w:name w:val="List Paragraph"/>
    <w:basedOn w:val="a"/>
    <w:uiPriority w:val="34"/>
    <w:qFormat/>
    <w:rsid w:val="00EB3FA3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aff2">
    <w:name w:val="Знак"/>
    <w:basedOn w:val="a"/>
    <w:rsid w:val="00EB3FA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ff3">
    <w:name w:val="endnote reference"/>
    <w:uiPriority w:val="99"/>
    <w:unhideWhenUsed/>
    <w:rsid w:val="00EB3FA3"/>
    <w:rPr>
      <w:vertAlign w:val="superscript"/>
    </w:rPr>
  </w:style>
  <w:style w:type="character" w:styleId="aff4">
    <w:name w:val="footnote reference"/>
    <w:unhideWhenUsed/>
    <w:rsid w:val="00EB3FA3"/>
    <w:rPr>
      <w:vertAlign w:val="superscript"/>
    </w:rPr>
  </w:style>
  <w:style w:type="character" w:styleId="aff5">
    <w:name w:val="annotation reference"/>
    <w:uiPriority w:val="99"/>
    <w:unhideWhenUsed/>
    <w:rsid w:val="00EB3FA3"/>
    <w:rPr>
      <w:sz w:val="16"/>
      <w:szCs w:val="16"/>
    </w:rPr>
  </w:style>
  <w:style w:type="character" w:customStyle="1" w:styleId="FontStyle20">
    <w:name w:val="Font Style20"/>
    <w:rsid w:val="00EB3FA3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EB3FA3"/>
    <w:pPr>
      <w:suppressAutoHyphens/>
      <w:spacing w:after="0" w:line="36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6">
    <w:name w:val="Body Text Indent"/>
    <w:basedOn w:val="a"/>
    <w:link w:val="aff7"/>
    <w:rsid w:val="00EB3FA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7">
    <w:name w:val="Основной текст с отступом Знак"/>
    <w:basedOn w:val="a0"/>
    <w:link w:val="aff6"/>
    <w:rsid w:val="00EB3FA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rmal">
    <w:name w:val="ConsPlusNormal"/>
    <w:uiPriority w:val="99"/>
    <w:rsid w:val="00EB3F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uiPriority w:val="99"/>
    <w:rsid w:val="00EB3F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aff8">
    <w:name w:val="Strong"/>
    <w:qFormat/>
    <w:rsid w:val="00EB3FA3"/>
    <w:rPr>
      <w:b/>
      <w:bCs/>
    </w:rPr>
  </w:style>
  <w:style w:type="paragraph" w:customStyle="1" w:styleId="24">
    <w:name w:val="Основной текст 24"/>
    <w:basedOn w:val="a"/>
    <w:rsid w:val="00EB3FA3"/>
    <w:pPr>
      <w:tabs>
        <w:tab w:val="left" w:pos="567"/>
        <w:tab w:val="left" w:pos="709"/>
      </w:tabs>
      <w:suppressAutoHyphens/>
      <w:autoSpaceDE w:val="0"/>
      <w:jc w:val="both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customStyle="1" w:styleId="32">
    <w:name w:val="Основной текст с отступом 32"/>
    <w:basedOn w:val="a"/>
    <w:rsid w:val="00EB3FA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13">
    <w:name w:val="нум список 1"/>
    <w:basedOn w:val="a"/>
    <w:rsid w:val="00EB3FA3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Normal">
    <w:name w:val="ConsNormal"/>
    <w:rsid w:val="00EB3FA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msonospacing0">
    <w:name w:val="msonospacing"/>
    <w:basedOn w:val="a"/>
    <w:uiPriority w:val="99"/>
    <w:rsid w:val="00EB3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">
    <w:name w:val="Знак2 Знак Знак Знак Знак Знак Знак"/>
    <w:basedOn w:val="a"/>
    <w:rsid w:val="00EB3FA3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ighlightsearch">
    <w:name w:val="highlightsearch"/>
    <w:basedOn w:val="a0"/>
    <w:rsid w:val="00EB3FA3"/>
  </w:style>
  <w:style w:type="paragraph" w:customStyle="1" w:styleId="s1">
    <w:name w:val="s_1"/>
    <w:basedOn w:val="a"/>
    <w:rsid w:val="00EB3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4">
    <w:name w:val="Основной шрифт абзаца1"/>
    <w:rsid w:val="00EB3FA3"/>
  </w:style>
  <w:style w:type="character" w:customStyle="1" w:styleId="23">
    <w:name w:val="Основной текст (2)_"/>
    <w:link w:val="25"/>
    <w:rsid w:val="0081245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3"/>
    <w:rsid w:val="00812452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5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685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15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18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25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7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A39B6-8CFA-4EAC-8475-4749E559A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10</Pages>
  <Words>3183</Words>
  <Characters>18148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Admin</cp:lastModifiedBy>
  <cp:revision>47</cp:revision>
  <cp:lastPrinted>2025-11-24T13:55:00Z</cp:lastPrinted>
  <dcterms:created xsi:type="dcterms:W3CDTF">2023-10-10T12:31:00Z</dcterms:created>
  <dcterms:modified xsi:type="dcterms:W3CDTF">2025-11-24T13:56:00Z</dcterms:modified>
</cp:coreProperties>
</file>