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BD1" w:rsidRPr="00BE3BD1" w:rsidRDefault="00BE3BD1" w:rsidP="00BE3BD1">
      <w:pPr>
        <w:widowControl w:val="0"/>
        <w:autoSpaceDE w:val="0"/>
        <w:autoSpaceDN w:val="0"/>
        <w:adjustRightInd w:val="0"/>
        <w:spacing w:after="0" w:line="240" w:lineRule="auto"/>
        <w:rPr>
          <w:rFonts w:ascii="Times New Roman" w:eastAsia="Times New Roman" w:hAnsi="Times New Roman" w:cs="Times New Roman"/>
          <w:bCs/>
          <w:sz w:val="28"/>
          <w:szCs w:val="28"/>
        </w:rPr>
      </w:pPr>
    </w:p>
    <w:p w:rsidR="00BE3BD1" w:rsidRPr="00BE3BD1" w:rsidRDefault="00BE3BD1" w:rsidP="009A1AED">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BE3BD1">
        <w:rPr>
          <w:rFonts w:ascii="Times New Roman" w:eastAsia="Times New Roman" w:hAnsi="Times New Roman" w:cs="Times New Roman"/>
          <w:bCs/>
          <w:sz w:val="28"/>
          <w:szCs w:val="28"/>
        </w:rPr>
        <w:t xml:space="preserve">                                                                             Приложение № 1</w:t>
      </w:r>
    </w:p>
    <w:p w:rsidR="00BE3BD1" w:rsidRPr="00BE3BD1" w:rsidRDefault="00BE3BD1" w:rsidP="009A1AED">
      <w:pPr>
        <w:widowControl w:val="0"/>
        <w:autoSpaceDE w:val="0"/>
        <w:autoSpaceDN w:val="0"/>
        <w:adjustRightInd w:val="0"/>
        <w:spacing w:after="0" w:line="240" w:lineRule="auto"/>
        <w:ind w:firstLine="1276"/>
        <w:jc w:val="right"/>
        <w:rPr>
          <w:rFonts w:ascii="Times New Roman" w:eastAsia="Times New Roman" w:hAnsi="Times New Roman" w:cs="Times New Roman"/>
          <w:bCs/>
          <w:sz w:val="28"/>
          <w:szCs w:val="28"/>
        </w:rPr>
      </w:pPr>
      <w:r w:rsidRPr="00BE3BD1">
        <w:rPr>
          <w:rFonts w:ascii="Times New Roman" w:eastAsia="Times New Roman" w:hAnsi="Times New Roman" w:cs="Times New Roman"/>
          <w:bCs/>
          <w:sz w:val="28"/>
          <w:szCs w:val="28"/>
        </w:rPr>
        <w:t xml:space="preserve">                                                       к постановлению администрации </w:t>
      </w:r>
    </w:p>
    <w:p w:rsidR="00BE3BD1" w:rsidRPr="00BE3BD1" w:rsidRDefault="00BE3BD1" w:rsidP="009A1AED">
      <w:pPr>
        <w:widowControl w:val="0"/>
        <w:autoSpaceDE w:val="0"/>
        <w:autoSpaceDN w:val="0"/>
        <w:adjustRightInd w:val="0"/>
        <w:spacing w:after="0" w:line="240" w:lineRule="auto"/>
        <w:ind w:firstLine="1276"/>
        <w:jc w:val="right"/>
        <w:rPr>
          <w:rFonts w:ascii="Times New Roman" w:eastAsia="Times New Roman" w:hAnsi="Times New Roman" w:cs="Times New Roman"/>
          <w:bCs/>
          <w:sz w:val="28"/>
          <w:szCs w:val="28"/>
        </w:rPr>
      </w:pPr>
      <w:r w:rsidRPr="00BE3BD1">
        <w:rPr>
          <w:rFonts w:ascii="Times New Roman" w:eastAsia="Times New Roman" w:hAnsi="Times New Roman" w:cs="Times New Roman"/>
          <w:bCs/>
          <w:sz w:val="28"/>
          <w:szCs w:val="28"/>
        </w:rPr>
        <w:t xml:space="preserve">                                                 муниципального образования                                                                              </w:t>
      </w:r>
    </w:p>
    <w:p w:rsidR="00BE3BD1" w:rsidRPr="00BE3BD1" w:rsidRDefault="00BE3BD1" w:rsidP="009A1AED">
      <w:pPr>
        <w:widowControl w:val="0"/>
        <w:autoSpaceDE w:val="0"/>
        <w:autoSpaceDN w:val="0"/>
        <w:adjustRightInd w:val="0"/>
        <w:spacing w:after="0" w:line="240" w:lineRule="auto"/>
        <w:ind w:firstLine="1276"/>
        <w:jc w:val="right"/>
        <w:rPr>
          <w:rFonts w:ascii="Times New Roman" w:eastAsia="Times New Roman" w:hAnsi="Times New Roman" w:cs="Times New Roman"/>
          <w:bCs/>
          <w:sz w:val="28"/>
          <w:szCs w:val="28"/>
        </w:rPr>
      </w:pPr>
      <w:r w:rsidRPr="00BE3BD1">
        <w:rPr>
          <w:rFonts w:ascii="Times New Roman" w:eastAsia="Times New Roman" w:hAnsi="Times New Roman" w:cs="Times New Roman"/>
          <w:bCs/>
          <w:sz w:val="28"/>
          <w:szCs w:val="28"/>
        </w:rPr>
        <w:t xml:space="preserve">                            Крымский район</w:t>
      </w:r>
    </w:p>
    <w:p w:rsidR="00BE3BD1" w:rsidRPr="00BE3BD1" w:rsidRDefault="00BE3BD1" w:rsidP="00BE3BD1">
      <w:pPr>
        <w:widowControl w:val="0"/>
        <w:autoSpaceDE w:val="0"/>
        <w:autoSpaceDN w:val="0"/>
        <w:adjustRightInd w:val="0"/>
        <w:spacing w:after="0" w:line="240" w:lineRule="auto"/>
        <w:ind w:firstLine="1276"/>
        <w:jc w:val="center"/>
        <w:rPr>
          <w:rFonts w:ascii="Times New Roman" w:eastAsia="Times New Roman" w:hAnsi="Times New Roman" w:cs="Times New Roman"/>
          <w:sz w:val="28"/>
          <w:szCs w:val="28"/>
          <w:lang w:eastAsia="ru-RU"/>
        </w:rPr>
      </w:pPr>
      <w:r w:rsidRPr="00BE3BD1">
        <w:rPr>
          <w:rFonts w:ascii="Times New Roman" w:eastAsia="Times New Roman" w:hAnsi="Times New Roman" w:cs="Times New Roman"/>
          <w:bCs/>
          <w:sz w:val="28"/>
          <w:szCs w:val="28"/>
          <w:lang w:eastAsia="ko-KR"/>
        </w:rPr>
        <w:t xml:space="preserve">                </w:t>
      </w:r>
      <w:r w:rsidRPr="00BE3BD1">
        <w:rPr>
          <w:rFonts w:ascii="Times New Roman" w:eastAsia="Times New Roman" w:hAnsi="Times New Roman" w:cs="Times New Roman"/>
          <w:sz w:val="28"/>
          <w:szCs w:val="28"/>
          <w:lang w:eastAsia="ru-RU"/>
        </w:rPr>
        <w:t xml:space="preserve">           </w:t>
      </w:r>
    </w:p>
    <w:tbl>
      <w:tblPr>
        <w:tblW w:w="10424" w:type="dxa"/>
        <w:tblLook w:val="04A0" w:firstRow="1" w:lastRow="0" w:firstColumn="1" w:lastColumn="0" w:noHBand="0" w:noVBand="1"/>
      </w:tblPr>
      <w:tblGrid>
        <w:gridCol w:w="5387"/>
        <w:gridCol w:w="5037"/>
      </w:tblGrid>
      <w:tr w:rsidR="00BE3BD1" w:rsidRPr="00BE3BD1" w:rsidTr="00445616">
        <w:tc>
          <w:tcPr>
            <w:tcW w:w="5387" w:type="dxa"/>
            <w:shd w:val="clear" w:color="auto" w:fill="auto"/>
          </w:tcPr>
          <w:p w:rsidR="00BE3BD1" w:rsidRPr="00BE3BD1" w:rsidRDefault="00BE3BD1" w:rsidP="00BE3BD1">
            <w:pPr>
              <w:tabs>
                <w:tab w:val="left" w:pos="1565"/>
              </w:tabs>
              <w:suppressAutoHyphens/>
              <w:spacing w:after="0" w:line="240" w:lineRule="auto"/>
              <w:jc w:val="center"/>
              <w:rPr>
                <w:rFonts w:ascii="Times New Roman" w:eastAsia="Times New Roman" w:hAnsi="Times New Roman" w:cs="Times New Roman"/>
                <w:sz w:val="28"/>
                <w:szCs w:val="24"/>
                <w:lang w:eastAsia="ru-RU"/>
              </w:rPr>
            </w:pPr>
          </w:p>
        </w:tc>
        <w:tc>
          <w:tcPr>
            <w:tcW w:w="5037" w:type="dxa"/>
            <w:shd w:val="clear" w:color="auto" w:fill="auto"/>
          </w:tcPr>
          <w:p w:rsidR="00BE3BD1" w:rsidRPr="00BE3BD1" w:rsidRDefault="00BE3BD1" w:rsidP="00BE3BD1">
            <w:pPr>
              <w:tabs>
                <w:tab w:val="left" w:pos="1565"/>
              </w:tabs>
              <w:suppressAutoHyphens/>
              <w:spacing w:after="0" w:line="240" w:lineRule="auto"/>
              <w:jc w:val="both"/>
              <w:rPr>
                <w:rFonts w:ascii="Times New Roman" w:eastAsia="Times New Roman" w:hAnsi="Times New Roman" w:cs="Times New Roman"/>
                <w:sz w:val="28"/>
                <w:szCs w:val="28"/>
                <w:lang w:eastAsia="ru-RU"/>
              </w:rPr>
            </w:pPr>
          </w:p>
          <w:p w:rsidR="00BE3BD1" w:rsidRPr="00BE3BD1" w:rsidRDefault="00BE3BD1" w:rsidP="00BE3BD1">
            <w:pPr>
              <w:tabs>
                <w:tab w:val="left" w:pos="1565"/>
              </w:tabs>
              <w:suppressAutoHyphens/>
              <w:spacing w:after="0" w:line="240" w:lineRule="auto"/>
              <w:jc w:val="both"/>
              <w:rPr>
                <w:rFonts w:ascii="Times New Roman" w:eastAsia="Times New Roman" w:hAnsi="Times New Roman" w:cs="Times New Roman"/>
                <w:sz w:val="28"/>
                <w:szCs w:val="28"/>
                <w:lang w:eastAsia="ru-RU"/>
              </w:rPr>
            </w:pPr>
          </w:p>
          <w:p w:rsidR="00BE3BD1" w:rsidRPr="00BE3BD1" w:rsidRDefault="00BE3BD1" w:rsidP="00BE3BD1">
            <w:pPr>
              <w:tabs>
                <w:tab w:val="left" w:pos="1565"/>
              </w:tabs>
              <w:suppressAutoHyphens/>
              <w:spacing w:after="0" w:line="240" w:lineRule="auto"/>
              <w:jc w:val="both"/>
              <w:rPr>
                <w:rFonts w:ascii="Times New Roman" w:eastAsia="Times New Roman" w:hAnsi="Times New Roman" w:cs="Times New Roman"/>
                <w:sz w:val="28"/>
                <w:szCs w:val="28"/>
                <w:lang w:eastAsia="ru-RU"/>
              </w:rPr>
            </w:pPr>
          </w:p>
          <w:p w:rsidR="00BE3BD1" w:rsidRPr="00BE3BD1" w:rsidRDefault="00BE3BD1" w:rsidP="009A1AED">
            <w:pPr>
              <w:tabs>
                <w:tab w:val="left" w:pos="1565"/>
              </w:tabs>
              <w:suppressAutoHyphens/>
              <w:spacing w:after="0" w:line="240" w:lineRule="auto"/>
              <w:ind w:right="852"/>
              <w:jc w:val="right"/>
              <w:rPr>
                <w:rFonts w:ascii="Times New Roman" w:eastAsia="Times New Roman" w:hAnsi="Times New Roman" w:cs="Times New Roman"/>
                <w:sz w:val="28"/>
                <w:szCs w:val="28"/>
                <w:lang w:eastAsia="ru-RU"/>
              </w:rPr>
            </w:pPr>
            <w:r w:rsidRPr="00BE3BD1">
              <w:rPr>
                <w:rFonts w:ascii="Times New Roman" w:eastAsia="Times New Roman" w:hAnsi="Times New Roman" w:cs="Times New Roman"/>
                <w:sz w:val="28"/>
                <w:szCs w:val="28"/>
                <w:lang w:eastAsia="ru-RU"/>
              </w:rPr>
              <w:t>УТВЕРЖДЕН</w:t>
            </w:r>
          </w:p>
          <w:p w:rsidR="00BE3BD1" w:rsidRPr="00BE3BD1" w:rsidRDefault="00BE3BD1" w:rsidP="009A1AED">
            <w:pPr>
              <w:tabs>
                <w:tab w:val="left" w:pos="1565"/>
              </w:tabs>
              <w:suppressAutoHyphens/>
              <w:spacing w:after="0" w:line="240" w:lineRule="auto"/>
              <w:ind w:right="852"/>
              <w:jc w:val="right"/>
              <w:rPr>
                <w:rFonts w:ascii="Times New Roman" w:eastAsia="Times New Roman" w:hAnsi="Times New Roman" w:cs="Times New Roman"/>
                <w:sz w:val="28"/>
                <w:szCs w:val="28"/>
                <w:lang w:eastAsia="ru-RU"/>
              </w:rPr>
            </w:pPr>
            <w:r w:rsidRPr="00BE3BD1">
              <w:rPr>
                <w:rFonts w:ascii="Times New Roman" w:eastAsia="Times New Roman" w:hAnsi="Times New Roman" w:cs="Times New Roman"/>
                <w:sz w:val="28"/>
                <w:szCs w:val="28"/>
                <w:lang w:eastAsia="ru-RU"/>
              </w:rPr>
              <w:t>постановлением администрации муниципального образования</w:t>
            </w:r>
            <w:r w:rsidRPr="00BE3BD1">
              <w:rPr>
                <w:rFonts w:ascii="Times New Roman" w:eastAsia="Times New Roman" w:hAnsi="Times New Roman" w:cs="Times New Roman"/>
                <w:sz w:val="28"/>
                <w:szCs w:val="24"/>
                <w:lang w:eastAsia="ru-RU"/>
              </w:rPr>
              <w:t xml:space="preserve"> Крымский</w:t>
            </w:r>
            <w:r w:rsidRPr="00BE3BD1">
              <w:rPr>
                <w:rFonts w:ascii="Times New Roman" w:eastAsia="Times New Roman" w:hAnsi="Times New Roman" w:cs="Times New Roman"/>
                <w:sz w:val="28"/>
                <w:szCs w:val="28"/>
                <w:lang w:eastAsia="ru-RU"/>
              </w:rPr>
              <w:t xml:space="preserve"> район </w:t>
            </w:r>
          </w:p>
          <w:p w:rsidR="00BE3BD1" w:rsidRPr="00BE3BD1" w:rsidRDefault="00BE3BD1" w:rsidP="009A1AED">
            <w:pPr>
              <w:widowControl w:val="0"/>
              <w:autoSpaceDE w:val="0"/>
              <w:autoSpaceDN w:val="0"/>
              <w:adjustRightInd w:val="0"/>
              <w:spacing w:after="0" w:line="240" w:lineRule="auto"/>
              <w:ind w:right="852"/>
              <w:jc w:val="right"/>
              <w:rPr>
                <w:rFonts w:ascii="Times New Roman" w:eastAsia="Times New Roman" w:hAnsi="Times New Roman" w:cs="Times New Roman"/>
                <w:sz w:val="28"/>
                <w:szCs w:val="24"/>
                <w:lang w:eastAsia="ru-RU"/>
              </w:rPr>
            </w:pPr>
            <w:r w:rsidRPr="00BE3BD1">
              <w:rPr>
                <w:rFonts w:ascii="Times New Roman" w:eastAsia="Times New Roman" w:hAnsi="Times New Roman" w:cs="Times New Roman"/>
                <w:bCs/>
                <w:sz w:val="28"/>
                <w:szCs w:val="28"/>
              </w:rPr>
              <w:t>от 07.07.2023 № 2108</w:t>
            </w:r>
          </w:p>
        </w:tc>
      </w:tr>
    </w:tbl>
    <w:p w:rsidR="00BE3BD1" w:rsidRPr="00BE3BD1" w:rsidRDefault="00BE3BD1" w:rsidP="00BE3BD1">
      <w:pPr>
        <w:widowControl w:val="0"/>
        <w:autoSpaceDE w:val="0"/>
        <w:autoSpaceDN w:val="0"/>
        <w:adjustRightInd w:val="0"/>
        <w:spacing w:after="0" w:line="240" w:lineRule="auto"/>
        <w:rPr>
          <w:rFonts w:ascii="Times New Roman" w:eastAsia="Times New Roman" w:hAnsi="Times New Roman" w:cs="Times New Roman"/>
          <w:bCs/>
          <w:sz w:val="28"/>
          <w:szCs w:val="28"/>
        </w:rPr>
      </w:pPr>
      <w:r w:rsidRPr="00BE3BD1">
        <w:rPr>
          <w:rFonts w:ascii="Times New Roman" w:eastAsia="Times New Roman" w:hAnsi="Times New Roman" w:cs="Times New Roman"/>
          <w:bCs/>
          <w:sz w:val="28"/>
          <w:szCs w:val="28"/>
        </w:rPr>
        <w:t xml:space="preserve">                                                                               </w:t>
      </w:r>
    </w:p>
    <w:p w:rsidR="00BE3BD1" w:rsidRPr="00BE3BD1" w:rsidRDefault="00BE3BD1" w:rsidP="00BE3BD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E3BD1" w:rsidRPr="00BE3BD1" w:rsidRDefault="00BE3BD1" w:rsidP="00BE3BD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E3BD1" w:rsidRPr="00BE3BD1" w:rsidRDefault="00BE3BD1" w:rsidP="00BE3BD1">
      <w:pPr>
        <w:spacing w:after="0" w:line="240" w:lineRule="auto"/>
        <w:jc w:val="center"/>
        <w:rPr>
          <w:rFonts w:ascii="Times New Roman" w:eastAsia="Calibri" w:hAnsi="Times New Roman" w:cs="Times New Roman"/>
          <w:b/>
          <w:bCs/>
          <w:caps/>
          <w:sz w:val="28"/>
          <w:szCs w:val="28"/>
        </w:rPr>
      </w:pPr>
      <w:r w:rsidRPr="00BE3BD1">
        <w:rPr>
          <w:rFonts w:ascii="Times New Roman" w:eastAsia="Calibri" w:hAnsi="Times New Roman" w:cs="Times New Roman"/>
          <w:b/>
          <w:bCs/>
          <w:caps/>
          <w:sz w:val="28"/>
          <w:szCs w:val="28"/>
        </w:rPr>
        <w:t xml:space="preserve">Правила </w:t>
      </w:r>
    </w:p>
    <w:p w:rsidR="00BE3BD1" w:rsidRPr="00BE3BD1" w:rsidRDefault="00BE3BD1" w:rsidP="00BE3BD1">
      <w:pPr>
        <w:spacing w:after="0" w:line="240" w:lineRule="auto"/>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формирования в электронном виде социальных сертификатов</w:t>
      </w:r>
    </w:p>
    <w:p w:rsidR="00BE3BD1" w:rsidRPr="00BE3BD1" w:rsidRDefault="00BE3BD1" w:rsidP="00BE3BD1">
      <w:pPr>
        <w:spacing w:after="0" w:line="240" w:lineRule="auto"/>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 xml:space="preserve"> на получение муниципальной услуги «Реализация</w:t>
      </w:r>
    </w:p>
    <w:p w:rsidR="00BE3BD1" w:rsidRPr="00BE3BD1" w:rsidRDefault="00BE3BD1" w:rsidP="00BE3BD1">
      <w:pPr>
        <w:spacing w:after="0" w:line="240" w:lineRule="auto"/>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 xml:space="preserve"> дополнительных общеразвивающих программ» </w:t>
      </w:r>
    </w:p>
    <w:p w:rsidR="00BE3BD1" w:rsidRPr="00BE3BD1" w:rsidRDefault="00BE3BD1" w:rsidP="00BE3BD1">
      <w:pPr>
        <w:spacing w:after="0" w:line="240" w:lineRule="auto"/>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и реестра их получателей</w:t>
      </w:r>
    </w:p>
    <w:p w:rsidR="00BE3BD1" w:rsidRPr="00BE3BD1" w:rsidRDefault="00BE3BD1" w:rsidP="00BE3BD1">
      <w:pPr>
        <w:spacing w:after="0" w:line="240" w:lineRule="auto"/>
        <w:ind w:firstLine="709"/>
        <w:jc w:val="both"/>
        <w:rPr>
          <w:rFonts w:ascii="Times New Roman" w:eastAsia="Calibri" w:hAnsi="Times New Roman" w:cs="Times New Roman"/>
          <w:sz w:val="28"/>
          <w:szCs w:val="28"/>
        </w:rPr>
      </w:pPr>
    </w:p>
    <w:p w:rsidR="00BE3BD1" w:rsidRPr="00BE3BD1" w:rsidRDefault="0031249D" w:rsidP="0031249D">
      <w:pPr>
        <w:widowControl w:val="0"/>
        <w:autoSpaceDE w:val="0"/>
        <w:autoSpaceDN w:val="0"/>
        <w:adjustRightInd w:val="0"/>
        <w:spacing w:after="0" w:line="240" w:lineRule="auto"/>
        <w:contextualSpacing/>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lang w:val="en-US"/>
        </w:rPr>
        <w:t>I</w:t>
      </w:r>
      <w:r w:rsidRPr="0031249D">
        <w:rPr>
          <w:rFonts w:ascii="Times New Roman" w:eastAsia="Calibri" w:hAnsi="Times New Roman" w:cs="Times New Roman"/>
          <w:b/>
          <w:bCs/>
          <w:sz w:val="28"/>
          <w:szCs w:val="28"/>
        </w:rPr>
        <w:t xml:space="preserve">. </w:t>
      </w:r>
      <w:r w:rsidR="00BE3BD1" w:rsidRPr="00BE3BD1">
        <w:rPr>
          <w:rFonts w:ascii="Times New Roman" w:eastAsia="Calibri" w:hAnsi="Times New Roman" w:cs="Times New Roman"/>
          <w:b/>
          <w:bCs/>
          <w:sz w:val="28"/>
          <w:szCs w:val="28"/>
        </w:rPr>
        <w:t>Общие положения</w:t>
      </w:r>
    </w:p>
    <w:p w:rsidR="00BE3BD1" w:rsidRPr="00BE3BD1" w:rsidRDefault="0031249D" w:rsidP="0031249D">
      <w:pPr>
        <w:tabs>
          <w:tab w:val="left" w:pos="1766"/>
        </w:tabs>
        <w:spacing w:after="0" w:line="240" w:lineRule="auto"/>
        <w:ind w:left="709"/>
        <w:contextualSpacing/>
        <w:rPr>
          <w:rFonts w:ascii="Times New Roman" w:eastAsia="Calibri" w:hAnsi="Times New Roman" w:cs="Times New Roman"/>
          <w:b/>
          <w:bCs/>
          <w:sz w:val="28"/>
          <w:szCs w:val="28"/>
        </w:rPr>
      </w:pPr>
      <w:r>
        <w:rPr>
          <w:rFonts w:ascii="Times New Roman" w:eastAsia="Calibri" w:hAnsi="Times New Roman" w:cs="Times New Roman"/>
          <w:b/>
          <w:bCs/>
          <w:sz w:val="28"/>
          <w:szCs w:val="28"/>
        </w:rPr>
        <w:tab/>
      </w:r>
    </w:p>
    <w:p w:rsidR="00BE3BD1" w:rsidRPr="00BE3BD1" w:rsidRDefault="00BE3BD1" w:rsidP="00BE3BD1">
      <w:pPr>
        <w:tabs>
          <w:tab w:val="left" w:pos="993"/>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1.1. </w:t>
      </w:r>
      <w:proofErr w:type="gramStart"/>
      <w:r w:rsidRPr="00BE3BD1">
        <w:rPr>
          <w:rFonts w:ascii="Times New Roman" w:eastAsia="Calibri" w:hAnsi="Times New Roman" w:cs="Times New Roman"/>
          <w:sz w:val="28"/>
          <w:szCs w:val="28"/>
        </w:rPr>
        <w:t>Настоящие Правила определяют порядок форми</w:t>
      </w:r>
      <w:bookmarkStart w:id="0" w:name="_GoBack"/>
      <w:bookmarkEnd w:id="0"/>
      <w:r w:rsidRPr="00BE3BD1">
        <w:rPr>
          <w:rFonts w:ascii="Times New Roman" w:eastAsia="Calibri" w:hAnsi="Times New Roman" w:cs="Times New Roman"/>
          <w:sz w:val="28"/>
          <w:szCs w:val="28"/>
        </w:rPr>
        <w:t>рования в электронном виде социального сертификата на получение муниципальной услуги «Реализация дополнительных общеразвивающих</w:t>
      </w:r>
      <w:r w:rsidRPr="00BE3BD1">
        <w:rPr>
          <w:rFonts w:ascii="Times New Roman" w:eastAsia="Calibri" w:hAnsi="Times New Roman" w:cs="Times New Roman"/>
          <w:b/>
          <w:bCs/>
          <w:sz w:val="28"/>
          <w:szCs w:val="28"/>
        </w:rPr>
        <w:t xml:space="preserve"> </w:t>
      </w:r>
      <w:r w:rsidRPr="00BE3BD1">
        <w:rPr>
          <w:rFonts w:ascii="Times New Roman" w:eastAsia="Calibri" w:hAnsi="Times New Roman" w:cs="Times New Roman"/>
          <w:sz w:val="28"/>
          <w:szCs w:val="28"/>
        </w:rPr>
        <w:t>программ» (далее – социальный сертификат, муниципальная услуга) в соответствии с Федеральным законом от 13 июля 2020 г. № 189-ФЗ «О государственном (муниципальном) социальном заказе на оказание государственных услуг» (далее – Федеральный закон № 189-ФЗ), Федеральным законом от 29 декабря 2012 г. № 273-ФЗ «Об образовании в Российской Федерации».</w:t>
      </w:r>
      <w:proofErr w:type="gramEnd"/>
    </w:p>
    <w:p w:rsidR="00BE3BD1" w:rsidRPr="00BE3BD1" w:rsidRDefault="00BE3BD1" w:rsidP="009A1AED">
      <w:pPr>
        <w:widowControl w:val="0"/>
        <w:numPr>
          <w:ilvl w:val="1"/>
          <w:numId w:val="7"/>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Для целей настоящих Правил используются следующие понятия:</w:t>
      </w:r>
    </w:p>
    <w:p w:rsidR="00BE3BD1" w:rsidRPr="00BE3BD1" w:rsidRDefault="00BE3BD1" w:rsidP="009A1AED">
      <w:pPr>
        <w:widowControl w:val="0"/>
        <w:numPr>
          <w:ilvl w:val="0"/>
          <w:numId w:val="1"/>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получатель социального сертификата – потребитель муниципальной услуги в возрасте от 5 до 18 лет, проживающий на территории муниципального образования и имеющий право на получение муниципальных услуг в соответствии с социальным сертификатом;</w:t>
      </w:r>
    </w:p>
    <w:p w:rsidR="00BE3BD1" w:rsidRPr="00BE3BD1" w:rsidRDefault="00BE3BD1" w:rsidP="009A1AED">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proofErr w:type="gramStart"/>
      <w:r w:rsidRPr="00BE3BD1">
        <w:rPr>
          <w:rFonts w:ascii="Times New Roman" w:eastAsia="Calibri" w:hAnsi="Times New Roman" w:cs="Times New Roman"/>
          <w:sz w:val="28"/>
          <w:szCs w:val="28"/>
        </w:rPr>
        <w:t>уполномоченный орган – управление образования администрации муниципального</w:t>
      </w:r>
      <w:r w:rsidRPr="00BE3BD1">
        <w:rPr>
          <w:rFonts w:ascii="Times New Roman" w:eastAsia="Calibri" w:hAnsi="Times New Roman" w:cs="Times New Roman"/>
          <w:sz w:val="28"/>
          <w:szCs w:val="28"/>
          <w:shd w:val="clear" w:color="auto" w:fill="FFFFFF" w:themeFill="background1"/>
        </w:rPr>
        <w:t xml:space="preserve"> образования</w:t>
      </w:r>
      <w:r w:rsidRPr="00BE3BD1">
        <w:rPr>
          <w:rFonts w:ascii="Times New Roman" w:eastAsia="Calibri" w:hAnsi="Times New Roman" w:cs="Times New Roman"/>
          <w:sz w:val="28"/>
          <w:szCs w:val="28"/>
        </w:rPr>
        <w:t xml:space="preserve"> Крымский район, утверждающий муниципальный социальный заказ на оказание муниципальных услуг по реализации дополнительных образовательных программ (за исключением дополнительных предпрофессиональных программ в области искусств) (далее – социальный заказ) и обеспечивающий предоставление муниципальной услуги потребителям в соответствии с показателями, </w:t>
      </w:r>
      <w:r w:rsidRPr="00BE3BD1">
        <w:rPr>
          <w:rFonts w:ascii="Times New Roman" w:eastAsia="Calibri" w:hAnsi="Times New Roman" w:cs="Times New Roman"/>
          <w:sz w:val="28"/>
          <w:szCs w:val="28"/>
        </w:rPr>
        <w:lastRenderedPageBreak/>
        <w:t>характеризующими качество и (или) объем оказания муниципальной услуги и установленным муниципальным социальным заказом;</w:t>
      </w:r>
      <w:proofErr w:type="gramEnd"/>
    </w:p>
    <w:p w:rsidR="00BE3BD1" w:rsidRPr="00BE3BD1" w:rsidRDefault="00BE3BD1" w:rsidP="009A1AED">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proofErr w:type="gramStart"/>
      <w:r w:rsidRPr="00BE3BD1">
        <w:rPr>
          <w:rFonts w:ascii="Times New Roman" w:eastAsia="Calibri" w:hAnsi="Times New Roman" w:cs="Times New Roman"/>
          <w:sz w:val="28"/>
          <w:szCs w:val="28"/>
        </w:rPr>
        <w:t>исполнитель муниципальных услуг (далее – исполнитель услуг) – юридическое лицо, в том числе государственное (муниципальное) учреждение, либо индивидуальный предприниматель – производитель товаров, работ, услуг, включенный в реестр исполнителей муниципальной услуги «</w:t>
      </w:r>
      <w:r w:rsidRPr="00BE3BD1">
        <w:rPr>
          <w:rFonts w:ascii="Times New Roman" w:eastAsia="Calibri" w:hAnsi="Times New Roman" w:cs="Times New Roman"/>
          <w:bCs/>
          <w:sz w:val="28"/>
          <w:szCs w:val="28"/>
        </w:rPr>
        <w:t>Реализация дополнительных общеразвивающих программ</w:t>
      </w:r>
      <w:r w:rsidRPr="00BE3BD1">
        <w:rPr>
          <w:rFonts w:ascii="Times New Roman" w:eastAsia="Calibri" w:hAnsi="Times New Roman" w:cs="Times New Roman"/>
          <w:sz w:val="28"/>
          <w:szCs w:val="28"/>
        </w:rPr>
        <w:t>» в соответствии с социальным сертификатом на основании соглашения, заключенного по результатам отбора исполнителей услуг в соответствии с Федеральным законом № 189-ФЗ (далее – соглашение в соответствии с сертификатом);</w:t>
      </w:r>
      <w:proofErr w:type="gramEnd"/>
    </w:p>
    <w:p w:rsidR="00BE3BD1" w:rsidRPr="00BE3BD1" w:rsidRDefault="00BE3BD1" w:rsidP="009A1AED">
      <w:pPr>
        <w:widowControl w:val="0"/>
        <w:numPr>
          <w:ilvl w:val="0"/>
          <w:numId w:val="1"/>
        </w:numPr>
        <w:tabs>
          <w:tab w:val="left" w:pos="993"/>
        </w:tabs>
        <w:autoSpaceDE w:val="0"/>
        <w:autoSpaceDN w:val="0"/>
        <w:adjustRightInd w:val="0"/>
        <w:spacing w:after="0" w:line="240" w:lineRule="auto"/>
        <w:ind w:left="0" w:right="-1"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информационная система информационная система «Навигатор дополнительного образования детей Краснодарского края» (далее – информационная система) – программно-коммуникационная среда, создаваемая и используемая с целью автоматизации процедур выбора потребителями исполнителей услуг, учета использования социальных сертификатов;</w:t>
      </w:r>
    </w:p>
    <w:p w:rsidR="00BE3BD1" w:rsidRPr="00BE3BD1" w:rsidRDefault="00BE3BD1" w:rsidP="009A1AED">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реестр получателей социального сертификата – перечень сведений о получателях социального сертификата в электронной форме, учитываемый в информационной системе, ведение которого осуществляется оператором реестра получателей социального сертификата в порядке, определенном в соответствии с настоящими Правилами;</w:t>
      </w:r>
    </w:p>
    <w:p w:rsidR="00BE3BD1" w:rsidRPr="00BE3BD1" w:rsidRDefault="00BE3BD1" w:rsidP="009A1AED">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proofErr w:type="gramStart"/>
      <w:r w:rsidRPr="00BE3BD1">
        <w:rPr>
          <w:rFonts w:ascii="Times New Roman" w:eastAsia="Calibri" w:hAnsi="Times New Roman" w:cs="Times New Roman"/>
          <w:sz w:val="28"/>
          <w:szCs w:val="28"/>
        </w:rPr>
        <w:t xml:space="preserve">оператор реестра получателей социального сертификата – муниципальный опорный центр дополнительного образования детей муниципального образования Крымский район, созданный на базе </w:t>
      </w:r>
      <w:r w:rsidRPr="00BE3BD1">
        <w:rPr>
          <w:rFonts w:ascii="Times New Roman" w:eastAsia="Batang" w:hAnsi="Times New Roman" w:cs="Times New Roman"/>
          <w:bCs/>
          <w:sz w:val="28"/>
          <w:szCs w:val="28"/>
          <w:lang w:eastAsia="ko-KR"/>
        </w:rPr>
        <w:t>Муниципального бюджетного учреждения дополнительного образования Центра развития творчества детей и юношества города Крымска муниципального образования Крымский район</w:t>
      </w:r>
      <w:r w:rsidRPr="00BE3BD1">
        <w:rPr>
          <w:rFonts w:ascii="Times New Roman" w:eastAsia="Calibri" w:hAnsi="Times New Roman" w:cs="Times New Roman"/>
          <w:sz w:val="28"/>
          <w:szCs w:val="28"/>
        </w:rPr>
        <w:t>, которому уполномоченным органом переданы функции по ведению реестра получателей социального сертификата в соответствии с приказом управления образования администрации муниципального образования Крымский район от 1 марта</w:t>
      </w:r>
      <w:proofErr w:type="gramEnd"/>
      <w:r w:rsidRPr="00BE3BD1">
        <w:rPr>
          <w:rFonts w:ascii="Times New Roman" w:eastAsia="Calibri" w:hAnsi="Times New Roman" w:cs="Times New Roman"/>
          <w:sz w:val="28"/>
          <w:szCs w:val="28"/>
        </w:rPr>
        <w:t xml:space="preserve"> 2023 г.  № 879-од «О передаче полномочий по ведению реестра получателей социального сертификата и реестра исполнителей услуг».</w:t>
      </w:r>
    </w:p>
    <w:p w:rsidR="00BE3BD1" w:rsidRPr="00BE3BD1" w:rsidRDefault="00BE3BD1" w:rsidP="00BE3BD1">
      <w:pPr>
        <w:tabs>
          <w:tab w:val="left" w:pos="993"/>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Иные понятия, применяемые в настоящих Правилах, используются в значениях, указанных в Федеральном законе № 189-ФЗ.</w:t>
      </w:r>
    </w:p>
    <w:p w:rsidR="00BE3BD1" w:rsidRPr="00BE3BD1" w:rsidRDefault="00BE3BD1" w:rsidP="009A1AED">
      <w:pPr>
        <w:widowControl w:val="0"/>
        <w:numPr>
          <w:ilvl w:val="1"/>
          <w:numId w:val="7"/>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Социальный сертификат в электронном виде представляет собой реестровую запись, созданную в информационной системе.</w:t>
      </w:r>
    </w:p>
    <w:p w:rsidR="00BE3BD1" w:rsidRPr="00BE3BD1" w:rsidRDefault="00BE3BD1" w:rsidP="009A1AED">
      <w:pPr>
        <w:widowControl w:val="0"/>
        <w:numPr>
          <w:ilvl w:val="1"/>
          <w:numId w:val="7"/>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 установленными постановлением Правительства Российской Федерации от 24 ноября 2020 г. № 1915 «Об утверждении общих требований к форме и содержанию социального сертификата на получение государственной услуги» (далее – Общие требования).</w:t>
      </w:r>
    </w:p>
    <w:p w:rsidR="00BE3BD1" w:rsidRPr="00BE3BD1" w:rsidRDefault="00BE3BD1" w:rsidP="00BE3BD1">
      <w:pPr>
        <w:tabs>
          <w:tab w:val="left" w:pos="993"/>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lastRenderedPageBreak/>
        <w:t>Состав сведений о социальном сертификате определяется в соответствии с Общими требованиями.</w:t>
      </w:r>
    </w:p>
    <w:p w:rsidR="00BE3BD1" w:rsidRPr="00BE3BD1" w:rsidRDefault="00BE3BD1" w:rsidP="00BE3BD1">
      <w:pPr>
        <w:tabs>
          <w:tab w:val="left" w:pos="993"/>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 xml:space="preserve">Норматив обеспечения (номинал) социального сертификата, </w:t>
      </w:r>
      <w:r w:rsidRPr="00BE3BD1">
        <w:rPr>
          <w:rFonts w:ascii="Times New Roman" w:eastAsia="Calibri" w:hAnsi="Times New Roman" w:cs="Times New Roman"/>
          <w:sz w:val="28"/>
          <w:szCs w:val="28"/>
          <w:lang w:bidi="ru-RU"/>
        </w:rPr>
        <w:t>объем обеспечения социальных сертификатов</w:t>
      </w:r>
      <w:r w:rsidRPr="00BE3BD1">
        <w:rPr>
          <w:rFonts w:ascii="Times New Roman" w:eastAsia="Calibri" w:hAnsi="Times New Roman" w:cs="Times New Roman"/>
          <w:sz w:val="28"/>
          <w:szCs w:val="28"/>
        </w:rPr>
        <w:t xml:space="preserve"> устанавливаются программой персонифицированного финансирования, утверждаемой нормативным правовым актом уполномоченного органа ежегодно до начала очередного финансового года, определяемого как период действия программы персонифицированного финансирования.</w:t>
      </w:r>
    </w:p>
    <w:p w:rsidR="00BE3BD1" w:rsidRPr="00BE3BD1" w:rsidRDefault="00BE3BD1" w:rsidP="0031249D">
      <w:pPr>
        <w:widowControl w:val="0"/>
        <w:numPr>
          <w:ilvl w:val="1"/>
          <w:numId w:val="7"/>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Уполномоченный орган при необходимости передает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 наделенному правовым актом администрации муниципального образования функциями по организационному, методическому и аналитическому сопровождению и мониторингу развития системы дополнительного образования детей на территории муниципального образования (далее – оператор). В этом случае на оператора распространяются требования, устанавливаемые настоящими Правилами, по отношению к уполномоченному органу.</w:t>
      </w:r>
    </w:p>
    <w:p w:rsidR="00BE3BD1" w:rsidRPr="00BE3BD1" w:rsidRDefault="00BE3BD1" w:rsidP="00BE3BD1">
      <w:pPr>
        <w:autoSpaceDE w:val="0"/>
        <w:autoSpaceDN w:val="0"/>
        <w:adjustRightInd w:val="0"/>
        <w:spacing w:after="0" w:line="240" w:lineRule="auto"/>
        <w:jc w:val="both"/>
        <w:rPr>
          <w:rFonts w:ascii="Times New Roman" w:eastAsia="Calibri" w:hAnsi="Times New Roman" w:cs="Times New Roman"/>
          <w:sz w:val="28"/>
          <w:szCs w:val="28"/>
        </w:rPr>
      </w:pPr>
    </w:p>
    <w:p w:rsidR="00BE3BD1" w:rsidRPr="00BE3BD1" w:rsidRDefault="00BE3BD1" w:rsidP="00BE3BD1">
      <w:pPr>
        <w:widowControl w:val="0"/>
        <w:numPr>
          <w:ilvl w:val="0"/>
          <w:numId w:val="8"/>
        </w:numPr>
        <w:autoSpaceDE w:val="0"/>
        <w:autoSpaceDN w:val="0"/>
        <w:adjustRightInd w:val="0"/>
        <w:spacing w:after="0" w:line="240" w:lineRule="auto"/>
        <w:contextualSpacing/>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Порядок выдачи социального сертификата</w:t>
      </w:r>
    </w:p>
    <w:p w:rsidR="00BE3BD1" w:rsidRPr="00BE3BD1" w:rsidRDefault="00BE3BD1" w:rsidP="00BE3BD1">
      <w:pPr>
        <w:spacing w:after="0" w:line="240" w:lineRule="auto"/>
        <w:ind w:left="709"/>
        <w:contextualSpacing/>
        <w:jc w:val="both"/>
        <w:rPr>
          <w:rFonts w:ascii="Times New Roman" w:eastAsia="Calibri" w:hAnsi="Times New Roman" w:cs="Times New Roman"/>
          <w:b/>
          <w:bCs/>
          <w:sz w:val="28"/>
          <w:szCs w:val="28"/>
        </w:rPr>
      </w:pPr>
    </w:p>
    <w:p w:rsidR="00BE3BD1" w:rsidRPr="00BE3BD1" w:rsidRDefault="00BE3BD1" w:rsidP="0031249D">
      <w:pPr>
        <w:widowControl w:val="0"/>
        <w:numPr>
          <w:ilvl w:val="1"/>
          <w:numId w:val="8"/>
        </w:numPr>
        <w:tabs>
          <w:tab w:val="left" w:pos="1276"/>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Основанием для формирования социального сертификата является поданное получателем социального сертификата, его законным представителем заявление о зачислении на обучение и получение социального сертификата (далее – заявление о зачислении), содержащее следующие сведения:</w:t>
      </w:r>
    </w:p>
    <w:p w:rsidR="00BE3BD1" w:rsidRPr="00BE3BD1" w:rsidRDefault="00BE3BD1" w:rsidP="0031249D">
      <w:pPr>
        <w:widowControl w:val="0"/>
        <w:numPr>
          <w:ilvl w:val="2"/>
          <w:numId w:val="2"/>
        </w:numPr>
        <w:tabs>
          <w:tab w:val="left" w:pos="0"/>
          <w:tab w:val="left" w:pos="1134"/>
          <w:tab w:val="left" w:pos="1418"/>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фамилия, имя, отчество (при наличии) получателя социального сертификата;</w:t>
      </w:r>
    </w:p>
    <w:p w:rsidR="00BE3BD1" w:rsidRPr="00BE3BD1" w:rsidRDefault="00BE3BD1" w:rsidP="0031249D">
      <w:pPr>
        <w:widowControl w:val="0"/>
        <w:numPr>
          <w:ilvl w:val="2"/>
          <w:numId w:val="2"/>
        </w:numPr>
        <w:tabs>
          <w:tab w:val="left" w:pos="0"/>
          <w:tab w:val="left" w:pos="1134"/>
          <w:tab w:val="left" w:pos="1418"/>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дата рождения получателя социального сертификата;</w:t>
      </w:r>
    </w:p>
    <w:p w:rsidR="00BE3BD1" w:rsidRPr="00BE3BD1" w:rsidRDefault="00BE3BD1" w:rsidP="0031249D">
      <w:pPr>
        <w:widowControl w:val="0"/>
        <w:numPr>
          <w:ilvl w:val="2"/>
          <w:numId w:val="2"/>
        </w:numPr>
        <w:tabs>
          <w:tab w:val="left" w:pos="0"/>
          <w:tab w:val="left" w:pos="1134"/>
          <w:tab w:val="left" w:pos="1418"/>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фамилия, имя, отчество (последнее – при наличии) законного представителя получателя социального сертификата услуги;</w:t>
      </w:r>
    </w:p>
    <w:p w:rsidR="00BE3BD1" w:rsidRPr="00BE3BD1" w:rsidRDefault="00BE3BD1" w:rsidP="0031249D">
      <w:pPr>
        <w:widowControl w:val="0"/>
        <w:numPr>
          <w:ilvl w:val="2"/>
          <w:numId w:val="2"/>
        </w:numPr>
        <w:tabs>
          <w:tab w:val="left" w:pos="0"/>
          <w:tab w:val="left" w:pos="1134"/>
          <w:tab w:val="left" w:pos="1418"/>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контактная информация законного представителя получателя социального сертификата (адрес электронной почты, телефон);</w:t>
      </w:r>
    </w:p>
    <w:p w:rsidR="00BE3BD1" w:rsidRPr="00BE3BD1" w:rsidRDefault="00BE3BD1" w:rsidP="0031249D">
      <w:pPr>
        <w:widowControl w:val="0"/>
        <w:numPr>
          <w:ilvl w:val="2"/>
          <w:numId w:val="2"/>
        </w:numPr>
        <w:tabs>
          <w:tab w:val="left" w:pos="0"/>
          <w:tab w:val="left" w:pos="1134"/>
          <w:tab w:val="left" w:pos="1418"/>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данные страхового номера индивидуального лицевого счета (СНИЛС) получателя социального сертификата;</w:t>
      </w:r>
    </w:p>
    <w:p w:rsidR="00BE3BD1" w:rsidRPr="00BE3BD1" w:rsidRDefault="00BE3BD1" w:rsidP="0031249D">
      <w:pPr>
        <w:widowControl w:val="0"/>
        <w:numPr>
          <w:ilvl w:val="2"/>
          <w:numId w:val="2"/>
        </w:numPr>
        <w:tabs>
          <w:tab w:val="left" w:pos="426"/>
          <w:tab w:val="left" w:pos="1134"/>
          <w:tab w:val="left" w:pos="1418"/>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данные страхового номера индивидуального лицевого счета (СНИЛС) законного представителя получателя социального сертификата;</w:t>
      </w:r>
    </w:p>
    <w:p w:rsidR="00BE3BD1" w:rsidRPr="00BE3BD1" w:rsidRDefault="00BE3BD1" w:rsidP="0031249D">
      <w:pPr>
        <w:widowControl w:val="0"/>
        <w:numPr>
          <w:ilvl w:val="2"/>
          <w:numId w:val="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наименование дополнительной общеразвивающей программы, реализуемой в рамках муниципальной услуги в соответствии с социальным сертификатом;</w:t>
      </w:r>
    </w:p>
    <w:p w:rsidR="00BE3BD1" w:rsidRPr="00BE3BD1" w:rsidRDefault="00BE3BD1" w:rsidP="0031249D">
      <w:pPr>
        <w:widowControl w:val="0"/>
        <w:numPr>
          <w:ilvl w:val="2"/>
          <w:numId w:val="2"/>
        </w:numPr>
        <w:tabs>
          <w:tab w:val="left" w:pos="426"/>
          <w:tab w:val="left" w:pos="1134"/>
          <w:tab w:val="left" w:pos="1418"/>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наименование исполнителя услуги.</w:t>
      </w:r>
    </w:p>
    <w:p w:rsidR="00BE3BD1" w:rsidRPr="00BE3BD1" w:rsidRDefault="00BE3BD1" w:rsidP="0031249D">
      <w:pPr>
        <w:widowControl w:val="0"/>
        <w:tabs>
          <w:tab w:val="left" w:pos="426"/>
          <w:tab w:val="left" w:pos="1134"/>
          <w:tab w:val="left" w:pos="1418"/>
        </w:tabs>
        <w:autoSpaceDE w:val="0"/>
        <w:autoSpaceDN w:val="0"/>
        <w:adjustRightInd w:val="0"/>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Заявление о зачислении подается в адрес уполномоченного органа в бумажной форме либо в электронном виде посредством информационной системы. Уполномоченный орган определяет организации, уполномоченные от его лица на прием указанных заявлений.</w:t>
      </w:r>
    </w:p>
    <w:p w:rsidR="00BE3BD1" w:rsidRPr="00BE3BD1" w:rsidRDefault="00BE3BD1" w:rsidP="00BE3BD1">
      <w:pPr>
        <w:widowControl w:val="0"/>
        <w:tabs>
          <w:tab w:val="left" w:pos="426"/>
          <w:tab w:val="left" w:pos="1134"/>
          <w:tab w:val="left" w:pos="1418"/>
        </w:tabs>
        <w:autoSpaceDE w:val="0"/>
        <w:autoSpaceDN w:val="0"/>
        <w:adjustRightInd w:val="0"/>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lastRenderedPageBreak/>
        <w:t xml:space="preserve">Информация, предусмотренная подпунктами 1-8 настоящего пункта, при получении данного заявления направляется уполномоченным органом в адрес исполнителя услуг, указанного в заявлении о получении социального сертификата, посредством информационной системы. </w:t>
      </w:r>
    </w:p>
    <w:p w:rsidR="00BE3BD1" w:rsidRPr="00BE3BD1" w:rsidRDefault="00BE3BD1" w:rsidP="00BE3BD1">
      <w:pPr>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2.2. В случае</w:t>
      </w:r>
      <w:proofErr w:type="gramStart"/>
      <w:r w:rsidRPr="00BE3BD1">
        <w:rPr>
          <w:rFonts w:ascii="Times New Roman" w:eastAsia="Calibri" w:hAnsi="Times New Roman" w:cs="Times New Roman"/>
          <w:sz w:val="28"/>
          <w:szCs w:val="28"/>
        </w:rPr>
        <w:t>,</w:t>
      </w:r>
      <w:proofErr w:type="gramEnd"/>
      <w:r w:rsidRPr="00BE3BD1">
        <w:rPr>
          <w:rFonts w:ascii="Times New Roman" w:eastAsia="Calibri" w:hAnsi="Times New Roman" w:cs="Times New Roman"/>
          <w:sz w:val="28"/>
          <w:szCs w:val="28"/>
        </w:rPr>
        <w:t xml:space="preserve"> если потребитель, которому не был выдан социальный сертификат, обращается к исполнителю услуг с заявлением о зачислении на дополнительную общеразвивающую программу, реализуемую в рамках социального заказа, то такое заявление признается также заявлением о зачислении, предусмотренным пунктом 6 настоящих Правил.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w:t>
      </w:r>
    </w:p>
    <w:p w:rsidR="00BE3BD1" w:rsidRPr="00BE3BD1" w:rsidRDefault="00BE3BD1" w:rsidP="00BE3BD1">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В заявлении о зачислении на дополнительную общеразвивающую программу, реализуемую в рамках социального заказа, указывается информация, предусмотренная подпунктами 1-8 пункта 2.1 настоящих Правил.</w:t>
      </w:r>
    </w:p>
    <w:p w:rsidR="00BE3BD1" w:rsidRPr="00BE3BD1" w:rsidRDefault="00BE3BD1" w:rsidP="00BE3BD1">
      <w:pPr>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2.3. Правовым основанием для обработки персональных данных в информационной системе в соответствии с пунктом 1 части 1 статьи 6 Федерального закона от 27 июля 2006 г. № 152-ФЗ «О персональных данных» (далее – Федеральный закон № 152-ФЗ) является согласие субъектов персональных данных на обработку персональных данных операторами персональных данных. Согласие подается одновременно с заявлениями, предусмотренными пунктами 2.1-2.2 настоящих Правил, в адрес уполномоченного органа и (или) исполнителя услуг в бумажной форме или в электронной форме посредством информационной системы. В случае предоставления получателем сертификата персональных данных, предусмотренных частью 1 статьи 10 Федерального закона 152-ФЗ, согласие на обработку персональных данных дается исключительно в бумажной форме.</w:t>
      </w:r>
    </w:p>
    <w:p w:rsidR="00BE3BD1" w:rsidRPr="00BE3BD1" w:rsidRDefault="00BE3BD1" w:rsidP="00BE3BD1">
      <w:pPr>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 xml:space="preserve">2.4. Социальный сертификат после его формирования или изменения информации, содержащейся в нем, подписывается электронной подписью лица, имеющего право действовать от имени уполномоченного органа. </w:t>
      </w:r>
    </w:p>
    <w:p w:rsidR="00BE3BD1" w:rsidRPr="00BE3BD1" w:rsidRDefault="00BE3BD1" w:rsidP="00BE3BD1">
      <w:pPr>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2.5. В целях осуществления персонифицированного учета получателей социального сертификата оператором реестра получателей социального сертификата в информационной системе осуществляется ведение реестра получателей социального сертификата, содержащего следующие сведения:</w:t>
      </w:r>
    </w:p>
    <w:p w:rsidR="00BE3BD1" w:rsidRPr="00BE3BD1" w:rsidRDefault="00BE3BD1" w:rsidP="0031249D">
      <w:pPr>
        <w:widowControl w:val="0"/>
        <w:numPr>
          <w:ilvl w:val="1"/>
          <w:numId w:val="3"/>
        </w:numPr>
        <w:tabs>
          <w:tab w:val="left" w:pos="-142"/>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proofErr w:type="gramStart"/>
      <w:r w:rsidRPr="00BE3BD1">
        <w:rPr>
          <w:rFonts w:ascii="Times New Roman" w:eastAsia="Calibri" w:hAnsi="Times New Roman" w:cs="Times New Roman"/>
          <w:sz w:val="28"/>
          <w:szCs w:val="28"/>
        </w:rPr>
        <w:t>номер реестровой записи;</w:t>
      </w:r>
      <w:proofErr w:type="gramEnd"/>
    </w:p>
    <w:p w:rsidR="00BE3BD1" w:rsidRPr="00BE3BD1" w:rsidRDefault="00BE3BD1" w:rsidP="0031249D">
      <w:pPr>
        <w:widowControl w:val="0"/>
        <w:numPr>
          <w:ilvl w:val="1"/>
          <w:numId w:val="3"/>
        </w:numPr>
        <w:tabs>
          <w:tab w:val="left" w:pos="-142"/>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фамилия, имя, отчество (последнее – при наличии) потребителя услуги;</w:t>
      </w:r>
    </w:p>
    <w:p w:rsidR="00BE3BD1" w:rsidRPr="00BE3BD1" w:rsidRDefault="00BE3BD1" w:rsidP="0031249D">
      <w:pPr>
        <w:widowControl w:val="0"/>
        <w:numPr>
          <w:ilvl w:val="1"/>
          <w:numId w:val="3"/>
        </w:numPr>
        <w:tabs>
          <w:tab w:val="left" w:pos="-142"/>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вид документа, удостоверяющего личность потребителя услуги, его серия, номер и дата выдачи, а также наименование органа и код подразделения, выдавшего документ (при наличии);</w:t>
      </w:r>
    </w:p>
    <w:p w:rsidR="00BE3BD1" w:rsidRPr="00BE3BD1" w:rsidRDefault="00BE3BD1" w:rsidP="0031249D">
      <w:pPr>
        <w:widowControl w:val="0"/>
        <w:numPr>
          <w:ilvl w:val="1"/>
          <w:numId w:val="3"/>
        </w:numPr>
        <w:tabs>
          <w:tab w:val="left" w:pos="-142"/>
          <w:tab w:val="left" w:pos="0"/>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пол потребителя услуги;</w:t>
      </w:r>
    </w:p>
    <w:p w:rsidR="00BE3BD1" w:rsidRPr="00BE3BD1" w:rsidRDefault="00BE3BD1" w:rsidP="0031249D">
      <w:pPr>
        <w:widowControl w:val="0"/>
        <w:numPr>
          <w:ilvl w:val="1"/>
          <w:numId w:val="3"/>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дата рождения потребителя услуги;</w:t>
      </w:r>
    </w:p>
    <w:p w:rsidR="00BE3BD1" w:rsidRPr="00BE3BD1" w:rsidRDefault="00BE3BD1" w:rsidP="0031249D">
      <w:pPr>
        <w:widowControl w:val="0"/>
        <w:numPr>
          <w:ilvl w:val="1"/>
          <w:numId w:val="3"/>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место (адрес) проживания потребителя услуги;</w:t>
      </w:r>
    </w:p>
    <w:p w:rsidR="00BE3BD1" w:rsidRPr="00BE3BD1" w:rsidRDefault="00BE3BD1" w:rsidP="0031249D">
      <w:pPr>
        <w:widowControl w:val="0"/>
        <w:numPr>
          <w:ilvl w:val="1"/>
          <w:numId w:val="3"/>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lastRenderedPageBreak/>
        <w:t>данные страхового номера индивидуального лицевого счета (СНИЛС) потребителя услуги;</w:t>
      </w:r>
    </w:p>
    <w:p w:rsidR="00BE3BD1" w:rsidRPr="00BE3BD1" w:rsidRDefault="00BE3BD1" w:rsidP="0031249D">
      <w:pPr>
        <w:widowControl w:val="0"/>
        <w:numPr>
          <w:ilvl w:val="1"/>
          <w:numId w:val="3"/>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proofErr w:type="gramStart"/>
      <w:r w:rsidRPr="00BE3BD1">
        <w:rPr>
          <w:rFonts w:ascii="Times New Roman" w:eastAsia="Calibri" w:hAnsi="Times New Roman" w:cs="Times New Roman"/>
          <w:sz w:val="28"/>
          <w:szCs w:val="28"/>
        </w:rPr>
        <w:t>фамилия, имя, отчество (последнее – при наличии) родителя (законного представителя) потребителя услуги;</w:t>
      </w:r>
      <w:proofErr w:type="gramEnd"/>
    </w:p>
    <w:p w:rsidR="00BE3BD1" w:rsidRPr="00BE3BD1" w:rsidRDefault="00BE3BD1" w:rsidP="0031249D">
      <w:pPr>
        <w:widowControl w:val="0"/>
        <w:numPr>
          <w:ilvl w:val="1"/>
          <w:numId w:val="3"/>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вид документа, удостоверяющего личность родителя (законного представителя) потребителя услуги, его серия, номер и дата выдачи, а также наименование органа и код подразделения, выдавшего документ (при наличии);</w:t>
      </w:r>
    </w:p>
    <w:p w:rsidR="00BE3BD1" w:rsidRPr="00BE3BD1" w:rsidRDefault="00BE3BD1" w:rsidP="0031249D">
      <w:pPr>
        <w:widowControl w:val="0"/>
        <w:numPr>
          <w:ilvl w:val="1"/>
          <w:numId w:val="3"/>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контактная информация родителя (законного представителя) потребителя услуги (адрес электронной почты, телефон);</w:t>
      </w:r>
    </w:p>
    <w:p w:rsidR="00BE3BD1" w:rsidRPr="00BE3BD1" w:rsidRDefault="00BE3BD1" w:rsidP="0031249D">
      <w:pPr>
        <w:widowControl w:val="0"/>
        <w:numPr>
          <w:ilvl w:val="1"/>
          <w:numId w:val="3"/>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данные страхового номера индивидуального лицевого счета (СНИЛС) родителя (законного представителя) потребителя услуги;</w:t>
      </w:r>
    </w:p>
    <w:p w:rsidR="00BE3BD1" w:rsidRPr="00BE3BD1" w:rsidRDefault="00BE3BD1" w:rsidP="0031249D">
      <w:pPr>
        <w:widowControl w:val="0"/>
        <w:numPr>
          <w:ilvl w:val="1"/>
          <w:numId w:val="3"/>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идентификационный номер дополнительной общеразвивающей программы, включенной в реестр образовательных программ, по которой обучается или обучался потребитель услуги (в случае подачи заявления, предусмотренного пунктом 2.2 настоящих Правил);</w:t>
      </w:r>
    </w:p>
    <w:p w:rsidR="00BE3BD1" w:rsidRPr="00BE3BD1" w:rsidRDefault="00BE3BD1" w:rsidP="0031249D">
      <w:pPr>
        <w:widowControl w:val="0"/>
        <w:numPr>
          <w:ilvl w:val="1"/>
          <w:numId w:val="3"/>
        </w:numPr>
        <w:shd w:val="clear" w:color="auto" w:fill="FFFFFF" w:themeFill="background1"/>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информация о социальном сертификате.</w:t>
      </w:r>
    </w:p>
    <w:p w:rsidR="00BE3BD1" w:rsidRPr="00BE3BD1" w:rsidRDefault="00BE3BD1" w:rsidP="0031249D">
      <w:pPr>
        <w:shd w:val="clear" w:color="auto" w:fill="FFFFFF" w:themeFill="background1"/>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2.6. Сведения, указанные в подпункте 1 пункта 2.5 настоящих Правил, формируется автоматически в информационной системе.</w:t>
      </w:r>
    </w:p>
    <w:p w:rsidR="00BE3BD1" w:rsidRPr="00BE3BD1" w:rsidRDefault="00BE3BD1" w:rsidP="0031249D">
      <w:pPr>
        <w:shd w:val="clear" w:color="auto" w:fill="FFFFFF" w:themeFill="background1"/>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Сведения, указанные в подпунктах 2-12 пункта 2.5 настоящих Правил, формируются оператором реестра получателей социального сертификата на основании заявления получателя социального сертификата, его законного представителя, поданного в соответствии с пунктами 2.1-2.2 настоящих Правил.</w:t>
      </w:r>
      <w:r w:rsidRPr="00BE3BD1">
        <w:rPr>
          <w:rFonts w:ascii="Times New Roman" w:eastAsia="Calibri" w:hAnsi="Times New Roman" w:cs="Times New Roman"/>
          <w:color w:val="FF0000"/>
          <w:sz w:val="28"/>
          <w:szCs w:val="28"/>
        </w:rPr>
        <w:t xml:space="preserve"> </w:t>
      </w:r>
    </w:p>
    <w:p w:rsidR="00BE3BD1" w:rsidRPr="00BE3BD1" w:rsidRDefault="00BE3BD1" w:rsidP="00BE3BD1">
      <w:pPr>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2.7. Сведения, указанные в подпункте 13 пункта 2.5 настоящих Правил, формируются в соответствии с Общими требованиями.</w:t>
      </w:r>
    </w:p>
    <w:p w:rsidR="00BE3BD1" w:rsidRPr="00BE3BD1" w:rsidRDefault="00BE3BD1" w:rsidP="00BE3BD1">
      <w:pPr>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2.8. Уполномоченный орган не позднее одного рабочего дня, следующего за днем формирования социального сертификата, направляет оператору реестра получателей социального сертификата информацию о социальном сертификате, предусмотренную пунктом 5 и подпунктами «а» и «б» пункта 6 Общих требований.</w:t>
      </w:r>
    </w:p>
    <w:p w:rsidR="00BE3BD1" w:rsidRPr="00BE3BD1" w:rsidRDefault="00BE3BD1" w:rsidP="00BE3BD1">
      <w:pPr>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2.9. Оператор в течение одного рабочего дня, следующего за днем получения от Уполномоченного органа в соответствии с пунктом 2.8 настоящих Правил информации о социальном сертификате, предусмотренной пунктом 5 и подпунктами «а» и «б» пункта 6 Общих требований, формирует ее в составе реестра получателей социального сертификата.</w:t>
      </w:r>
    </w:p>
    <w:p w:rsidR="00BE3BD1" w:rsidRPr="00BE3BD1" w:rsidRDefault="00BE3BD1" w:rsidP="00BE3BD1">
      <w:pPr>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2.10. В случае</w:t>
      </w:r>
      <w:proofErr w:type="gramStart"/>
      <w:r w:rsidRPr="00BE3BD1">
        <w:rPr>
          <w:rFonts w:ascii="Times New Roman" w:eastAsia="Calibri" w:hAnsi="Times New Roman" w:cs="Times New Roman"/>
          <w:sz w:val="28"/>
          <w:szCs w:val="28"/>
        </w:rPr>
        <w:t>,</w:t>
      </w:r>
      <w:proofErr w:type="gramEnd"/>
      <w:r w:rsidRPr="00BE3BD1">
        <w:rPr>
          <w:rFonts w:ascii="Times New Roman" w:eastAsia="Calibri" w:hAnsi="Times New Roman" w:cs="Times New Roman"/>
          <w:sz w:val="28"/>
          <w:szCs w:val="28"/>
        </w:rPr>
        <w:t xml:space="preserve"> если получатель социального сертификата, его</w:t>
      </w:r>
      <w:r w:rsidRPr="00BE3BD1" w:rsidDel="00C73DFB">
        <w:rPr>
          <w:rFonts w:ascii="Times New Roman" w:eastAsia="Calibri" w:hAnsi="Times New Roman" w:cs="Times New Roman"/>
          <w:sz w:val="28"/>
          <w:szCs w:val="28"/>
        </w:rPr>
        <w:t xml:space="preserve"> </w:t>
      </w:r>
      <w:r w:rsidRPr="00BE3BD1">
        <w:rPr>
          <w:rFonts w:ascii="Times New Roman" w:eastAsia="Calibri" w:hAnsi="Times New Roman" w:cs="Times New Roman"/>
          <w:sz w:val="28"/>
          <w:szCs w:val="28"/>
        </w:rPr>
        <w:t>законный представитель при подаче одного из заявлений, предусмотренных пунктами 2.1-2.2 настоящих Правил, отказывается от обработки персональных данных (персональных данных получателя социального сертификата</w:t>
      </w:r>
      <w:r w:rsidRPr="00BE3BD1" w:rsidDel="00C73DFB">
        <w:rPr>
          <w:rFonts w:ascii="Times New Roman" w:eastAsia="Calibri" w:hAnsi="Times New Roman" w:cs="Times New Roman"/>
          <w:sz w:val="28"/>
          <w:szCs w:val="28"/>
        </w:rPr>
        <w:t xml:space="preserve"> </w:t>
      </w:r>
      <w:r w:rsidRPr="00BE3BD1">
        <w:rPr>
          <w:rFonts w:ascii="Times New Roman" w:eastAsia="Calibri" w:hAnsi="Times New Roman" w:cs="Times New Roman"/>
          <w:sz w:val="28"/>
          <w:szCs w:val="28"/>
        </w:rPr>
        <w:t xml:space="preserve">и его законного представителя) посредством информационной системы, реестровая запись о получателе социального сертификата в реестре получателей социальных сертификатов в информационной системе обезличивается. </w:t>
      </w:r>
    </w:p>
    <w:p w:rsidR="00BE3BD1" w:rsidRPr="00BE3BD1" w:rsidRDefault="00BE3BD1" w:rsidP="00BE3BD1">
      <w:pPr>
        <w:tabs>
          <w:tab w:val="left" w:pos="0"/>
          <w:tab w:val="left" w:pos="993"/>
          <w:tab w:val="left" w:pos="1134"/>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lastRenderedPageBreak/>
        <w:t>2.11. Уполномоченный орган:</w:t>
      </w:r>
    </w:p>
    <w:p w:rsidR="00BE3BD1" w:rsidRPr="00BE3BD1" w:rsidRDefault="00BE3BD1" w:rsidP="00BE3BD1">
      <w:pPr>
        <w:tabs>
          <w:tab w:val="left" w:pos="709"/>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 xml:space="preserve">в течение пяти рабочих дней </w:t>
      </w:r>
      <w:proofErr w:type="gramStart"/>
      <w:r w:rsidRPr="00BE3BD1">
        <w:rPr>
          <w:rFonts w:ascii="Times New Roman" w:eastAsia="Calibri" w:hAnsi="Times New Roman" w:cs="Times New Roman"/>
          <w:sz w:val="28"/>
          <w:szCs w:val="28"/>
        </w:rPr>
        <w:t>с даты получения</w:t>
      </w:r>
      <w:proofErr w:type="gramEnd"/>
      <w:r w:rsidRPr="00BE3BD1">
        <w:rPr>
          <w:rFonts w:ascii="Times New Roman" w:eastAsia="Calibri" w:hAnsi="Times New Roman" w:cs="Times New Roman"/>
          <w:sz w:val="28"/>
          <w:szCs w:val="28"/>
        </w:rPr>
        <w:t xml:space="preserve"> одного из заявлений, предусмотренных пунктами 2.1-2.2 настоящих Правил, рассматривает полученное заявление, осуществляет проверку наличия (отсутствия) оснований для отказа в формировании социального сертификата, предусмотренных пунктом 2.12 настоящих Правил и принимает решение о формировании социального сертификата, или об отказе в формировании социального сертификата;</w:t>
      </w:r>
    </w:p>
    <w:p w:rsidR="00BE3BD1" w:rsidRPr="00BE3BD1" w:rsidRDefault="00BE3BD1" w:rsidP="00BE3BD1">
      <w:pPr>
        <w:widowControl w:val="0"/>
        <w:tabs>
          <w:tab w:val="left" w:pos="0"/>
          <w:tab w:val="left" w:pos="709"/>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в день принятия решения о формировании социального сертификата, или об отказе в формировании социального сертификата, направляет получателю социального сертификата, его законному представителю и исполнителю услуги посредством информационной системы уведомление о формировании социального сертификата, или об отказе в формировании социального сертификата.</w:t>
      </w:r>
    </w:p>
    <w:p w:rsidR="00BE3BD1" w:rsidRPr="00BE3BD1" w:rsidRDefault="00BE3BD1" w:rsidP="00BE3BD1">
      <w:pPr>
        <w:tabs>
          <w:tab w:val="left" w:pos="0"/>
          <w:tab w:val="left" w:pos="993"/>
          <w:tab w:val="left" w:pos="1134"/>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2.12. Основаниями для отказа в формировании социального сертификата, являются:</w:t>
      </w:r>
    </w:p>
    <w:p w:rsidR="00BE3BD1" w:rsidRPr="00BE3BD1" w:rsidRDefault="00BE3BD1" w:rsidP="0031249D">
      <w:pPr>
        <w:widowControl w:val="0"/>
        <w:numPr>
          <w:ilvl w:val="0"/>
          <w:numId w:val="6"/>
        </w:numPr>
        <w:tabs>
          <w:tab w:val="left" w:pos="0"/>
          <w:tab w:val="left" w:pos="851"/>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ранее осуществленное включение сведений о получателе социального сертификата в реестр получателей социального сертификата;</w:t>
      </w:r>
    </w:p>
    <w:p w:rsidR="00BE3BD1" w:rsidRPr="00BE3BD1" w:rsidRDefault="00BE3BD1" w:rsidP="0031249D">
      <w:pPr>
        <w:widowControl w:val="0"/>
        <w:numPr>
          <w:ilvl w:val="0"/>
          <w:numId w:val="6"/>
        </w:numPr>
        <w:tabs>
          <w:tab w:val="left" w:pos="0"/>
          <w:tab w:val="left" w:pos="851"/>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предоставление получателем социального сертификата, его законным представителем неполных (недостоверных) сведений, указанных в заявлениях, предусмотренных пунктами 2.1-2.2 настоящих Правил;</w:t>
      </w:r>
    </w:p>
    <w:p w:rsidR="00BE3BD1" w:rsidRPr="00BE3BD1" w:rsidRDefault="00BE3BD1" w:rsidP="0031249D">
      <w:pPr>
        <w:widowControl w:val="0"/>
        <w:numPr>
          <w:ilvl w:val="0"/>
          <w:numId w:val="6"/>
        </w:numPr>
        <w:tabs>
          <w:tab w:val="left" w:pos="0"/>
          <w:tab w:val="left" w:pos="851"/>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отсутствие согласия получателя социального сертификата на обработку персональных данных;</w:t>
      </w:r>
    </w:p>
    <w:p w:rsidR="00BE3BD1" w:rsidRPr="00BE3BD1" w:rsidRDefault="00BE3BD1" w:rsidP="0031249D">
      <w:pPr>
        <w:widowControl w:val="0"/>
        <w:numPr>
          <w:ilvl w:val="0"/>
          <w:numId w:val="6"/>
        </w:numPr>
        <w:tabs>
          <w:tab w:val="left" w:pos="0"/>
          <w:tab w:val="left" w:pos="851"/>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превышение общего объема оказания муниципальной услуги, установленного для социальных сертификатов, используемых получателями социальных сертификатов, социальным заказом на соответствующий календарный год.</w:t>
      </w:r>
    </w:p>
    <w:p w:rsidR="00BE3BD1" w:rsidRPr="00BE3BD1" w:rsidRDefault="00BE3BD1" w:rsidP="00BE3BD1">
      <w:pPr>
        <w:tabs>
          <w:tab w:val="left" w:pos="0"/>
          <w:tab w:val="left" w:pos="993"/>
          <w:tab w:val="left" w:pos="1134"/>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2.13. Получатель социального сертификата, его законный представитель</w:t>
      </w:r>
      <w:r w:rsidRPr="00BE3BD1" w:rsidDel="00426434">
        <w:rPr>
          <w:rFonts w:ascii="Times New Roman" w:eastAsia="Calibri" w:hAnsi="Times New Roman" w:cs="Times New Roman"/>
          <w:sz w:val="28"/>
          <w:szCs w:val="28"/>
        </w:rPr>
        <w:t xml:space="preserve"> </w:t>
      </w:r>
      <w:r w:rsidRPr="00BE3BD1">
        <w:rPr>
          <w:rFonts w:ascii="Times New Roman" w:eastAsia="Calibri" w:hAnsi="Times New Roman" w:cs="Times New Roman"/>
          <w:sz w:val="28"/>
          <w:szCs w:val="28"/>
        </w:rPr>
        <w:t>вправе изменить сведения, указанные в подпунктах «б</w:t>
      </w:r>
      <w:proofErr w:type="gramStart"/>
      <w:r w:rsidRPr="00BE3BD1">
        <w:rPr>
          <w:rFonts w:ascii="Times New Roman" w:eastAsia="Calibri" w:hAnsi="Times New Roman" w:cs="Times New Roman"/>
          <w:sz w:val="28"/>
          <w:szCs w:val="28"/>
        </w:rPr>
        <w:t>»-</w:t>
      </w:r>
      <w:proofErr w:type="gramEnd"/>
      <w:r w:rsidRPr="00BE3BD1">
        <w:rPr>
          <w:rFonts w:ascii="Times New Roman" w:eastAsia="Calibri" w:hAnsi="Times New Roman" w:cs="Times New Roman"/>
          <w:sz w:val="28"/>
          <w:szCs w:val="28"/>
        </w:rPr>
        <w:t>«в», «з»-«к» пункта 10 настоящих Правил, посредством подачи заявления об изменении сведений о потребителе, содержащим:</w:t>
      </w:r>
    </w:p>
    <w:p w:rsidR="00BE3BD1" w:rsidRPr="00BE3BD1" w:rsidRDefault="00BE3BD1" w:rsidP="00BE3BD1">
      <w:pPr>
        <w:tabs>
          <w:tab w:val="left" w:pos="0"/>
          <w:tab w:val="left" w:pos="851"/>
        </w:tabs>
        <w:spacing w:after="0" w:line="240" w:lineRule="auto"/>
        <w:ind w:left="1069" w:hanging="360"/>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1) перечень сведений, подлежащих изменению;</w:t>
      </w:r>
    </w:p>
    <w:p w:rsidR="00BE3BD1" w:rsidRPr="00BE3BD1" w:rsidRDefault="00BE3BD1" w:rsidP="00BE3BD1">
      <w:pPr>
        <w:tabs>
          <w:tab w:val="left" w:pos="0"/>
          <w:tab w:val="left" w:pos="851"/>
        </w:tabs>
        <w:spacing w:after="0" w:line="240" w:lineRule="auto"/>
        <w:ind w:left="1069" w:hanging="360"/>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 причину либо причины изменения сведений.</w:t>
      </w:r>
    </w:p>
    <w:p w:rsidR="00BE3BD1" w:rsidRPr="00BE3BD1" w:rsidRDefault="00BE3BD1" w:rsidP="00BE3BD1">
      <w:pPr>
        <w:widowControl w:val="0"/>
        <w:tabs>
          <w:tab w:val="left" w:pos="0"/>
          <w:tab w:val="left" w:pos="993"/>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Заявление может быть подано на бумажном носителе либо посредством информационной системы.</w:t>
      </w:r>
    </w:p>
    <w:p w:rsidR="00BE3BD1" w:rsidRPr="00BE3BD1" w:rsidRDefault="00BE3BD1" w:rsidP="00BE3BD1">
      <w:pPr>
        <w:tabs>
          <w:tab w:val="left" w:pos="0"/>
          <w:tab w:val="left" w:pos="993"/>
          <w:tab w:val="left" w:pos="1134"/>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 xml:space="preserve">2.14. </w:t>
      </w:r>
      <w:proofErr w:type="gramStart"/>
      <w:r w:rsidRPr="00BE3BD1">
        <w:rPr>
          <w:rFonts w:ascii="Times New Roman" w:eastAsia="Calibri" w:hAnsi="Times New Roman" w:cs="Times New Roman"/>
          <w:sz w:val="28"/>
          <w:szCs w:val="28"/>
        </w:rPr>
        <w:t>Исключение сведений о получателе социального сертификата из реестра получателей социального сертификата осуществляется оператором реестра получателей социального сертификата в течение 2-х рабочих дней с даты поступления заявления получателя социального сертификата, его законного представителя</w:t>
      </w:r>
      <w:r w:rsidRPr="00BE3BD1" w:rsidDel="0064037A">
        <w:rPr>
          <w:rFonts w:ascii="Times New Roman" w:eastAsia="Calibri" w:hAnsi="Times New Roman" w:cs="Times New Roman"/>
          <w:sz w:val="28"/>
          <w:szCs w:val="28"/>
        </w:rPr>
        <w:t xml:space="preserve"> </w:t>
      </w:r>
      <w:r w:rsidRPr="00BE3BD1">
        <w:rPr>
          <w:rFonts w:ascii="Times New Roman" w:eastAsia="Calibri" w:hAnsi="Times New Roman" w:cs="Times New Roman"/>
          <w:sz w:val="28"/>
          <w:szCs w:val="28"/>
        </w:rPr>
        <w:t>об отказе от включения сведений о нем в реестр получателей социального сертификата, поданное на бумажном носителе либо в электронном виде посредством информационной системы.</w:t>
      </w:r>
      <w:proofErr w:type="gramEnd"/>
    </w:p>
    <w:p w:rsidR="00BE3BD1" w:rsidRPr="00BE3BD1" w:rsidRDefault="00BE3BD1" w:rsidP="00BE3BD1">
      <w:pPr>
        <w:tabs>
          <w:tab w:val="left" w:pos="0"/>
          <w:tab w:val="left" w:pos="993"/>
          <w:tab w:val="left" w:pos="1134"/>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 xml:space="preserve">2.15. Оператор реестра получателей социального сертификата направляет получателю социального сертификата уведомление </w:t>
      </w:r>
      <w:proofErr w:type="gramStart"/>
      <w:r w:rsidRPr="00BE3BD1">
        <w:rPr>
          <w:rFonts w:ascii="Times New Roman" w:eastAsia="Calibri" w:hAnsi="Times New Roman" w:cs="Times New Roman"/>
          <w:sz w:val="28"/>
          <w:szCs w:val="28"/>
        </w:rPr>
        <w:t xml:space="preserve">об исключении сведений о потребителе из реестра получателей социального </w:t>
      </w:r>
      <w:r w:rsidRPr="00BE3BD1">
        <w:rPr>
          <w:rFonts w:ascii="Times New Roman" w:eastAsia="Calibri" w:hAnsi="Times New Roman" w:cs="Times New Roman"/>
          <w:sz w:val="28"/>
          <w:szCs w:val="28"/>
        </w:rPr>
        <w:lastRenderedPageBreak/>
        <w:t>сертификата в день исключения сведений в соответствии</w:t>
      </w:r>
      <w:proofErr w:type="gramEnd"/>
      <w:r w:rsidRPr="00BE3BD1">
        <w:rPr>
          <w:rFonts w:ascii="Times New Roman" w:eastAsia="Calibri" w:hAnsi="Times New Roman" w:cs="Times New Roman"/>
          <w:sz w:val="28"/>
          <w:szCs w:val="28"/>
        </w:rPr>
        <w:t xml:space="preserve"> с пунктом 2.14 настоящих Правил, посредством информационной системы.</w:t>
      </w:r>
    </w:p>
    <w:p w:rsidR="00BE3BD1" w:rsidRPr="00BE3BD1" w:rsidRDefault="00BE3BD1" w:rsidP="00BE3BD1">
      <w:pPr>
        <w:tabs>
          <w:tab w:val="left" w:pos="0"/>
          <w:tab w:val="left" w:pos="993"/>
          <w:tab w:val="left" w:pos="1134"/>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2.16. Формы и порядок работы с заявлениями и согласиями на обработку персональных данных, указанными в пунктах 2.1, 2.2, 2.3, 2.13, 2.14 настоящих Правил, устанавливаются уполномоченным органом.</w:t>
      </w:r>
    </w:p>
    <w:p w:rsidR="00BE3BD1" w:rsidRPr="00BE3BD1" w:rsidRDefault="00BE3BD1" w:rsidP="00BE3BD1">
      <w:pPr>
        <w:widowControl w:val="0"/>
        <w:tabs>
          <w:tab w:val="left" w:pos="0"/>
          <w:tab w:val="left" w:pos="993"/>
          <w:tab w:val="left" w:pos="1134"/>
        </w:tabs>
        <w:autoSpaceDE w:val="0"/>
        <w:autoSpaceDN w:val="0"/>
        <w:adjustRightInd w:val="0"/>
        <w:spacing w:after="0" w:line="240" w:lineRule="auto"/>
        <w:jc w:val="both"/>
        <w:rPr>
          <w:rFonts w:ascii="Times New Roman" w:eastAsia="Calibri" w:hAnsi="Times New Roman" w:cs="Times New Roman"/>
          <w:sz w:val="28"/>
          <w:szCs w:val="28"/>
        </w:rPr>
      </w:pPr>
    </w:p>
    <w:p w:rsidR="00BE3BD1" w:rsidRPr="00BE3BD1" w:rsidRDefault="00BE3BD1" w:rsidP="00BE3BD1">
      <w:pPr>
        <w:widowControl w:val="0"/>
        <w:numPr>
          <w:ilvl w:val="0"/>
          <w:numId w:val="8"/>
        </w:numPr>
        <w:tabs>
          <w:tab w:val="left" w:pos="0"/>
          <w:tab w:val="left" w:pos="993"/>
          <w:tab w:val="left" w:pos="1134"/>
        </w:tabs>
        <w:autoSpaceDE w:val="0"/>
        <w:autoSpaceDN w:val="0"/>
        <w:adjustRightInd w:val="0"/>
        <w:spacing w:after="0" w:line="240" w:lineRule="auto"/>
        <w:contextualSpacing/>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Порядок заключения, изменения и расторжения</w:t>
      </w:r>
    </w:p>
    <w:p w:rsidR="00BE3BD1" w:rsidRPr="00BE3BD1" w:rsidRDefault="00BE3BD1" w:rsidP="00BE3BD1">
      <w:pPr>
        <w:tabs>
          <w:tab w:val="left" w:pos="0"/>
          <w:tab w:val="left" w:pos="993"/>
          <w:tab w:val="left" w:pos="1134"/>
        </w:tabs>
        <w:spacing w:after="0" w:line="240" w:lineRule="auto"/>
        <w:ind w:left="786"/>
        <w:contextualSpacing/>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договоров об оказании муниципальных услуг</w:t>
      </w:r>
    </w:p>
    <w:p w:rsidR="00BE3BD1" w:rsidRPr="00BE3BD1" w:rsidRDefault="00BE3BD1" w:rsidP="00BE3BD1">
      <w:pPr>
        <w:tabs>
          <w:tab w:val="left" w:pos="0"/>
          <w:tab w:val="left" w:pos="993"/>
          <w:tab w:val="left" w:pos="1134"/>
        </w:tabs>
        <w:spacing w:after="0" w:line="240" w:lineRule="auto"/>
        <w:ind w:left="786"/>
        <w:contextualSpacing/>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в социальной сфере с использованием</w:t>
      </w:r>
    </w:p>
    <w:p w:rsidR="00BE3BD1" w:rsidRPr="00BE3BD1" w:rsidRDefault="00BE3BD1" w:rsidP="00BE3BD1">
      <w:pPr>
        <w:tabs>
          <w:tab w:val="left" w:pos="0"/>
          <w:tab w:val="left" w:pos="993"/>
          <w:tab w:val="left" w:pos="1134"/>
        </w:tabs>
        <w:spacing w:after="0" w:line="240" w:lineRule="auto"/>
        <w:ind w:left="786"/>
        <w:contextualSpacing/>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социального сертификата</w:t>
      </w:r>
    </w:p>
    <w:p w:rsidR="00BE3BD1" w:rsidRPr="00BE3BD1" w:rsidRDefault="00BE3BD1" w:rsidP="00BE3BD1">
      <w:pPr>
        <w:tabs>
          <w:tab w:val="left" w:pos="0"/>
          <w:tab w:val="left" w:pos="993"/>
          <w:tab w:val="left" w:pos="1134"/>
        </w:tabs>
        <w:spacing w:after="0" w:line="240" w:lineRule="auto"/>
        <w:ind w:left="786"/>
        <w:contextualSpacing/>
        <w:jc w:val="both"/>
        <w:rPr>
          <w:rFonts w:ascii="Times New Roman" w:eastAsia="Calibri" w:hAnsi="Times New Roman" w:cs="Times New Roman"/>
          <w:b/>
          <w:bCs/>
          <w:sz w:val="28"/>
          <w:szCs w:val="28"/>
        </w:rPr>
      </w:pP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3.1. Для заключения договора об оказании муниципальных услуг в социальной сфере между получателем социального сертификата,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w:t>
      </w:r>
    </w:p>
    <w:p w:rsidR="00BE3BD1" w:rsidRPr="00BE3BD1" w:rsidRDefault="00BE3BD1" w:rsidP="0031249D">
      <w:pPr>
        <w:widowControl w:val="0"/>
        <w:numPr>
          <w:ilvl w:val="0"/>
          <w:numId w:val="4"/>
        </w:numPr>
        <w:tabs>
          <w:tab w:val="left" w:pos="0"/>
          <w:tab w:val="left" w:pos="993"/>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для дополнительной общеобразовательной программы исполнителем услуг открыта возможность заключения договоров об образовании;</w:t>
      </w:r>
    </w:p>
    <w:p w:rsidR="00BE3BD1" w:rsidRPr="00BE3BD1" w:rsidRDefault="00BE3BD1" w:rsidP="0031249D">
      <w:pPr>
        <w:widowControl w:val="0"/>
        <w:numPr>
          <w:ilvl w:val="0"/>
          <w:numId w:val="4"/>
        </w:numPr>
        <w:tabs>
          <w:tab w:val="left" w:pos="0"/>
          <w:tab w:val="left" w:pos="993"/>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 xml:space="preserve">возможность использования социального сертификата для </w:t>
      </w:r>
      <w:proofErr w:type="gramStart"/>
      <w:r w:rsidRPr="00BE3BD1">
        <w:rPr>
          <w:rFonts w:ascii="Times New Roman" w:eastAsia="Calibri" w:hAnsi="Times New Roman" w:cs="Times New Roman"/>
          <w:sz w:val="28"/>
          <w:szCs w:val="28"/>
        </w:rPr>
        <w:t>обучения по</w:t>
      </w:r>
      <w:proofErr w:type="gramEnd"/>
      <w:r w:rsidRPr="00BE3BD1">
        <w:rPr>
          <w:rFonts w:ascii="Times New Roman" w:eastAsia="Calibri" w:hAnsi="Times New Roman" w:cs="Times New Roman"/>
          <w:sz w:val="28"/>
          <w:szCs w:val="28"/>
        </w:rPr>
        <w:t xml:space="preserve"> соответствующей направленности дополнительной общеобразовательной программы предусмотрена социальным заказом;</w:t>
      </w:r>
    </w:p>
    <w:p w:rsidR="00BE3BD1" w:rsidRPr="00BE3BD1" w:rsidRDefault="00BE3BD1" w:rsidP="0031249D">
      <w:pPr>
        <w:widowControl w:val="0"/>
        <w:numPr>
          <w:ilvl w:val="0"/>
          <w:numId w:val="4"/>
        </w:numPr>
        <w:tabs>
          <w:tab w:val="left" w:pos="0"/>
          <w:tab w:val="left" w:pos="993"/>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 В случае</w:t>
      </w:r>
      <w:proofErr w:type="gramStart"/>
      <w:r w:rsidRPr="00BE3BD1">
        <w:rPr>
          <w:rFonts w:ascii="Times New Roman" w:eastAsia="Calibri" w:hAnsi="Times New Roman" w:cs="Times New Roman"/>
          <w:sz w:val="28"/>
          <w:szCs w:val="28"/>
        </w:rPr>
        <w:t>,</w:t>
      </w:r>
      <w:proofErr w:type="gramEnd"/>
      <w:r w:rsidRPr="00BE3BD1">
        <w:rPr>
          <w:rFonts w:ascii="Times New Roman" w:eastAsia="Calibri" w:hAnsi="Times New Roman" w:cs="Times New Roman"/>
          <w:sz w:val="28"/>
          <w:szCs w:val="28"/>
        </w:rPr>
        <w:t xml:space="preserve">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в договор об оказании муниципальных услуг в социальной сфере условия о доплате за счет средств получателя социального сертификата, его законного представителя в части объема часов образовательной услуги, превышающей установленный объем социального сертификата.</w:t>
      </w:r>
    </w:p>
    <w:p w:rsidR="00BE3BD1" w:rsidRPr="00BE3BD1" w:rsidRDefault="00BE3BD1" w:rsidP="00BE3BD1">
      <w:pPr>
        <w:tabs>
          <w:tab w:val="left" w:pos="0"/>
          <w:tab w:val="left" w:pos="993"/>
          <w:tab w:val="left" w:pos="1134"/>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3.2. </w:t>
      </w:r>
      <w:proofErr w:type="gramStart"/>
      <w:r w:rsidRPr="00BE3BD1">
        <w:rPr>
          <w:rFonts w:ascii="Times New Roman" w:eastAsia="Calibri" w:hAnsi="Times New Roman" w:cs="Times New Roman"/>
          <w:sz w:val="28"/>
          <w:szCs w:val="28"/>
        </w:rPr>
        <w:t>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направляет в адрес исполнителя услуг, указанного в заявлениях, предусмотренных пунктами 2.1-2.2 настоящих Правил, информацию о получателе социального сертификата, предусмотренную пунктом 2.5 настоящих Правил, и выбранной им образовательной программе, а также информацию об акцепте получателем социального сертификата, его законным представителем, сформированного в информационной системе</w:t>
      </w:r>
      <w:proofErr w:type="gramEnd"/>
      <w:r w:rsidRPr="00BE3BD1">
        <w:rPr>
          <w:rFonts w:ascii="Times New Roman" w:eastAsia="Calibri" w:hAnsi="Times New Roman" w:cs="Times New Roman"/>
          <w:sz w:val="28"/>
          <w:szCs w:val="28"/>
        </w:rPr>
        <w:t xml:space="preserve"> на основании поданного в соответствии с пунктами 2.1-2.2 настоящих Правил заявления о зачислении, договора об оказании муниципальных услуг в </w:t>
      </w:r>
      <w:r w:rsidRPr="00BE3BD1">
        <w:rPr>
          <w:rFonts w:ascii="Times New Roman" w:eastAsia="Calibri" w:hAnsi="Times New Roman" w:cs="Times New Roman"/>
          <w:sz w:val="28"/>
          <w:szCs w:val="28"/>
        </w:rPr>
        <w:lastRenderedPageBreak/>
        <w:t>социальной сфере в случае выполнения всех условий, предусмотренных пунктом 3.1 настоящих Правил.</w:t>
      </w:r>
    </w:p>
    <w:p w:rsidR="00BE3BD1" w:rsidRPr="00BE3BD1" w:rsidRDefault="00BE3BD1" w:rsidP="00BE3BD1">
      <w:pPr>
        <w:tabs>
          <w:tab w:val="left" w:pos="0"/>
          <w:tab w:val="left" w:pos="993"/>
          <w:tab w:val="left" w:pos="1134"/>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3.3. Дата планируемого начала освоения дополнительной общеразвивающей программы устанавливается в договоре об оказании муниципальных услуг в социальной сфере как дата ближайшего занятия по программе согласно установленному исполнителем услуг расписанию.</w:t>
      </w:r>
    </w:p>
    <w:p w:rsidR="00BE3BD1" w:rsidRPr="00BE3BD1" w:rsidRDefault="00BE3BD1" w:rsidP="00BE3BD1">
      <w:pPr>
        <w:tabs>
          <w:tab w:val="left" w:pos="0"/>
          <w:tab w:val="left" w:pos="993"/>
          <w:tab w:val="left" w:pos="1134"/>
        </w:tabs>
        <w:spacing w:after="0" w:line="240" w:lineRule="auto"/>
        <w:ind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3.4. В случае, предусмотренном пунктом 2.8 настоящих Правил, получатель социального сертификата предъявляет исполнителю услуг номер социального сертификата, а также информацию, предусмотренную пунктом 2.1 настоящих Правил. Исполнитель услуг после получения такой информации формирует в срок не более 2-х рабочих дней в адрес Уполномоченного органа запрос о возможности заключения договора об оказании муниципальных услуг в социальной сфере посредством информационной системы, содержащий:</w:t>
      </w:r>
    </w:p>
    <w:p w:rsidR="00BE3BD1" w:rsidRPr="00BE3BD1" w:rsidRDefault="00BE3BD1" w:rsidP="0031249D">
      <w:pPr>
        <w:widowControl w:val="0"/>
        <w:numPr>
          <w:ilvl w:val="1"/>
          <w:numId w:val="5"/>
        </w:numPr>
        <w:tabs>
          <w:tab w:val="left" w:pos="0"/>
          <w:tab w:val="left" w:pos="993"/>
          <w:tab w:val="left" w:pos="1134"/>
          <w:tab w:val="left" w:pos="2410"/>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идентификатор (номер) реестровой записи о получателе социального сертификата в реестре получателей социального сертификата;</w:t>
      </w:r>
    </w:p>
    <w:p w:rsidR="00BE3BD1" w:rsidRPr="00BE3BD1" w:rsidRDefault="00BE3BD1" w:rsidP="0031249D">
      <w:pPr>
        <w:widowControl w:val="0"/>
        <w:numPr>
          <w:ilvl w:val="1"/>
          <w:numId w:val="5"/>
        </w:numPr>
        <w:tabs>
          <w:tab w:val="left" w:pos="0"/>
          <w:tab w:val="left" w:pos="993"/>
          <w:tab w:val="left" w:pos="1134"/>
          <w:tab w:val="left" w:pos="2410"/>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идентификатор (номер) социального сертификата;</w:t>
      </w:r>
    </w:p>
    <w:p w:rsidR="00BE3BD1" w:rsidRPr="00BE3BD1" w:rsidRDefault="00BE3BD1" w:rsidP="0031249D">
      <w:pPr>
        <w:widowControl w:val="0"/>
        <w:numPr>
          <w:ilvl w:val="1"/>
          <w:numId w:val="5"/>
        </w:numPr>
        <w:tabs>
          <w:tab w:val="left" w:pos="0"/>
          <w:tab w:val="left" w:pos="993"/>
          <w:tab w:val="left" w:pos="1134"/>
          <w:tab w:val="left" w:pos="2410"/>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идентификатор (номер) дополнительной общеобразовательной программы;</w:t>
      </w:r>
    </w:p>
    <w:p w:rsidR="00BE3BD1" w:rsidRPr="00BE3BD1" w:rsidRDefault="00BE3BD1" w:rsidP="0031249D">
      <w:pPr>
        <w:widowControl w:val="0"/>
        <w:numPr>
          <w:ilvl w:val="1"/>
          <w:numId w:val="5"/>
        </w:numPr>
        <w:tabs>
          <w:tab w:val="left" w:pos="0"/>
          <w:tab w:val="left" w:pos="993"/>
          <w:tab w:val="left" w:pos="1134"/>
          <w:tab w:val="left" w:pos="2410"/>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дату планируемого начала освоения получателем социального сертификата дополнительной общеобразовательной программы.</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3.5. Уполномоченный орган в день получения запроса исполнителя услуг, предусмотренного пунктом 3.4 настоящих Правил, проверяет соответствие номера реестровой записи о получателе социального сертификата в реестре получателей социального сертификата, номера социального сертификата и фамилии, имени, отчества (последнее – при наличии) получателя социального сертификата.</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3.6. </w:t>
      </w:r>
      <w:proofErr w:type="gramStart"/>
      <w:r w:rsidRPr="00BE3BD1">
        <w:rPr>
          <w:rFonts w:ascii="Times New Roman" w:eastAsia="Calibri" w:hAnsi="Times New Roman" w:cs="Times New Roman"/>
          <w:sz w:val="28"/>
          <w:szCs w:val="28"/>
        </w:rPr>
        <w:t>В случае выявления несоответствия номера социального сертификата и фамилии, имени и отчества (последнее – при наличии)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 предусмотренного пунктом 3.4 настоящих Правил, направляет посредством информационной системы исполнителю услуг уведомление о необходимости уточнения сведений о номере социального сертификата.</w:t>
      </w:r>
      <w:proofErr w:type="gramEnd"/>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3.7. </w:t>
      </w:r>
      <w:proofErr w:type="gramStart"/>
      <w:r w:rsidRPr="00BE3BD1">
        <w:rPr>
          <w:rFonts w:ascii="Times New Roman" w:eastAsia="Calibri" w:hAnsi="Times New Roman" w:cs="Times New Roman"/>
          <w:sz w:val="28"/>
          <w:szCs w:val="28"/>
        </w:rPr>
        <w:t>В случае выполнения всех условий, указанных в пункте 3.1 настоящих Правил, уполномоченный орган формирует и направляет посредством информационной системы исполнителю услуг договор об оказании муниципальных услуг в социальной сфере (проект договора об оказании муниципальных услуг в социальной сфере в случае, предусмотренном пунктом 2.8 настоящих Правил), а также предоставляет исполнителю услуг сведения об объеме оказания муниципальной услуги для социального сертификата, направляемом</w:t>
      </w:r>
      <w:proofErr w:type="gramEnd"/>
      <w:r w:rsidRPr="00BE3BD1">
        <w:rPr>
          <w:rFonts w:ascii="Times New Roman" w:eastAsia="Calibri" w:hAnsi="Times New Roman" w:cs="Times New Roman"/>
          <w:sz w:val="28"/>
          <w:szCs w:val="28"/>
        </w:rPr>
        <w:t xml:space="preserve"> на оплату образовательной услуги, в пределах нормативных затрат на реализацию дополнительной общеобразовательной программы в расчете на человеко-час умноженных на </w:t>
      </w:r>
      <w:r w:rsidRPr="00BE3BD1">
        <w:rPr>
          <w:rFonts w:ascii="Times New Roman" w:eastAsia="Calibri" w:hAnsi="Times New Roman" w:cs="Times New Roman"/>
          <w:sz w:val="28"/>
          <w:szCs w:val="28"/>
        </w:rPr>
        <w:lastRenderedPageBreak/>
        <w:t>количество человеко-часов реализации дополнительной общеобразовательной программы.</w:t>
      </w:r>
      <w:bookmarkStart w:id="1" w:name="_Ref8586085"/>
    </w:p>
    <w:bookmarkEnd w:id="1"/>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3.8. Получатель социального сертификата вправе получить образовательную услугу в объеме, превышающем установленный социальным сертификатом объем оказания муниципальной услуги, при этом получатель социального сертификата либо его законный представитель возмещает разницу за счет собственных сре</w:t>
      </w:r>
      <w:proofErr w:type="gramStart"/>
      <w:r w:rsidRPr="00BE3BD1">
        <w:rPr>
          <w:rFonts w:ascii="Times New Roman" w:eastAsia="Calibri" w:hAnsi="Times New Roman" w:cs="Times New Roman"/>
          <w:sz w:val="28"/>
          <w:szCs w:val="28"/>
        </w:rPr>
        <w:t>дств в с</w:t>
      </w:r>
      <w:proofErr w:type="gramEnd"/>
      <w:r w:rsidRPr="00BE3BD1">
        <w:rPr>
          <w:rFonts w:ascii="Times New Roman" w:eastAsia="Calibri" w:hAnsi="Times New Roman" w:cs="Times New Roman"/>
          <w:sz w:val="28"/>
          <w:szCs w:val="28"/>
        </w:rPr>
        <w:t>оответствии с заключаемым договором об оказании муниципальных услуг в социальной сфере. В указанный договор в качестве приложения включается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следующих показателей:</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1) показатели, характеризующие качество оказания муниципальной услуги, превышающие соответствующие показатели, определенные социальным сертификатом;</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2) показатели, характеризующие объем оказания муниципальной услуги, превышающие соответствующие показатели, определенные социальным сертификатом;</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3.9. Договор об оказании муниципальных услуг в социальной сфере может быть заключен (акцептирован) в бумажной форме или в электронной форме посредством информационной системы и содержит следующие условия:</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1) оплата образовательных услуг, оказываемых получателю социального сертификата в соответствии с социальным сертификатом, производится за счет средств муниципального бюджета муниципального образования Крымский район, осуществляющего финансовое обеспечение социального сертификата;</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 xml:space="preserve">2) 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 </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proofErr w:type="gramStart"/>
      <w:r w:rsidRPr="00BE3BD1">
        <w:rPr>
          <w:rFonts w:ascii="Times New Roman" w:eastAsia="Calibri" w:hAnsi="Times New Roman" w:cs="Times New Roman"/>
          <w:sz w:val="28"/>
          <w:szCs w:val="28"/>
        </w:rPr>
        <w:t>3) согласие получателя социального сертификата, его законного представителя на продление исполнителем услуг договора об оказании муниципальных услуг в социальной сфере для обучения по выбранной дополнительной общеобразовательной программе в случае, если договор об оказании муниципальных услуг в социальной сфере не расторгнут в соответствии с пунктом 3.13 настоящих Правил по состоянию на 20 день до момента окончания срока действия договора образовании при</w:t>
      </w:r>
      <w:proofErr w:type="gramEnd"/>
      <w:r w:rsidRPr="00BE3BD1">
        <w:rPr>
          <w:rFonts w:ascii="Times New Roman" w:eastAsia="Calibri" w:hAnsi="Times New Roman" w:cs="Times New Roman"/>
          <w:sz w:val="28"/>
          <w:szCs w:val="28"/>
        </w:rPr>
        <w:t xml:space="preserve"> </w:t>
      </w:r>
      <w:proofErr w:type="gramStart"/>
      <w:r w:rsidRPr="00BE3BD1">
        <w:rPr>
          <w:rFonts w:ascii="Times New Roman" w:eastAsia="Calibri" w:hAnsi="Times New Roman" w:cs="Times New Roman"/>
          <w:sz w:val="28"/>
          <w:szCs w:val="28"/>
        </w:rPr>
        <w:t>условии</w:t>
      </w:r>
      <w:proofErr w:type="gramEnd"/>
      <w:r w:rsidRPr="00BE3BD1">
        <w:rPr>
          <w:rFonts w:ascii="Times New Roman" w:eastAsia="Calibri" w:hAnsi="Times New Roman" w:cs="Times New Roman"/>
          <w:sz w:val="28"/>
          <w:szCs w:val="28"/>
        </w:rPr>
        <w:t xml:space="preserve"> продолжения реализации дополнительной общеобразовательной программы;</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4) срок, установленный исполнителем услуг для акцепта договора об оказании муниципальных услуг в социальной сфере;</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 xml:space="preserve">5) в случае, предусмотренном пунктом 3.6 настоящих Правил, в договор об оказании муниципальных услуг в социальной сфере включается </w:t>
      </w:r>
      <w:r w:rsidRPr="00BE3BD1">
        <w:rPr>
          <w:rFonts w:ascii="Times New Roman" w:eastAsia="Calibri" w:hAnsi="Times New Roman" w:cs="Times New Roman"/>
          <w:sz w:val="28"/>
          <w:szCs w:val="28"/>
        </w:rPr>
        <w:lastRenderedPageBreak/>
        <w:t>как минимум одно из условий, предусмотренных подпунктами 1-2 пункта 3.8 настоящих Правил.</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3.10. </w:t>
      </w:r>
      <w:proofErr w:type="gramStart"/>
      <w:r w:rsidRPr="00BE3BD1">
        <w:rPr>
          <w:rFonts w:ascii="Times New Roman" w:eastAsia="Calibri" w:hAnsi="Times New Roman" w:cs="Times New Roman"/>
          <w:sz w:val="28"/>
          <w:szCs w:val="28"/>
        </w:rPr>
        <w:t>Договор об оказании муниципальных услуг в социальной сфере считается заключенным (акцептованным) с момента подписания получателем социального сертификата, его законным представителем договора об оказании муниципальных услуг в социальной сфере посредством информационной системы при подаче одного из заявлений, предусмотренных пунктами 2.1-2.2 настоящих Правил, после проверки соблюдения условий, предусмотренных пунктом 3.1 настоящих Правил, или совершения исполнителем услуг отметки о подписании договора об</w:t>
      </w:r>
      <w:proofErr w:type="gramEnd"/>
      <w:r w:rsidRPr="00BE3BD1">
        <w:rPr>
          <w:rFonts w:ascii="Times New Roman" w:eastAsia="Calibri" w:hAnsi="Times New Roman" w:cs="Times New Roman"/>
          <w:sz w:val="28"/>
          <w:szCs w:val="28"/>
        </w:rPr>
        <w:t xml:space="preserve"> </w:t>
      </w:r>
      <w:proofErr w:type="gramStart"/>
      <w:r w:rsidRPr="00BE3BD1">
        <w:rPr>
          <w:rFonts w:ascii="Times New Roman" w:eastAsia="Calibri" w:hAnsi="Times New Roman" w:cs="Times New Roman"/>
          <w:sz w:val="28"/>
          <w:szCs w:val="28"/>
        </w:rPr>
        <w:t xml:space="preserve">оказании муниципальных услуг в социальной сфере в бумажной форме не позднее 14 календарных дней после подачи получателем социального сертификата, его законным </w:t>
      </w:r>
      <w:r w:rsidRPr="00BE3BD1">
        <w:rPr>
          <w:rFonts w:ascii="Times New Roman" w:eastAsia="Calibri" w:hAnsi="Times New Roman" w:cs="Times New Roman"/>
          <w:sz w:val="28"/>
          <w:szCs w:val="28"/>
          <w:shd w:val="clear" w:color="auto" w:fill="FFFFFF"/>
        </w:rPr>
        <w:t xml:space="preserve">представителем одного из заявлений, предусмотренных пунктами </w:t>
      </w:r>
      <w:r w:rsidRPr="00BE3BD1">
        <w:rPr>
          <w:rFonts w:ascii="Times New Roman" w:eastAsia="Calibri" w:hAnsi="Times New Roman" w:cs="Times New Roman"/>
          <w:sz w:val="28"/>
          <w:szCs w:val="28"/>
        </w:rPr>
        <w:t xml:space="preserve">2.1-2.2 </w:t>
      </w:r>
      <w:r w:rsidRPr="00BE3BD1">
        <w:rPr>
          <w:rFonts w:ascii="Times New Roman" w:eastAsia="Calibri" w:hAnsi="Times New Roman" w:cs="Times New Roman"/>
          <w:sz w:val="28"/>
          <w:szCs w:val="28"/>
          <w:shd w:val="clear" w:color="auto" w:fill="FFFFFF"/>
        </w:rPr>
        <w:t>настоящих Правил, в</w:t>
      </w:r>
      <w:r w:rsidRPr="00BE3BD1">
        <w:rPr>
          <w:rFonts w:ascii="Times New Roman" w:eastAsia="Calibri" w:hAnsi="Times New Roman" w:cs="Times New Roman"/>
          <w:sz w:val="28"/>
          <w:szCs w:val="28"/>
        </w:rPr>
        <w:t xml:space="preserve"> бумажной форме. </w:t>
      </w:r>
      <w:proofErr w:type="gramEnd"/>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3.11. </w:t>
      </w:r>
      <w:proofErr w:type="gramStart"/>
      <w:r w:rsidRPr="00BE3BD1">
        <w:rPr>
          <w:rFonts w:ascii="Times New Roman" w:eastAsia="Calibri" w:hAnsi="Times New Roman" w:cs="Times New Roman"/>
          <w:sz w:val="28"/>
          <w:szCs w:val="28"/>
        </w:rPr>
        <w:t>Уполномоченный орган не позднее одного рабочего дня, следующего за днем получения от исполнителя услуг электронной копии договора об оказании муниципальных услуг в социальной сфере либо подписания указанных документов в электронном виде в информационной системе, направляет оператору реестра получателей социального сертификата информацию о социальном сертификате, предусмотренную подпунктами «а» и «б» пункта 7 Общих требований.</w:t>
      </w:r>
      <w:proofErr w:type="gramEnd"/>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3.12. </w:t>
      </w:r>
      <w:proofErr w:type="gramStart"/>
      <w:r w:rsidRPr="00BE3BD1">
        <w:rPr>
          <w:rFonts w:ascii="Times New Roman" w:eastAsia="Calibri" w:hAnsi="Times New Roman" w:cs="Times New Roman"/>
          <w:sz w:val="28"/>
          <w:szCs w:val="28"/>
        </w:rPr>
        <w:t>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3.11 настоящих Правил, формирует ее в составе реестра получателей социального сертификата, а также присваивает информации о социальном сертификате, предусмотренной абзацами девятым и десятым подпункта «а» и подпунктом «б» пункта 6 Общих требований, в составе реестра получателей социального сертификата</w:t>
      </w:r>
      <w:proofErr w:type="gramEnd"/>
      <w:r w:rsidRPr="00BE3BD1">
        <w:rPr>
          <w:rFonts w:ascii="Times New Roman" w:eastAsia="Calibri" w:hAnsi="Times New Roman" w:cs="Times New Roman"/>
          <w:sz w:val="28"/>
          <w:szCs w:val="28"/>
        </w:rPr>
        <w:t xml:space="preserve"> статус «утверждена».</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3.13. Исполнитель услуг имеет право установить минимальное число предложений со стороны получателей социального сертификата, их законных представителей о заключении договоров об оказании муниципальных услуг в социальной сфере, необходимое для заключения таких договоров (минимальный размер группы). При поступлении со стороны получателей социального сертификата, их законных представителей меньшего количества предложений о заключении договоров об оказании муниципальных услуг в социальной сфере, чем указанное минимальное число, исполнитель услуг имеет право отклонить указанные предложения.</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3.14. </w:t>
      </w:r>
      <w:proofErr w:type="gramStart"/>
      <w:r w:rsidRPr="00BE3BD1">
        <w:rPr>
          <w:rFonts w:ascii="Times New Roman" w:eastAsia="Calibri" w:hAnsi="Times New Roman" w:cs="Times New Roman"/>
          <w:sz w:val="28"/>
          <w:szCs w:val="28"/>
        </w:rPr>
        <w:t xml:space="preserve">В случае необходимости предоставления получателем социального сертификата, его законным представителем документов о состоянии здоровья получателя социального сертификата (иных документов, предусмотренных правилами приема на обучение по дополнительной общеразвивающей программе), исполнитель услуг направляет посредством информационной системы получателю социального сертификата, его законному представителю сведения о необходимости предоставления </w:t>
      </w:r>
      <w:r w:rsidRPr="00BE3BD1">
        <w:rPr>
          <w:rFonts w:ascii="Times New Roman" w:eastAsia="Calibri" w:hAnsi="Times New Roman" w:cs="Times New Roman"/>
          <w:sz w:val="28"/>
          <w:szCs w:val="28"/>
        </w:rPr>
        <w:lastRenderedPageBreak/>
        <w:t>соответствующих документов с указанием срока предоставления соответствующих документов.</w:t>
      </w:r>
      <w:proofErr w:type="gramEnd"/>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3.15. В случае</w:t>
      </w:r>
      <w:proofErr w:type="gramStart"/>
      <w:r w:rsidRPr="00BE3BD1">
        <w:rPr>
          <w:rFonts w:ascii="Times New Roman" w:eastAsia="Calibri" w:hAnsi="Times New Roman" w:cs="Times New Roman"/>
          <w:sz w:val="28"/>
          <w:szCs w:val="28"/>
        </w:rPr>
        <w:t>,</w:t>
      </w:r>
      <w:proofErr w:type="gramEnd"/>
      <w:r w:rsidRPr="00BE3BD1">
        <w:rPr>
          <w:rFonts w:ascii="Times New Roman" w:eastAsia="Calibri" w:hAnsi="Times New Roman" w:cs="Times New Roman"/>
          <w:sz w:val="28"/>
          <w:szCs w:val="28"/>
        </w:rPr>
        <w:t xml:space="preserve"> если в срок, указанный в соответствии с пунктом 3.14 настоящих Правил исполнителем услуг, получатель социального сертификата, его законный представитель не предоставил соответствующие документы, то получатель социального сертификата, его законный представитель считается отклонившимся от заключения договора об оказании муниципальных услуг в социальной сфере. В случае состоявшегося акцепта договора об оказании муниципальных услуг в социальной сфере он расторгается в одностороннем порядке на основании уведомления исполнителя услуг, направленного в уполномоченный орган.</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3.16. Договор об оказании муниципальных услуг в социальной сфере может быть расторгнут в соответствии с законодательством Российской Федерации по инициативе получателя социального сертификата, его законного представителя, по соглашению сторон не ранее чем с первого числа месяца, следующего за месяцем направления уведомления о его расторжении. Получатель социального сертификата может направить уведомление о расторжении договора об образовании посредством информационной системы.</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 xml:space="preserve">3.17. В случае расторжения договора об оказании муниципальных услуг в социальной сфере исполнитель услуг направляет посредством информационной системы в уполномоченный орган уведомление о расторжении указанного договора, внося информацию в сведения о социальном сертификате, формируемые в соответствии с Общими требованиями. </w:t>
      </w:r>
      <w:proofErr w:type="gramStart"/>
      <w:r w:rsidRPr="00BE3BD1">
        <w:rPr>
          <w:rFonts w:ascii="Times New Roman" w:eastAsia="Calibri" w:hAnsi="Times New Roman" w:cs="Times New Roman"/>
          <w:sz w:val="28"/>
          <w:szCs w:val="28"/>
        </w:rPr>
        <w:t>По окончании срока действия договора об оказании муниципальных услуг в социальной сфере действие такого договора продлевается до момента окончания периода обучения по дополнительной общеразвивающей программе, но не более чем до окончания периода действия социального заказа, в соответствии с которой определен номинал социального сертификата, и одновременно не более чем до достижения получателем социального сертификата возраста 18 лет, в случае, если договор</w:t>
      </w:r>
      <w:proofErr w:type="gramEnd"/>
      <w:r w:rsidRPr="00BE3BD1">
        <w:rPr>
          <w:rFonts w:ascii="Times New Roman" w:eastAsia="Calibri" w:hAnsi="Times New Roman" w:cs="Times New Roman"/>
          <w:sz w:val="28"/>
          <w:szCs w:val="28"/>
        </w:rPr>
        <w:t xml:space="preserve"> об образовании не расторгнут в соответствии с пунктом 3.12 настоящих Правил по состоянию на 20 день до момента окончания срока действия договора об образовании.</w:t>
      </w:r>
    </w:p>
    <w:p w:rsidR="00BE3BD1" w:rsidRPr="00BE3BD1" w:rsidRDefault="00BE3BD1" w:rsidP="00BE3BD1">
      <w:pPr>
        <w:tabs>
          <w:tab w:val="left" w:pos="284"/>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3.18. Типовая форма договора об оказании муниципальных услуг в социальной сфере, формы и порядок направления запросов и уведомлений, указанных в пунктах 3.4, 3.6-3.7 настоящих Правил, устанавливаются уполномоченным органом.</w:t>
      </w:r>
    </w:p>
    <w:p w:rsidR="00BE3BD1" w:rsidRPr="00BE3BD1" w:rsidRDefault="00BE3BD1" w:rsidP="00BE3BD1">
      <w:pPr>
        <w:tabs>
          <w:tab w:val="left" w:pos="284"/>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3.19. </w:t>
      </w:r>
      <w:proofErr w:type="gramStart"/>
      <w:r w:rsidRPr="00BE3BD1">
        <w:rPr>
          <w:rFonts w:ascii="Times New Roman" w:eastAsia="Calibri" w:hAnsi="Times New Roman" w:cs="Times New Roman"/>
          <w:sz w:val="28"/>
          <w:szCs w:val="28"/>
        </w:rPr>
        <w:t xml:space="preserve">Если с исполнителем услуг в случаях, предусмотренных частью 1 статьи 24 Федерального закона № 189-ФЗ, расторгнуто соглашение о финансовом обеспечении (возмещении) затрат, связанных с оказанием муниципальных услуг в социальной сфере в соответствии с социальным сертификатом (далее - соглашение о финансовом обеспечении (возмещении) затрат), уполномоченный орган не позднее 3 рабочих дней со дня, следующего за днем включения информации о расторжении соглашения о </w:t>
      </w:r>
      <w:r w:rsidRPr="00BE3BD1">
        <w:rPr>
          <w:rFonts w:ascii="Times New Roman" w:eastAsia="Calibri" w:hAnsi="Times New Roman" w:cs="Times New Roman"/>
          <w:sz w:val="28"/>
          <w:szCs w:val="28"/>
        </w:rPr>
        <w:lastRenderedPageBreak/>
        <w:t>финансовом</w:t>
      </w:r>
      <w:proofErr w:type="gramEnd"/>
      <w:r w:rsidRPr="00BE3BD1">
        <w:rPr>
          <w:rFonts w:ascii="Times New Roman" w:eastAsia="Calibri" w:hAnsi="Times New Roman" w:cs="Times New Roman"/>
          <w:sz w:val="28"/>
          <w:szCs w:val="28"/>
        </w:rPr>
        <w:t xml:space="preserve"> </w:t>
      </w:r>
      <w:proofErr w:type="gramStart"/>
      <w:r w:rsidRPr="00BE3BD1">
        <w:rPr>
          <w:rFonts w:ascii="Times New Roman" w:eastAsia="Calibri" w:hAnsi="Times New Roman" w:cs="Times New Roman"/>
          <w:sz w:val="28"/>
          <w:szCs w:val="28"/>
        </w:rPr>
        <w:t>обеспечении (возмещении) затрат в реестр соглашений (договоров) о предоставлении из бюджетов бюджетной системы Российской Федерации субсидий и бюджетных инвестиций юридическим лицам, индивидуальным предпринимателям, физическим лицам - производителям товаров, работ, услуг и межбюджетных трансфертов бюджетам бюджетной системы Российской Федерации, формируемый в соответствии с абзацем четырнадцатым пункта 1 статьи 166.1 Бюджетного кодекса Российской Федерации, направляет оператору реестра получателей социального сертификата сведения о расторжении</w:t>
      </w:r>
      <w:proofErr w:type="gramEnd"/>
      <w:r w:rsidRPr="00BE3BD1">
        <w:rPr>
          <w:rFonts w:ascii="Times New Roman" w:eastAsia="Calibri" w:hAnsi="Times New Roman" w:cs="Times New Roman"/>
          <w:sz w:val="28"/>
          <w:szCs w:val="28"/>
        </w:rPr>
        <w:t xml:space="preserve"> соглашения о финансовом обеспечении (возмещении) затрат, а также об объеме оказания муниципальной услуги и (или) объеме финансового обеспечения (возмещения) затрат, связанных с оказанием соответствующей муниципальной услуги, указанные в отчетах исполнителя услуг об исполнении соглашения о финансовом обеспечении (возмещении) затрат.</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3.20. </w:t>
      </w:r>
      <w:proofErr w:type="gramStart"/>
      <w:r w:rsidRPr="00BE3BD1">
        <w:rPr>
          <w:rFonts w:ascii="Times New Roman" w:eastAsia="Calibri" w:hAnsi="Times New Roman" w:cs="Times New Roman"/>
          <w:sz w:val="28"/>
          <w:szCs w:val="28"/>
        </w:rPr>
        <w:t>Оператор реестра получателей социального сертификата в течение одного рабочего дня, следующего за днем получения от уполномоченного органа сведений в соответствии с пунктом 3.19 настоящих Правил, присваивает информации о социальном сертификате, предусмотренной подпунктом «б» пункта 6 Общих требований, в составе реестра получателей социального сертификата статус «приостановлено», а также вносит соответствующие изменения в информацию о социальном сертификате, предусмотренную абзацами девятым и десятым</w:t>
      </w:r>
      <w:proofErr w:type="gramEnd"/>
      <w:r w:rsidRPr="00BE3BD1">
        <w:rPr>
          <w:rFonts w:ascii="Times New Roman" w:eastAsia="Calibri" w:hAnsi="Times New Roman" w:cs="Times New Roman"/>
          <w:sz w:val="28"/>
          <w:szCs w:val="28"/>
        </w:rPr>
        <w:t xml:space="preserve"> подпункта «а» пункта 6 Общих требований, </w:t>
      </w:r>
      <w:proofErr w:type="gramStart"/>
      <w:r w:rsidRPr="00BE3BD1">
        <w:rPr>
          <w:rFonts w:ascii="Times New Roman" w:eastAsia="Calibri" w:hAnsi="Times New Roman" w:cs="Times New Roman"/>
          <w:sz w:val="28"/>
          <w:szCs w:val="28"/>
        </w:rPr>
        <w:t>включенную</w:t>
      </w:r>
      <w:proofErr w:type="gramEnd"/>
      <w:r w:rsidRPr="00BE3BD1">
        <w:rPr>
          <w:rFonts w:ascii="Times New Roman" w:eastAsia="Calibri" w:hAnsi="Times New Roman" w:cs="Times New Roman"/>
          <w:sz w:val="28"/>
          <w:szCs w:val="28"/>
        </w:rPr>
        <w:t xml:space="preserve"> в состав реестра получателей социального сертификата.</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3.21. </w:t>
      </w:r>
      <w:proofErr w:type="gramStart"/>
      <w:r w:rsidRPr="00BE3BD1">
        <w:rPr>
          <w:rFonts w:ascii="Times New Roman" w:eastAsia="Calibri" w:hAnsi="Times New Roman" w:cs="Times New Roman"/>
          <w:sz w:val="28"/>
          <w:szCs w:val="28"/>
        </w:rPr>
        <w:t>Уполномоченный орган не позднее 3 рабочих дней, следующих за днем формирования заключения о соответствии или несоответствии включенных в договор об оказании муниципальных услуг показателей, характеризующих качество оказания муниципальной услуги и (или) объем оказания такой услуги, и размера оплаты условиям оказания этой услуги по договору об оказании услуг, направляет оператору реестра получателей социального сертификата информацию о социальном сертификате, предусмотренную подпунктом «в</w:t>
      </w:r>
      <w:proofErr w:type="gramEnd"/>
      <w:r w:rsidRPr="00BE3BD1">
        <w:rPr>
          <w:rFonts w:ascii="Times New Roman" w:eastAsia="Calibri" w:hAnsi="Times New Roman" w:cs="Times New Roman"/>
          <w:sz w:val="28"/>
          <w:szCs w:val="28"/>
        </w:rPr>
        <w:t>» пункта 7 Общих требований.</w:t>
      </w:r>
    </w:p>
    <w:p w:rsidR="00BE3BD1" w:rsidRPr="00BE3BD1" w:rsidRDefault="00BE3BD1" w:rsidP="00BE3BD1">
      <w:pPr>
        <w:tabs>
          <w:tab w:val="left" w:pos="0"/>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3.22. 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3.21 настоящих Правил, формирует ее в составе реестра получателей социального сертификата.</w:t>
      </w:r>
    </w:p>
    <w:p w:rsidR="00BE3BD1" w:rsidRPr="00BE3BD1" w:rsidRDefault="00BE3BD1" w:rsidP="00BE3BD1">
      <w:pPr>
        <w:tabs>
          <w:tab w:val="left" w:pos="0"/>
          <w:tab w:val="left" w:pos="993"/>
          <w:tab w:val="left" w:pos="1134"/>
        </w:tabs>
        <w:spacing w:after="0" w:line="240" w:lineRule="auto"/>
        <w:contextualSpacing/>
        <w:jc w:val="both"/>
        <w:rPr>
          <w:rFonts w:ascii="Times New Roman" w:eastAsia="Calibri" w:hAnsi="Times New Roman" w:cs="Times New Roman"/>
          <w:sz w:val="28"/>
          <w:szCs w:val="28"/>
        </w:rPr>
      </w:pPr>
    </w:p>
    <w:p w:rsidR="00BE3BD1" w:rsidRPr="00BE3BD1" w:rsidRDefault="00BE3BD1" w:rsidP="00BE3BD1">
      <w:pPr>
        <w:tabs>
          <w:tab w:val="left" w:pos="0"/>
          <w:tab w:val="left" w:pos="993"/>
          <w:tab w:val="left" w:pos="1134"/>
        </w:tabs>
        <w:spacing w:after="0" w:line="240" w:lineRule="auto"/>
        <w:contextualSpacing/>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4. Порядок информирования получателя</w:t>
      </w:r>
    </w:p>
    <w:p w:rsidR="00BE3BD1" w:rsidRPr="00BE3BD1" w:rsidRDefault="00BE3BD1" w:rsidP="00BE3BD1">
      <w:pPr>
        <w:tabs>
          <w:tab w:val="left" w:pos="0"/>
          <w:tab w:val="left" w:pos="993"/>
          <w:tab w:val="left" w:pos="1134"/>
        </w:tabs>
        <w:spacing w:after="0" w:line="240" w:lineRule="auto"/>
        <w:contextualSpacing/>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социального сертификата, его законного</w:t>
      </w:r>
    </w:p>
    <w:p w:rsidR="00BE3BD1" w:rsidRPr="00BE3BD1" w:rsidRDefault="00BE3BD1" w:rsidP="00BE3BD1">
      <w:pPr>
        <w:tabs>
          <w:tab w:val="left" w:pos="0"/>
          <w:tab w:val="left" w:pos="993"/>
          <w:tab w:val="left" w:pos="1134"/>
        </w:tabs>
        <w:spacing w:after="0" w:line="240" w:lineRule="auto"/>
        <w:contextualSpacing/>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 xml:space="preserve">представителя об объеме фактически </w:t>
      </w:r>
      <w:proofErr w:type="gramStart"/>
      <w:r w:rsidRPr="00BE3BD1">
        <w:rPr>
          <w:rFonts w:ascii="Times New Roman" w:eastAsia="Calibri" w:hAnsi="Times New Roman" w:cs="Times New Roman"/>
          <w:b/>
          <w:bCs/>
          <w:sz w:val="28"/>
          <w:szCs w:val="28"/>
        </w:rPr>
        <w:t>оказанной</w:t>
      </w:r>
      <w:proofErr w:type="gramEnd"/>
    </w:p>
    <w:p w:rsidR="00BE3BD1" w:rsidRPr="00BE3BD1" w:rsidRDefault="00BE3BD1" w:rsidP="00BE3BD1">
      <w:pPr>
        <w:tabs>
          <w:tab w:val="left" w:pos="0"/>
          <w:tab w:val="left" w:pos="993"/>
          <w:tab w:val="left" w:pos="1134"/>
        </w:tabs>
        <w:spacing w:after="0" w:line="240" w:lineRule="auto"/>
        <w:contextualSpacing/>
        <w:jc w:val="center"/>
        <w:rPr>
          <w:rFonts w:ascii="Times New Roman" w:eastAsia="Calibri" w:hAnsi="Times New Roman" w:cs="Times New Roman"/>
          <w:b/>
          <w:bCs/>
          <w:sz w:val="28"/>
          <w:szCs w:val="28"/>
        </w:rPr>
      </w:pPr>
      <w:r w:rsidRPr="00BE3BD1">
        <w:rPr>
          <w:rFonts w:ascii="Times New Roman" w:eastAsia="Calibri" w:hAnsi="Times New Roman" w:cs="Times New Roman"/>
          <w:b/>
          <w:bCs/>
          <w:sz w:val="28"/>
          <w:szCs w:val="28"/>
        </w:rPr>
        <w:t>ему муниципальной услуги</w:t>
      </w:r>
    </w:p>
    <w:p w:rsidR="00BE3BD1" w:rsidRPr="00BE3BD1" w:rsidRDefault="00BE3BD1" w:rsidP="00BE3BD1">
      <w:pPr>
        <w:tabs>
          <w:tab w:val="left" w:pos="0"/>
          <w:tab w:val="left" w:pos="993"/>
          <w:tab w:val="left" w:pos="1134"/>
        </w:tabs>
        <w:spacing w:after="0" w:line="240" w:lineRule="auto"/>
        <w:contextualSpacing/>
        <w:jc w:val="both"/>
        <w:rPr>
          <w:rFonts w:ascii="Times New Roman" w:eastAsia="Calibri" w:hAnsi="Times New Roman" w:cs="Times New Roman"/>
          <w:sz w:val="28"/>
          <w:szCs w:val="28"/>
        </w:rPr>
      </w:pPr>
    </w:p>
    <w:p w:rsidR="00BE3BD1" w:rsidRPr="00BE3BD1" w:rsidRDefault="00BE3BD1" w:rsidP="00BE3BD1">
      <w:pPr>
        <w:tabs>
          <w:tab w:val="left" w:pos="426"/>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4.1. </w:t>
      </w:r>
      <w:proofErr w:type="gramStart"/>
      <w:r w:rsidRPr="00BE3BD1">
        <w:rPr>
          <w:rFonts w:ascii="Times New Roman" w:eastAsia="Calibri" w:hAnsi="Times New Roman" w:cs="Times New Roman"/>
          <w:sz w:val="28"/>
          <w:szCs w:val="28"/>
        </w:rPr>
        <w:t xml:space="preserve">Уполномоченный орган не позднее одного рабочего дня, следующего за днем получения от исполнителя услуг сведений о </w:t>
      </w:r>
      <w:r w:rsidRPr="00BE3BD1">
        <w:rPr>
          <w:rFonts w:ascii="Times New Roman" w:eastAsia="Calibri" w:hAnsi="Times New Roman" w:cs="Times New Roman"/>
          <w:sz w:val="28"/>
          <w:szCs w:val="28"/>
        </w:rPr>
        <w:lastRenderedPageBreak/>
        <w:t>фактическом значении объема оказания муниципальной услуги и (или) объема финансового обеспечения (возмещения) затрат, связанных с оказанием соответствующей муниципальной услуги, на последнюю отчетную дату, направляет оператору реестра получателей социального сертификата информацию о социальном сертификате, предусмотренную подпунктом «г» пункта 7 Общих требований.</w:t>
      </w:r>
      <w:proofErr w:type="gramEnd"/>
    </w:p>
    <w:p w:rsidR="00BE3BD1" w:rsidRPr="00BE3BD1" w:rsidRDefault="00BE3BD1" w:rsidP="00BE3BD1">
      <w:pPr>
        <w:tabs>
          <w:tab w:val="left" w:pos="426"/>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4.2. 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4.1 настоящих Правил, формирует ее в составе реестра получателей социального сертификата.</w:t>
      </w:r>
    </w:p>
    <w:p w:rsidR="00BE3BD1" w:rsidRPr="00BE3BD1" w:rsidRDefault="00BE3BD1" w:rsidP="00BE3BD1">
      <w:pPr>
        <w:tabs>
          <w:tab w:val="left" w:pos="426"/>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4.3. Уполномоченные органы, органы местного самоуправления, уполномоченные на формирование муниципальных социальных заказов на оказание муниципальных услуг в социальной сфере, и иные организации при направлении информации о социальных сертификатах оператору реестра получателей социального сертификата несут ответственность за ее соответствие информации, включенной в сформированные социальные сертификаты.</w:t>
      </w:r>
    </w:p>
    <w:p w:rsidR="00BE3BD1" w:rsidRPr="00BE3BD1" w:rsidRDefault="00BE3BD1" w:rsidP="00BE3BD1">
      <w:pPr>
        <w:tabs>
          <w:tab w:val="left" w:pos="426"/>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4.4. </w:t>
      </w:r>
      <w:proofErr w:type="gramStart"/>
      <w:r w:rsidRPr="00BE3BD1">
        <w:rPr>
          <w:rFonts w:ascii="Times New Roman" w:eastAsia="Calibri" w:hAnsi="Times New Roman" w:cs="Times New Roman"/>
          <w:sz w:val="28"/>
          <w:szCs w:val="28"/>
        </w:rPr>
        <w:t>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 следующего за днем получения информации о такой утрате, направляет оператору реестра получателей социального сертификата информацию о необходимости присвоения информации о социальном сертификате такого получателя социального сертификата в составе реестра получателей социального</w:t>
      </w:r>
      <w:proofErr w:type="gramEnd"/>
      <w:r w:rsidRPr="00BE3BD1">
        <w:rPr>
          <w:rFonts w:ascii="Times New Roman" w:eastAsia="Calibri" w:hAnsi="Times New Roman" w:cs="Times New Roman"/>
          <w:sz w:val="28"/>
          <w:szCs w:val="28"/>
        </w:rPr>
        <w:t xml:space="preserve"> сертификата статуса «недействительная».</w:t>
      </w:r>
    </w:p>
    <w:p w:rsidR="00BE3BD1" w:rsidRPr="00BE3BD1" w:rsidRDefault="00BE3BD1" w:rsidP="00BE3BD1">
      <w:pPr>
        <w:tabs>
          <w:tab w:val="left" w:pos="426"/>
          <w:tab w:val="left" w:pos="993"/>
          <w:tab w:val="left" w:pos="1134"/>
        </w:tabs>
        <w:spacing w:after="0" w:line="240" w:lineRule="auto"/>
        <w:ind w:firstLine="709"/>
        <w:contextualSpacing/>
        <w:jc w:val="both"/>
        <w:rPr>
          <w:rFonts w:ascii="Times New Roman" w:eastAsia="Calibri" w:hAnsi="Times New Roman" w:cs="Times New Roman"/>
          <w:sz w:val="28"/>
          <w:szCs w:val="28"/>
        </w:rPr>
      </w:pPr>
      <w:r w:rsidRPr="00BE3BD1">
        <w:rPr>
          <w:rFonts w:ascii="Times New Roman" w:eastAsia="Calibri" w:hAnsi="Times New Roman" w:cs="Times New Roman"/>
          <w:sz w:val="28"/>
          <w:szCs w:val="28"/>
        </w:rPr>
        <w:t>4.5. 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4.4 настоящих Правил, присваивает информации о социальном сертификате в составе реестра получателей социального сертификата статус «недействительная».</w:t>
      </w:r>
    </w:p>
    <w:p w:rsidR="00BE3BD1" w:rsidRPr="00BE3BD1" w:rsidRDefault="00BE3BD1" w:rsidP="00BE3BD1">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p w:rsidR="00BE3BD1" w:rsidRPr="00BE3BD1" w:rsidRDefault="00BE3BD1" w:rsidP="00BE3BD1">
      <w:pPr>
        <w:widowControl w:val="0"/>
        <w:tabs>
          <w:tab w:val="left" w:pos="0"/>
          <w:tab w:val="left" w:pos="993"/>
          <w:tab w:val="left" w:pos="1134"/>
        </w:tabs>
        <w:autoSpaceDE w:val="0"/>
        <w:autoSpaceDN w:val="0"/>
        <w:adjustRightInd w:val="0"/>
        <w:spacing w:after="0" w:line="240" w:lineRule="auto"/>
        <w:jc w:val="both"/>
        <w:rPr>
          <w:rFonts w:ascii="Times New Roman" w:eastAsia="Calibri" w:hAnsi="Times New Roman" w:cs="Times New Roman"/>
          <w:sz w:val="28"/>
          <w:szCs w:val="28"/>
        </w:rPr>
      </w:pPr>
    </w:p>
    <w:p w:rsidR="00BE3BD1" w:rsidRPr="00BE3BD1" w:rsidRDefault="00BE3BD1" w:rsidP="00BE3BD1">
      <w:pPr>
        <w:widowControl w:val="0"/>
        <w:tabs>
          <w:tab w:val="left" w:pos="0"/>
          <w:tab w:val="left" w:pos="993"/>
          <w:tab w:val="left" w:pos="1134"/>
        </w:tabs>
        <w:autoSpaceDE w:val="0"/>
        <w:autoSpaceDN w:val="0"/>
        <w:adjustRightInd w:val="0"/>
        <w:spacing w:after="0" w:line="240" w:lineRule="auto"/>
        <w:jc w:val="both"/>
        <w:rPr>
          <w:rFonts w:ascii="Times New Roman" w:eastAsia="Calibri" w:hAnsi="Times New Roman" w:cs="Times New Roman"/>
          <w:sz w:val="28"/>
          <w:szCs w:val="28"/>
        </w:rPr>
      </w:pPr>
    </w:p>
    <w:p w:rsidR="00BE3BD1" w:rsidRPr="00BE3BD1" w:rsidRDefault="00BE3BD1" w:rsidP="00BE3BD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E3BD1">
        <w:rPr>
          <w:rFonts w:ascii="Times New Roman" w:eastAsia="Times New Roman" w:hAnsi="Times New Roman" w:cs="Times New Roman"/>
          <w:sz w:val="28"/>
          <w:szCs w:val="28"/>
          <w:lang w:eastAsia="ru-RU"/>
        </w:rPr>
        <w:t>Начальник управления образования</w:t>
      </w:r>
    </w:p>
    <w:p w:rsidR="00BE3BD1" w:rsidRPr="00BE3BD1" w:rsidRDefault="00BE3BD1" w:rsidP="00BE3BD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E3BD1">
        <w:rPr>
          <w:rFonts w:ascii="Times New Roman" w:eastAsia="Times New Roman" w:hAnsi="Times New Roman" w:cs="Times New Roman"/>
          <w:sz w:val="28"/>
          <w:szCs w:val="28"/>
          <w:lang w:eastAsia="ru-RU"/>
        </w:rPr>
        <w:t xml:space="preserve">администрации                                     </w:t>
      </w:r>
      <w:r w:rsidR="0031249D">
        <w:rPr>
          <w:rFonts w:ascii="Times New Roman" w:eastAsia="Times New Roman" w:hAnsi="Times New Roman" w:cs="Times New Roman"/>
          <w:sz w:val="28"/>
          <w:szCs w:val="28"/>
          <w:lang w:eastAsia="ru-RU"/>
        </w:rPr>
        <w:t xml:space="preserve">            </w:t>
      </w:r>
      <w:r w:rsidRPr="00BE3BD1">
        <w:rPr>
          <w:rFonts w:ascii="Times New Roman" w:eastAsia="Times New Roman" w:hAnsi="Times New Roman" w:cs="Times New Roman"/>
          <w:sz w:val="28"/>
          <w:szCs w:val="28"/>
          <w:lang w:eastAsia="ru-RU"/>
        </w:rPr>
        <w:t xml:space="preserve">                                    </w:t>
      </w:r>
      <w:proofErr w:type="spellStart"/>
      <w:r w:rsidRPr="00BE3BD1">
        <w:rPr>
          <w:rFonts w:ascii="Times New Roman" w:eastAsia="Times New Roman" w:hAnsi="Times New Roman" w:cs="Times New Roman"/>
          <w:sz w:val="28"/>
          <w:szCs w:val="28"/>
          <w:lang w:eastAsia="ru-RU"/>
        </w:rPr>
        <w:t>В.Н.Аблаева</w:t>
      </w:r>
      <w:proofErr w:type="spellEnd"/>
    </w:p>
    <w:p w:rsidR="00396197" w:rsidRDefault="00396197"/>
    <w:sectPr w:rsidR="003961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306"/>
    <w:multiLevelType w:val="hybridMultilevel"/>
    <w:tmpl w:val="66761670"/>
    <w:lvl w:ilvl="0" w:tplc="3EB8876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324AB"/>
    <w:multiLevelType w:val="hybridMultilevel"/>
    <w:tmpl w:val="82A2F098"/>
    <w:lvl w:ilvl="0" w:tplc="04190011">
      <w:start w:val="1"/>
      <w:numFmt w:val="decimal"/>
      <w:lvlText w:val="%1)"/>
      <w:lvlJc w:val="left"/>
      <w:pPr>
        <w:ind w:left="7874" w:hanging="360"/>
      </w:p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58F6B64"/>
    <w:multiLevelType w:val="hybridMultilevel"/>
    <w:tmpl w:val="6C8CADD8"/>
    <w:lvl w:ilvl="0" w:tplc="B38A4A2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36F340D4"/>
    <w:multiLevelType w:val="hybridMultilevel"/>
    <w:tmpl w:val="23F031B6"/>
    <w:lvl w:ilvl="0" w:tplc="FFFFFFFF">
      <w:start w:val="1"/>
      <w:numFmt w:val="decimal"/>
      <w:lvlText w:val="%1."/>
      <w:lvlJc w:val="left"/>
      <w:pPr>
        <w:ind w:left="720" w:hanging="360"/>
      </w:pPr>
      <w:rPr>
        <w:rFonts w:ascii="Times New Roman" w:hAnsi="Times New Roman" w:cs="Times New Roman" w:hint="default"/>
        <w:sz w:val="28"/>
        <w:szCs w:val="28"/>
      </w:rPr>
    </w:lvl>
    <w:lvl w:ilvl="1" w:tplc="11425C40">
      <w:start w:val="1"/>
      <w:numFmt w:val="russianLower"/>
      <w:lvlText w:val="%2)"/>
      <w:lvlJc w:val="left"/>
      <w:pPr>
        <w:ind w:left="72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48494BDB"/>
    <w:multiLevelType w:val="hybridMultilevel"/>
    <w:tmpl w:val="793676F4"/>
    <w:lvl w:ilvl="0" w:tplc="D2EE6E28">
      <w:start w:val="11"/>
      <w:numFmt w:val="decimal"/>
      <w:lvlText w:val="%1."/>
      <w:lvlJc w:val="left"/>
      <w:pPr>
        <w:ind w:left="601" w:hanging="61"/>
      </w:pPr>
      <w:rPr>
        <w:rFonts w:ascii="Times New Roman" w:hAnsi="Times New Roman" w:cs="Times New Roman" w:hint="default"/>
        <w:b w:val="0"/>
        <w:strike w:val="0"/>
        <w:sz w:val="24"/>
        <w:szCs w:val="24"/>
      </w:rPr>
    </w:lvl>
    <w:lvl w:ilvl="1" w:tplc="E904ED2A">
      <w:start w:val="1"/>
      <w:numFmt w:val="decimal"/>
      <w:lvlText w:val="%2)"/>
      <w:lvlJc w:val="left"/>
      <w:pPr>
        <w:ind w:left="1429"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520951"/>
    <w:multiLevelType w:val="hybridMultilevel"/>
    <w:tmpl w:val="10109BCE"/>
    <w:lvl w:ilvl="0" w:tplc="185E0FDC">
      <w:start w:val="11"/>
      <w:numFmt w:val="decimal"/>
      <w:lvlText w:val="%1."/>
      <w:lvlJc w:val="left"/>
      <w:pPr>
        <w:ind w:left="-60" w:hanging="61"/>
      </w:pPr>
      <w:rPr>
        <w:rFonts w:ascii="Times New Roman" w:hAnsi="Times New Roman" w:cs="Times New Roman" w:hint="default"/>
        <w:b w:val="0"/>
        <w:strike w:val="0"/>
        <w:sz w:val="28"/>
        <w:szCs w:val="28"/>
      </w:rPr>
    </w:lvl>
    <w:lvl w:ilvl="1" w:tplc="04190011">
      <w:start w:val="1"/>
      <w:numFmt w:val="decimal"/>
      <w:lvlText w:val="%2)"/>
      <w:lvlJc w:val="left"/>
      <w:pPr>
        <w:ind w:left="1440" w:hanging="360"/>
      </w:pPr>
    </w:lvl>
    <w:lvl w:ilvl="2" w:tplc="9C04D1DA">
      <w:start w:val="1"/>
      <w:numFmt w:val="decimal"/>
      <w:lvlText w:val="%3)"/>
      <w:lvlJc w:val="left"/>
      <w:pPr>
        <w:ind w:left="890" w:hanging="180"/>
      </w:pPr>
      <w:rPr>
        <w:rFonts w:ascii="Times New Roman" w:eastAsia="Calibri"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5B2F74"/>
    <w:multiLevelType w:val="multilevel"/>
    <w:tmpl w:val="02B63BA2"/>
    <w:lvl w:ilvl="0">
      <w:start w:val="1"/>
      <w:numFmt w:val="upperRoman"/>
      <w:lvlText w:val="%1."/>
      <w:lvlJc w:val="right"/>
      <w:pPr>
        <w:ind w:left="786" w:hanging="360"/>
      </w:p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7">
    <w:nsid w:val="75673C68"/>
    <w:multiLevelType w:val="multilevel"/>
    <w:tmpl w:val="B7BC242E"/>
    <w:lvl w:ilvl="0">
      <w:start w:val="2"/>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num w:numId="1">
    <w:abstractNumId w:val="1"/>
  </w:num>
  <w:num w:numId="2">
    <w:abstractNumId w:val="5"/>
  </w:num>
  <w:num w:numId="3">
    <w:abstractNumId w:val="4"/>
  </w:num>
  <w:num w:numId="4">
    <w:abstractNumId w:val="0"/>
  </w:num>
  <w:num w:numId="5">
    <w:abstractNumId w:val="3"/>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36"/>
    <w:rsid w:val="0031249D"/>
    <w:rsid w:val="00396197"/>
    <w:rsid w:val="007D1936"/>
    <w:rsid w:val="009A1AED"/>
    <w:rsid w:val="00BE3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4901</Words>
  <Characters>27936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2025-06-24T07:40:00Z</dcterms:created>
  <dcterms:modified xsi:type="dcterms:W3CDTF">2025-06-24T08:11:00Z</dcterms:modified>
</cp:coreProperties>
</file>