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032" w:rsidRPr="00DE0480" w:rsidRDefault="00082032" w:rsidP="00082032">
      <w:pPr>
        <w:widowControl/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DE04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Старшая должность муниципальной службы</w:t>
      </w:r>
    </w:p>
    <w:p w:rsidR="00082032" w:rsidRPr="00DE0480" w:rsidRDefault="00082032" w:rsidP="00082032">
      <w:pPr>
        <w:widowControl/>
        <w:shd w:val="clear" w:color="auto" w:fill="FFFFFF"/>
        <w:ind w:right="14"/>
        <w:jc w:val="center"/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</w:pPr>
      <w:r w:rsidRPr="00DE0480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 xml:space="preserve">Ведущий специалист </w:t>
      </w:r>
      <w:r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>отдела по делам несовершеннолетних</w:t>
      </w:r>
    </w:p>
    <w:p w:rsidR="00082032" w:rsidRPr="00DE0480" w:rsidRDefault="00082032" w:rsidP="00082032">
      <w:pPr>
        <w:widowControl/>
        <w:spacing w:line="256" w:lineRule="auto"/>
        <w:ind w:right="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082032" w:rsidRDefault="00082032" w:rsidP="00082032">
      <w:pPr>
        <w:shd w:val="clear" w:color="auto" w:fill="FFFFFF"/>
        <w:autoSpaceDE w:val="0"/>
        <w:autoSpaceDN w:val="0"/>
        <w:adjustRightInd w:val="0"/>
        <w:ind w:right="5"/>
        <w:jc w:val="center"/>
        <w:rPr>
          <w:rFonts w:ascii="Times New Roman" w:eastAsia="Times New Roman" w:hAnsi="Times New Roman" w:cs="Times New Roman"/>
          <w:b/>
          <w:bCs/>
          <w:color w:val="auto"/>
          <w:spacing w:val="-2"/>
          <w:sz w:val="28"/>
          <w:szCs w:val="28"/>
        </w:rPr>
      </w:pPr>
      <w:r w:rsidRPr="00DE0480">
        <w:rPr>
          <w:rFonts w:ascii="Times New Roman" w:eastAsia="Times New Roman" w:hAnsi="Times New Roman" w:cs="Times New Roman"/>
          <w:b/>
          <w:bCs/>
          <w:color w:val="auto"/>
          <w:spacing w:val="-2"/>
          <w:sz w:val="28"/>
          <w:szCs w:val="28"/>
        </w:rPr>
        <w:t>Квалификационные требования</w:t>
      </w:r>
    </w:p>
    <w:p w:rsidR="00082032" w:rsidRPr="00DE0480" w:rsidRDefault="00082032" w:rsidP="00082032">
      <w:pPr>
        <w:shd w:val="clear" w:color="auto" w:fill="FFFFFF"/>
        <w:autoSpaceDE w:val="0"/>
        <w:autoSpaceDN w:val="0"/>
        <w:adjustRightInd w:val="0"/>
        <w:ind w:right="5"/>
        <w:jc w:val="center"/>
        <w:rPr>
          <w:rFonts w:ascii="Times New Roman" w:eastAsia="Times New Roman" w:hAnsi="Times New Roman" w:cs="Times New Roman"/>
          <w:b/>
          <w:bCs/>
          <w:color w:val="auto"/>
          <w:spacing w:val="-2"/>
          <w:sz w:val="28"/>
          <w:szCs w:val="28"/>
        </w:rPr>
      </w:pPr>
    </w:p>
    <w:p w:rsidR="00AC473B" w:rsidRDefault="00082032">
      <w:pPr>
        <w:pStyle w:val="1"/>
        <w:ind w:firstLine="680"/>
        <w:jc w:val="both"/>
      </w:pPr>
      <w:r>
        <w:rPr>
          <w:rStyle w:val="a3"/>
        </w:rPr>
        <w:t>Для замещения должности муниципальной службы ведущего специалиста отдел</w:t>
      </w:r>
      <w:r>
        <w:rPr>
          <w:rStyle w:val="a3"/>
        </w:rPr>
        <w:t>а по делам несовершеннолетних устанавливаются следующие квалификационные требования:</w:t>
      </w:r>
    </w:p>
    <w:p w:rsidR="00AC473B" w:rsidRDefault="00082032">
      <w:pPr>
        <w:pStyle w:val="1"/>
        <w:numPr>
          <w:ilvl w:val="0"/>
          <w:numId w:val="2"/>
        </w:numPr>
        <w:tabs>
          <w:tab w:val="left" w:pos="1075"/>
        </w:tabs>
        <w:spacing w:after="300"/>
        <w:ind w:firstLine="680"/>
        <w:jc w:val="both"/>
        <w:rPr>
          <w:rStyle w:val="a3"/>
        </w:rPr>
      </w:pPr>
      <w:r>
        <w:rPr>
          <w:rStyle w:val="a3"/>
        </w:rPr>
        <w:t>к образованию: профессиональное образование по профилю деятельности органа или по профилю замещаемой должности по следующим направлениям подготовки и специальностям: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16"/>
      </w:tblGrid>
      <w:tr w:rsidR="00082032" w:rsidRPr="00082032" w:rsidTr="009F67B9">
        <w:tc>
          <w:tcPr>
            <w:tcW w:w="9319" w:type="dxa"/>
          </w:tcPr>
          <w:p w:rsidR="00082032" w:rsidRPr="00082032" w:rsidRDefault="00082032" w:rsidP="00082032">
            <w:pPr>
              <w:tabs>
                <w:tab w:val="left" w:leader="underscore" w:pos="8779"/>
                <w:tab w:val="left" w:leader="underscore" w:pos="8779"/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082032">
              <w:rPr>
                <w:rFonts w:ascii="Times New Roman" w:eastAsia="Times New Roman" w:hAnsi="Times New Roman" w:cs="Times New Roman"/>
                <w:b/>
                <w:bCs/>
                <w:color w:val="auto"/>
                <w:sz w:val="26"/>
                <w:szCs w:val="26"/>
              </w:rPr>
              <w:t xml:space="preserve">Направления подготовки и специальности (в соответствии с функциями </w:t>
            </w:r>
            <w:r w:rsidRPr="00082032">
              <w:rPr>
                <w:rFonts w:ascii="Times New Roman" w:eastAsia="Times New Roman" w:hAnsi="Times New Roman" w:cs="Times New Roman"/>
                <w:b/>
                <w:bCs/>
                <w:color w:val="auto"/>
                <w:sz w:val="26"/>
                <w:szCs w:val="26"/>
              </w:rPr>
              <w:tab/>
              <w:t>и конкретными задачами по замещаемой должности)</w:t>
            </w:r>
          </w:p>
        </w:tc>
      </w:tr>
      <w:tr w:rsidR="00082032" w:rsidRPr="00082032" w:rsidTr="009F67B9">
        <w:tc>
          <w:tcPr>
            <w:tcW w:w="9319" w:type="dxa"/>
          </w:tcPr>
          <w:p w:rsidR="00082032" w:rsidRPr="00082032" w:rsidRDefault="00082032" w:rsidP="00082032">
            <w:pPr>
              <w:tabs>
                <w:tab w:val="left" w:leader="underscore" w:pos="8779"/>
                <w:tab w:val="left" w:leader="underscore" w:pos="8779"/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082032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Государственное и муниципальное управление</w:t>
            </w:r>
          </w:p>
        </w:tc>
      </w:tr>
      <w:tr w:rsidR="00082032" w:rsidRPr="00082032" w:rsidTr="009F67B9">
        <w:tc>
          <w:tcPr>
            <w:tcW w:w="9319" w:type="dxa"/>
          </w:tcPr>
          <w:p w:rsidR="00082032" w:rsidRPr="00082032" w:rsidRDefault="00082032" w:rsidP="00082032">
            <w:pPr>
              <w:tabs>
                <w:tab w:val="left" w:leader="underscore" w:pos="8779"/>
                <w:tab w:val="left" w:leader="underscore" w:pos="8779"/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082032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Русский язык и литература</w:t>
            </w:r>
          </w:p>
        </w:tc>
      </w:tr>
      <w:tr w:rsidR="00082032" w:rsidRPr="00082032" w:rsidTr="009F67B9">
        <w:tc>
          <w:tcPr>
            <w:tcW w:w="9319" w:type="dxa"/>
          </w:tcPr>
          <w:p w:rsidR="00082032" w:rsidRPr="00082032" w:rsidRDefault="00082032" w:rsidP="00082032">
            <w:pPr>
              <w:tabs>
                <w:tab w:val="left" w:leader="underscore" w:pos="8779"/>
                <w:tab w:val="left" w:leader="underscore" w:pos="8779"/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082032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Организация работы с молодежью</w:t>
            </w:r>
          </w:p>
        </w:tc>
      </w:tr>
      <w:tr w:rsidR="00082032" w:rsidRPr="00082032" w:rsidTr="009F67B9">
        <w:tc>
          <w:tcPr>
            <w:tcW w:w="9319" w:type="dxa"/>
          </w:tcPr>
          <w:p w:rsidR="00082032" w:rsidRPr="00082032" w:rsidRDefault="00082032" w:rsidP="00082032">
            <w:pPr>
              <w:tabs>
                <w:tab w:val="left" w:leader="underscore" w:pos="8779"/>
                <w:tab w:val="left" w:leader="underscore" w:pos="8779"/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082032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Юриспруденция</w:t>
            </w:r>
          </w:p>
        </w:tc>
      </w:tr>
      <w:tr w:rsidR="00082032" w:rsidRPr="00082032" w:rsidTr="009F67B9">
        <w:tc>
          <w:tcPr>
            <w:tcW w:w="9319" w:type="dxa"/>
          </w:tcPr>
          <w:p w:rsidR="00082032" w:rsidRPr="00082032" w:rsidRDefault="00082032" w:rsidP="00082032">
            <w:pPr>
              <w:tabs>
                <w:tab w:val="left" w:leader="underscore" w:pos="8779"/>
                <w:tab w:val="left" w:leader="underscore" w:pos="8779"/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082032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Экономика</w:t>
            </w:r>
          </w:p>
        </w:tc>
      </w:tr>
      <w:tr w:rsidR="00082032" w:rsidRPr="00082032" w:rsidTr="009F67B9">
        <w:tc>
          <w:tcPr>
            <w:tcW w:w="9319" w:type="dxa"/>
          </w:tcPr>
          <w:p w:rsidR="00082032" w:rsidRPr="00082032" w:rsidRDefault="00082032" w:rsidP="00082032">
            <w:pPr>
              <w:tabs>
                <w:tab w:val="left" w:leader="underscore" w:pos="8779"/>
                <w:tab w:val="left" w:leader="underscore" w:pos="8779"/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082032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Педагогика и психология</w:t>
            </w:r>
          </w:p>
        </w:tc>
      </w:tr>
      <w:tr w:rsidR="00082032" w:rsidRPr="00082032" w:rsidTr="009F67B9">
        <w:tc>
          <w:tcPr>
            <w:tcW w:w="9319" w:type="dxa"/>
          </w:tcPr>
          <w:p w:rsidR="00082032" w:rsidRPr="00082032" w:rsidRDefault="00082032" w:rsidP="00082032">
            <w:pPr>
              <w:tabs>
                <w:tab w:val="left" w:leader="underscore" w:pos="8779"/>
                <w:tab w:val="left" w:leader="underscore" w:pos="8779"/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082032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Социальная педагогика</w:t>
            </w:r>
          </w:p>
        </w:tc>
      </w:tr>
      <w:tr w:rsidR="00082032" w:rsidRPr="00082032" w:rsidTr="009F67B9">
        <w:tc>
          <w:tcPr>
            <w:tcW w:w="9319" w:type="dxa"/>
          </w:tcPr>
          <w:p w:rsidR="00082032" w:rsidRPr="00082032" w:rsidRDefault="00082032" w:rsidP="00082032">
            <w:pPr>
              <w:tabs>
                <w:tab w:val="left" w:leader="underscore" w:pos="8779"/>
                <w:tab w:val="left" w:leader="underscore" w:pos="8779"/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082032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Правоведение</w:t>
            </w:r>
          </w:p>
        </w:tc>
      </w:tr>
    </w:tbl>
    <w:p w:rsidR="00AC473B" w:rsidRDefault="00AC473B">
      <w:pPr>
        <w:pStyle w:val="1"/>
        <w:tabs>
          <w:tab w:val="left" w:leader="underscore" w:pos="8782"/>
          <w:tab w:val="left" w:leader="underscore" w:pos="8783"/>
          <w:tab w:val="left" w:leader="underscore" w:pos="8785"/>
        </w:tabs>
        <w:ind w:firstLine="0"/>
        <w:jc w:val="both"/>
      </w:pPr>
    </w:p>
    <w:p w:rsidR="00AC473B" w:rsidRDefault="00082032">
      <w:pPr>
        <w:pStyle w:val="1"/>
        <w:numPr>
          <w:ilvl w:val="0"/>
          <w:numId w:val="2"/>
        </w:numPr>
        <w:tabs>
          <w:tab w:val="left" w:pos="1047"/>
        </w:tabs>
        <w:ind w:firstLine="680"/>
        <w:jc w:val="both"/>
      </w:pPr>
      <w:r>
        <w:rPr>
          <w:rStyle w:val="a3"/>
        </w:rPr>
        <w:t>к стажу муниципальной службы или стажу работы по специальности, направлению подготовки:</w:t>
      </w:r>
    </w:p>
    <w:p w:rsidR="00AC473B" w:rsidRDefault="00082032">
      <w:pPr>
        <w:pStyle w:val="1"/>
        <w:ind w:firstLine="680"/>
        <w:jc w:val="both"/>
      </w:pPr>
      <w:r>
        <w:rPr>
          <w:rStyle w:val="a3"/>
        </w:rPr>
        <w:t>-требования к стажу работы по специальности не предъявляются.</w:t>
      </w:r>
    </w:p>
    <w:p w:rsidR="00AC473B" w:rsidRDefault="00082032">
      <w:pPr>
        <w:pStyle w:val="1"/>
        <w:numPr>
          <w:ilvl w:val="0"/>
          <w:numId w:val="2"/>
        </w:numPr>
        <w:tabs>
          <w:tab w:val="left" w:pos="1650"/>
        </w:tabs>
        <w:ind w:firstLine="680"/>
        <w:jc w:val="both"/>
      </w:pPr>
      <w:r>
        <w:rPr>
          <w:rStyle w:val="a3"/>
        </w:rPr>
        <w:t>к уровню и характеру знаний и навыков:</w:t>
      </w:r>
    </w:p>
    <w:p w:rsidR="00AC473B" w:rsidRDefault="00082032">
      <w:pPr>
        <w:pStyle w:val="1"/>
        <w:ind w:firstLine="680"/>
        <w:jc w:val="both"/>
      </w:pPr>
      <w:r>
        <w:rPr>
          <w:rStyle w:val="a3"/>
        </w:rPr>
        <w:t>Ведущий специалист</w:t>
      </w:r>
      <w:r>
        <w:rPr>
          <w:rStyle w:val="a3"/>
        </w:rPr>
        <w:t xml:space="preserve"> отдела по делам несовершеннолетних должен знать: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83"/>
        </w:tabs>
        <w:ind w:firstLine="680"/>
        <w:jc w:val="both"/>
      </w:pPr>
      <w:r>
        <w:rPr>
          <w:rStyle w:val="a3"/>
        </w:rPr>
        <w:t>Конституцию Российской Федерации, федеральные законы и иные нормативные правовые акты Российской Федерации, устав Краснодарского края, законы и иные нормативные акты Краснодарского края, регулирующие соотве</w:t>
      </w:r>
      <w:r>
        <w:rPr>
          <w:rStyle w:val="a3"/>
        </w:rPr>
        <w:t>тствующие сферы деятельности, применимые к исполнению своих должностных обязанностей, правам и ответственности;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79"/>
        </w:tabs>
        <w:ind w:firstLine="680"/>
        <w:jc w:val="both"/>
      </w:pPr>
      <w:r>
        <w:rPr>
          <w:rStyle w:val="a3"/>
        </w:rPr>
        <w:t>законодательство о муниципальной службе в Российской Федерации и законодательство о муниципальной службе в Краснодарском крае, муниципальные пра</w:t>
      </w:r>
      <w:r>
        <w:rPr>
          <w:rStyle w:val="a3"/>
        </w:rPr>
        <w:t>вовые акты о муниципальной службе;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86"/>
        </w:tabs>
        <w:ind w:firstLine="680"/>
        <w:jc w:val="both"/>
      </w:pPr>
      <w:r>
        <w:rPr>
          <w:rStyle w:val="a3"/>
        </w:rPr>
        <w:t>законодательство Российской Федерации и законодательство Краснодарского края о противодействии коррупции;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79"/>
        </w:tabs>
        <w:ind w:firstLine="680"/>
        <w:jc w:val="both"/>
      </w:pPr>
      <w:r>
        <w:rPr>
          <w:rStyle w:val="a3"/>
        </w:rPr>
        <w:t xml:space="preserve">законодательные и иные нормативные правовые акты Российской Федерации, законодательные и иные нормативные правовые </w:t>
      </w:r>
      <w:r>
        <w:rPr>
          <w:rStyle w:val="a3"/>
        </w:rPr>
        <w:t>акты Краснодарского края, регламентирующие статус, структуру, компетенцию, порядок организации и деятельность законодательных (представительных) и исполнительных органов государственной власти, органов местного самоуправления;</w:t>
      </w:r>
    </w:p>
    <w:p w:rsidR="00AC473B" w:rsidRDefault="00082032" w:rsidP="00082032">
      <w:pPr>
        <w:pStyle w:val="1"/>
        <w:tabs>
          <w:tab w:val="left" w:pos="1650"/>
        </w:tabs>
        <w:ind w:left="680" w:firstLine="0"/>
        <w:jc w:val="both"/>
      </w:pPr>
      <w:r>
        <w:rPr>
          <w:rStyle w:val="a3"/>
        </w:rPr>
        <w:lastRenderedPageBreak/>
        <w:t xml:space="preserve">-  </w:t>
      </w:r>
      <w:r>
        <w:rPr>
          <w:rStyle w:val="a3"/>
        </w:rPr>
        <w:t>устав муниципального образова</w:t>
      </w:r>
      <w:r>
        <w:rPr>
          <w:rStyle w:val="a3"/>
        </w:rPr>
        <w:t>ния Крымский район;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79"/>
        </w:tabs>
        <w:ind w:firstLine="680"/>
        <w:jc w:val="both"/>
      </w:pPr>
      <w:r>
        <w:rPr>
          <w:rStyle w:val="a3"/>
        </w:rPr>
        <w:t>Положение об отделе по делам несовершеннолетних администрации муниципального образования Крымский район;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50"/>
        </w:tabs>
        <w:ind w:firstLine="680"/>
        <w:jc w:val="both"/>
      </w:pPr>
      <w:r>
        <w:rPr>
          <w:rStyle w:val="a3"/>
        </w:rPr>
        <w:t>правила внутреннего трудового распорядка;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50"/>
        </w:tabs>
        <w:ind w:firstLine="680"/>
        <w:jc w:val="both"/>
      </w:pPr>
      <w:r>
        <w:rPr>
          <w:rStyle w:val="a3"/>
        </w:rPr>
        <w:t>нормы охраны труда и противопожарной защиты;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50"/>
        </w:tabs>
        <w:ind w:firstLine="680"/>
        <w:jc w:val="both"/>
      </w:pPr>
      <w:r>
        <w:rPr>
          <w:rStyle w:val="a3"/>
        </w:rPr>
        <w:t>правила делового этикета;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79"/>
        </w:tabs>
        <w:ind w:firstLine="680"/>
        <w:jc w:val="both"/>
      </w:pPr>
      <w:r>
        <w:rPr>
          <w:rStyle w:val="a3"/>
        </w:rPr>
        <w:t xml:space="preserve">документооборот и </w:t>
      </w:r>
      <w:r>
        <w:rPr>
          <w:rStyle w:val="a3"/>
        </w:rPr>
        <w:t>работу со служебной информацией, инструкции по работе с документами в администрации;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50"/>
        </w:tabs>
        <w:ind w:firstLine="680"/>
        <w:jc w:val="both"/>
      </w:pPr>
      <w:r>
        <w:rPr>
          <w:rStyle w:val="a3"/>
        </w:rPr>
        <w:t>навыки в области информационно-коммуникационных технологий;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50"/>
        </w:tabs>
        <w:ind w:firstLine="680"/>
        <w:jc w:val="both"/>
      </w:pPr>
      <w:r>
        <w:rPr>
          <w:rStyle w:val="a3"/>
        </w:rPr>
        <w:t>задачи и функции администрации;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78"/>
        </w:tabs>
        <w:ind w:firstLine="680"/>
        <w:jc w:val="both"/>
      </w:pPr>
      <w:r>
        <w:rPr>
          <w:rStyle w:val="a3"/>
        </w:rPr>
        <w:t>порядок подготовки, согласования и принятия муниципальных правовых актов;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78"/>
        </w:tabs>
        <w:ind w:firstLine="680"/>
        <w:jc w:val="both"/>
      </w:pPr>
      <w:r>
        <w:rPr>
          <w:rStyle w:val="a3"/>
        </w:rPr>
        <w:t>основ</w:t>
      </w:r>
      <w:r>
        <w:rPr>
          <w:rStyle w:val="a3"/>
        </w:rPr>
        <w:t>ы информационного, документационного, финансового обеспечения деятельности администрации.</w:t>
      </w:r>
    </w:p>
    <w:p w:rsidR="00AC473B" w:rsidRDefault="00082032">
      <w:pPr>
        <w:pStyle w:val="1"/>
        <w:ind w:firstLine="680"/>
        <w:jc w:val="both"/>
      </w:pPr>
      <w:r>
        <w:rPr>
          <w:rStyle w:val="a3"/>
        </w:rPr>
        <w:t>Ведущий специалист отдела по делам несовершеннолетних должен иметь навыки: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78"/>
        </w:tabs>
        <w:ind w:firstLine="680"/>
        <w:jc w:val="both"/>
      </w:pPr>
      <w:r>
        <w:rPr>
          <w:rStyle w:val="a3"/>
        </w:rPr>
        <w:t>владения современными средствами, методами и технологиями работы с информацией и документам</w:t>
      </w:r>
      <w:r>
        <w:rPr>
          <w:rStyle w:val="a3"/>
        </w:rPr>
        <w:t>и;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70"/>
        </w:tabs>
        <w:ind w:firstLine="660"/>
        <w:jc w:val="both"/>
      </w:pPr>
      <w:r>
        <w:rPr>
          <w:rStyle w:val="a3"/>
        </w:rPr>
        <w:t>владения информационно-коммуникационными технологиями;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70"/>
        </w:tabs>
        <w:ind w:firstLine="660"/>
        <w:jc w:val="both"/>
      </w:pPr>
      <w:r>
        <w:rPr>
          <w:rStyle w:val="a3"/>
        </w:rPr>
        <w:t>умения организовать личный труд и планировать служебное время;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67"/>
        </w:tabs>
        <w:ind w:firstLine="660"/>
        <w:jc w:val="both"/>
      </w:pPr>
      <w:r>
        <w:rPr>
          <w:rStyle w:val="a3"/>
        </w:rPr>
        <w:t>владения приемами выстраивания межличностных отношений, ведения деловых переговоров и составления делового письма;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27"/>
        </w:tabs>
        <w:ind w:firstLine="660"/>
        <w:jc w:val="both"/>
      </w:pPr>
      <w:r>
        <w:rPr>
          <w:rStyle w:val="a3"/>
        </w:rPr>
        <w:t xml:space="preserve">владения </w:t>
      </w:r>
      <w:r>
        <w:rPr>
          <w:rStyle w:val="a3"/>
        </w:rPr>
        <w:t>официально-деловым стилем современного русского языка;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67"/>
        </w:tabs>
        <w:ind w:firstLine="660"/>
        <w:jc w:val="both"/>
      </w:pPr>
      <w:r>
        <w:rPr>
          <w:rStyle w:val="a3"/>
        </w:rPr>
        <w:t>разработки нормативных и иных правовых актов по направлению деятельности;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67"/>
        </w:tabs>
        <w:ind w:firstLine="660"/>
        <w:jc w:val="both"/>
      </w:pPr>
      <w:r>
        <w:rPr>
          <w:rStyle w:val="a3"/>
        </w:rPr>
        <w:t>разработки предложений для последующего принятия управленческих решений по профилю деятельности;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67"/>
        </w:tabs>
        <w:ind w:firstLine="660"/>
        <w:jc w:val="both"/>
      </w:pPr>
      <w:r>
        <w:rPr>
          <w:rStyle w:val="a3"/>
        </w:rPr>
        <w:t>организационной работы, подгот</w:t>
      </w:r>
      <w:r>
        <w:rPr>
          <w:rStyle w:val="a3"/>
        </w:rPr>
        <w:t>овки и проведения мероприятий в соответствующей сфере деятельности;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27"/>
        </w:tabs>
        <w:ind w:firstLine="660"/>
        <w:jc w:val="both"/>
      </w:pPr>
      <w:r>
        <w:rPr>
          <w:rStyle w:val="a3"/>
        </w:rPr>
        <w:t>системного подхода к решению задач;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27"/>
        </w:tabs>
        <w:ind w:firstLine="660"/>
        <w:jc w:val="both"/>
      </w:pPr>
      <w:r>
        <w:rPr>
          <w:rStyle w:val="a3"/>
        </w:rPr>
        <w:t>аналитической, экспертной работы по профилю деятельности;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1627"/>
        </w:tabs>
        <w:ind w:firstLine="660"/>
        <w:jc w:val="both"/>
      </w:pPr>
      <w:r>
        <w:rPr>
          <w:rStyle w:val="a3"/>
        </w:rPr>
        <w:t>составления и исполнения перспективных и текущих планов;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67"/>
        </w:tabs>
        <w:ind w:firstLine="660"/>
        <w:jc w:val="both"/>
      </w:pPr>
      <w:r>
        <w:rPr>
          <w:rStyle w:val="a3"/>
        </w:rPr>
        <w:t xml:space="preserve">организации взаимодействия со </w:t>
      </w:r>
      <w:r>
        <w:rPr>
          <w:rStyle w:val="a3"/>
        </w:rPr>
        <w:t>специалистами других органов и структурных подразделений муниципального образования Крымский район для решения профессиональных вопросов;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67"/>
        </w:tabs>
        <w:ind w:firstLine="660"/>
        <w:jc w:val="both"/>
      </w:pPr>
      <w:r>
        <w:rPr>
          <w:rStyle w:val="a3"/>
        </w:rPr>
        <w:t>работы с различными источниками информации, систематизации и подготовки аналитических, информационных материалов;</w:t>
      </w:r>
    </w:p>
    <w:p w:rsidR="00AC473B" w:rsidRDefault="00082032">
      <w:pPr>
        <w:pStyle w:val="1"/>
        <w:numPr>
          <w:ilvl w:val="0"/>
          <w:numId w:val="3"/>
        </w:numPr>
        <w:tabs>
          <w:tab w:val="left" w:pos="967"/>
        </w:tabs>
        <w:spacing w:after="280"/>
        <w:ind w:firstLine="660"/>
        <w:jc w:val="both"/>
      </w:pPr>
      <w:r>
        <w:rPr>
          <w:rStyle w:val="a3"/>
        </w:rPr>
        <w:t>веде</w:t>
      </w:r>
      <w:r>
        <w:rPr>
          <w:rStyle w:val="a3"/>
        </w:rPr>
        <w:t>ния служебного документооборота, исполнения служебных документов, подготовки проектов ответов на обращения организаций и граждан.</w:t>
      </w:r>
    </w:p>
    <w:p w:rsidR="00AC473B" w:rsidRDefault="00082032" w:rsidP="00082032">
      <w:pPr>
        <w:pStyle w:val="1"/>
        <w:tabs>
          <w:tab w:val="left" w:pos="319"/>
        </w:tabs>
        <w:spacing w:after="280"/>
        <w:ind w:firstLine="0"/>
      </w:pPr>
      <w:r>
        <w:rPr>
          <w:rStyle w:val="a3"/>
          <w:b/>
          <w:bCs/>
        </w:rPr>
        <w:t xml:space="preserve">                                         </w:t>
      </w:r>
      <w:r>
        <w:rPr>
          <w:rStyle w:val="a3"/>
          <w:b/>
          <w:bCs/>
        </w:rPr>
        <w:t>Должностные обязанности</w:t>
      </w:r>
    </w:p>
    <w:p w:rsidR="00AC473B" w:rsidRDefault="00082032">
      <w:pPr>
        <w:pStyle w:val="1"/>
        <w:ind w:firstLine="660"/>
        <w:jc w:val="both"/>
      </w:pPr>
      <w:r>
        <w:rPr>
          <w:rStyle w:val="a3"/>
        </w:rPr>
        <w:lastRenderedPageBreak/>
        <w:t>Основные обязанности ведущего специалиста отдела по делам несовершеннолетних определены статьей 12 Фед</w:t>
      </w:r>
      <w:r>
        <w:rPr>
          <w:rStyle w:val="a3"/>
        </w:rPr>
        <w:t>ерального закона от 2 марта 2007 года № 25-ФЗ «О муниципальной службе в Российской Федерации», статьей 10 Закона Краснодарского края от 8 июня 2007 года № 1244-КЗ «О муниципальной службе в Краснодарском крае».</w:t>
      </w:r>
    </w:p>
    <w:p w:rsidR="00AC473B" w:rsidRDefault="00082032">
      <w:pPr>
        <w:pStyle w:val="1"/>
        <w:ind w:firstLine="660"/>
        <w:jc w:val="both"/>
      </w:pPr>
      <w:r>
        <w:rPr>
          <w:rStyle w:val="a3"/>
        </w:rPr>
        <w:t>Исходя из задач и функций, определенных Положе</w:t>
      </w:r>
      <w:r>
        <w:rPr>
          <w:rStyle w:val="a3"/>
        </w:rPr>
        <w:t>нием об отделе по делам несовершеннолетних администрации муниципального образования Крымский район ведущий специалист отдела по делам несовершеннолетних исполняет следующие должностные обязанности: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394"/>
        </w:tabs>
        <w:ind w:firstLine="1140"/>
        <w:jc w:val="both"/>
      </w:pPr>
      <w:r>
        <w:rPr>
          <w:rStyle w:val="a3"/>
        </w:rPr>
        <w:t>о</w:t>
      </w:r>
      <w:r>
        <w:rPr>
          <w:rStyle w:val="a3"/>
        </w:rPr>
        <w:t>рганизовывает делопроизводство, обеспечивать сохранность д</w:t>
      </w:r>
      <w:r>
        <w:rPr>
          <w:rStyle w:val="a3"/>
        </w:rPr>
        <w:t>окументов в отделе по делам несовершеннолетних администрации;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 xml:space="preserve">осуществляет работу по ведению архивного дела, </w:t>
      </w:r>
      <w:proofErr w:type="gramStart"/>
      <w:r>
        <w:rPr>
          <w:rStyle w:val="a3"/>
        </w:rPr>
        <w:t>контроль за</w:t>
      </w:r>
      <w:proofErr w:type="gramEnd"/>
      <w:r>
        <w:rPr>
          <w:rStyle w:val="a3"/>
        </w:rPr>
        <w:t xml:space="preserve"> состоянием документов в отделе, подготовку документов для сдачи в архив, организовывать отбор документов с истекшими сроками хранения;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занимается организационно-техническим обеспечением деятельности комиссии по делам несовершеннолетних и защите их прав администрации муниципального образования Крымский район (далее - КДН и ЗП);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spacing w:after="140"/>
        <w:ind w:firstLine="660"/>
        <w:jc w:val="both"/>
      </w:pPr>
      <w:r>
        <w:rPr>
          <w:rStyle w:val="a3"/>
        </w:rPr>
        <w:t xml:space="preserve">осуществляет подготовку </w:t>
      </w:r>
      <w:proofErr w:type="gramStart"/>
      <w:r>
        <w:rPr>
          <w:rStyle w:val="a3"/>
        </w:rPr>
        <w:t>документов</w:t>
      </w:r>
      <w:proofErr w:type="gramEnd"/>
      <w:r>
        <w:rPr>
          <w:rStyle w:val="a3"/>
        </w:rPr>
        <w:t xml:space="preserve"> и обеспечивать в пределах с</w:t>
      </w:r>
      <w:r>
        <w:rPr>
          <w:rStyle w:val="a3"/>
        </w:rPr>
        <w:t>воей компетенции выполнение постановления комиссии по делам несовершеннолетних и защите их прав при администрации Краснодарского края от 25 декабря 2017 года № 4/3 «Об утверждении порядка</w:t>
      </w:r>
    </w:p>
    <w:p w:rsidR="00AC473B" w:rsidRDefault="00082032">
      <w:pPr>
        <w:pStyle w:val="1"/>
        <w:ind w:firstLine="0"/>
        <w:jc w:val="both"/>
      </w:pPr>
      <w:r>
        <w:rPr>
          <w:rStyle w:val="a3"/>
        </w:rPr>
        <w:t xml:space="preserve">межведомственного взаимодействия органов и учреждений системы </w:t>
      </w:r>
      <w:r>
        <w:rPr>
          <w:rStyle w:val="a3"/>
        </w:rPr>
        <w:t>профилактики безнадзорности и правонарушений несовершеннолетних по организации индивидуальной профилактической работы в отношении несовершеннолетних и семей, находящихся в социально опасном положении»;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осуществляет работу по освещению мероприятий проводимы</w:t>
      </w:r>
      <w:r>
        <w:rPr>
          <w:rStyle w:val="a3"/>
        </w:rPr>
        <w:t>х отделом в СМИ, сети Интернет;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924"/>
        </w:tabs>
        <w:ind w:firstLine="660"/>
        <w:jc w:val="both"/>
      </w:pPr>
      <w:r>
        <w:rPr>
          <w:rStyle w:val="a3"/>
        </w:rPr>
        <w:t>контролирует исполнение постановлений КДН и ЗП;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осуществляет ведение банка данных несовершеннолетних и их родителей, состоящих на учете в КДН и ЗП;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осуществляет подготовку и оформление представлений об устранении нарушений з</w:t>
      </w:r>
      <w:r>
        <w:rPr>
          <w:rStyle w:val="a3"/>
        </w:rPr>
        <w:t>аконодательства РФ;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проводит личный прием несовершеннолетних, родителей, граждан, рассматривать жалобы, заявления и принимать меры для их разрешения;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оказывает содействие несовершеннолетним, нуждающимся в трудоустройстве, направляет в ГКУ КК «Центр занятос</w:t>
      </w:r>
      <w:r>
        <w:rPr>
          <w:rStyle w:val="a3"/>
        </w:rPr>
        <w:t>ти населения Крымского района» для оказания услуг, вести документацию по трудоустройству подростков, состоящих на учете;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 xml:space="preserve">оказывает содействие в трудовом и бытовом устройстве несовершеннолетних, освобожденных из учреждений </w:t>
      </w:r>
      <w:proofErr w:type="spellStart"/>
      <w:r>
        <w:rPr>
          <w:rStyle w:val="a3"/>
        </w:rPr>
        <w:t>уголовно</w:t>
      </w:r>
      <w:r>
        <w:rPr>
          <w:rStyle w:val="a3"/>
        </w:rPr>
        <w:softHyphen/>
        <w:t>исполнительной</w:t>
      </w:r>
      <w:proofErr w:type="spellEnd"/>
      <w:r>
        <w:rPr>
          <w:rStyle w:val="a3"/>
        </w:rPr>
        <w:t xml:space="preserve"> системы ли</w:t>
      </w:r>
      <w:r>
        <w:rPr>
          <w:rStyle w:val="a3"/>
        </w:rPr>
        <w:t>бо вернувшихся из специальных учебно</w:t>
      </w:r>
      <w:bookmarkStart w:id="0" w:name="_GoBack"/>
      <w:bookmarkEnd w:id="0"/>
      <w:r>
        <w:rPr>
          <w:rStyle w:val="a3"/>
        </w:rPr>
        <w:t>воспитательных учреждений, в определении форм жизнеустройства других несовершеннолетних, нуждающихся в помощи государства;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 xml:space="preserve">обеспечивает организационную подготовку и проведение на должном уровне мероприятий (конкурсов, </w:t>
      </w:r>
      <w:r>
        <w:rPr>
          <w:rStyle w:val="a3"/>
        </w:rPr>
        <w:t xml:space="preserve">фестивалей), проводимых отделом по делам </w:t>
      </w:r>
      <w:r>
        <w:rPr>
          <w:rStyle w:val="a3"/>
        </w:rPr>
        <w:lastRenderedPageBreak/>
        <w:t>несовершеннолетних в соответствии с планом работы КДН и ЗП;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обеспечивает организационную подготовку и проведение на должном уровне комплексной межведомственной профилактической операции «Подросток»;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в соответствии с</w:t>
      </w:r>
      <w:r>
        <w:rPr>
          <w:rStyle w:val="a3"/>
        </w:rPr>
        <w:t xml:space="preserve"> поручением начальника отдела по делам несовершеннолетних администрации, участвует в совещаниях, заседаниях и иных мероприятиях;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осуществляет подготовку аналитических и информационных сведений начальнику отдела по делам несовершеннолетних администрации о к</w:t>
      </w:r>
      <w:r>
        <w:rPr>
          <w:rStyle w:val="a3"/>
        </w:rPr>
        <w:t>урируемых документах, не выполненных в полных объемах и в установленные сроки;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в соответствии с поручением начальника отдела по делам несовершеннолетних администрации, участвует в организации и проведении рейдовых мероприятий, направленных на предупреждени</w:t>
      </w:r>
      <w:r>
        <w:rPr>
          <w:rStyle w:val="a3"/>
        </w:rPr>
        <w:t>е безнадзорности, беспризорности правонарушений несовершеннолетних;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участвует в рейдовых мероприятиях по профилактике безнадзорности и правонарушений несовершеннолетних;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представляет оперативную и достоверную информацию на сообщения, поступившие в муниципа</w:t>
      </w:r>
      <w:r>
        <w:rPr>
          <w:rStyle w:val="a3"/>
        </w:rPr>
        <w:t>льный центр управления муниципального образования Крымский район (МЦУ);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924"/>
        </w:tabs>
        <w:ind w:firstLine="660"/>
        <w:jc w:val="both"/>
      </w:pPr>
      <w:r>
        <w:rPr>
          <w:rStyle w:val="a3"/>
        </w:rPr>
        <w:t>готовит отчеты о результатах деятельности КДН и ЗП;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проводит мониторинг действующего федерального и регионального законодательства по вопросам своей деятельности;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не разглашает сведени</w:t>
      </w:r>
      <w:r>
        <w:rPr>
          <w:rStyle w:val="a3"/>
        </w:rPr>
        <w:t>я, касающиеся частной жизни и здоровья граждан или затрагивающих их честь и достоинство;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выполняет иные поручения начальника отдела по делам несовершеннолетних администрации;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представляет представителю нанимателя (работодателю) сведения о доходах, имуществ</w:t>
      </w:r>
      <w:r>
        <w:rPr>
          <w:rStyle w:val="a3"/>
        </w:rPr>
        <w:t>е и обязательствах имущественного характера и о доходах, об имуществе и обязательствах имущественного характера своих супруги (супруга) и несовершеннолетних детей;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r>
        <w:rPr>
          <w:rStyle w:val="a3"/>
        </w:rPr>
        <w:t>уведомляет представителя нанимателя (работодателя), органы прокуратуры и другие государствен</w:t>
      </w:r>
      <w:r>
        <w:rPr>
          <w:rStyle w:val="a3"/>
        </w:rPr>
        <w:t>ные органы обо всех случаях обращения к нему каких-либо лиц в целях склонения его к совершению коррупционных правонарушений;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ind w:firstLine="660"/>
        <w:jc w:val="both"/>
      </w:pPr>
      <w:proofErr w:type="gramStart"/>
      <w:r>
        <w:rPr>
          <w:rStyle w:val="a3"/>
        </w:rPr>
        <w:t>принимает меры по недопущению любой возможности возникновения конфликта интересов, то есть ситуации, при которой личная заинтересов</w:t>
      </w:r>
      <w:r>
        <w:rPr>
          <w:rStyle w:val="a3"/>
        </w:rPr>
        <w:t>анность (возможность получения при исполнении должностных обязанностей доходов в виде денег, ценностей, иного имущества или услуг имущественного характера) муниципального служащего влияет или может повлиять на надлежащее исполнение им должностных обязаннос</w:t>
      </w:r>
      <w:r>
        <w:rPr>
          <w:rStyle w:val="a3"/>
        </w:rPr>
        <w:t>тей, при которой возникает или может возникнуть противоречие между личной заинтересованностью муниципального служащего и законными интересами</w:t>
      </w:r>
      <w:proofErr w:type="gramEnd"/>
      <w:r>
        <w:rPr>
          <w:rStyle w:val="a3"/>
        </w:rPr>
        <w:t xml:space="preserve"> граждан, организаций, общества или государства;</w:t>
      </w:r>
    </w:p>
    <w:p w:rsidR="00AC473B" w:rsidRDefault="00082032">
      <w:pPr>
        <w:pStyle w:val="1"/>
        <w:numPr>
          <w:ilvl w:val="0"/>
          <w:numId w:val="4"/>
        </w:numPr>
        <w:tabs>
          <w:tab w:val="left" w:pos="1264"/>
        </w:tabs>
        <w:spacing w:after="280"/>
        <w:ind w:firstLine="660"/>
        <w:jc w:val="both"/>
      </w:pPr>
      <w:r>
        <w:rPr>
          <w:rStyle w:val="a3"/>
        </w:rPr>
        <w:t xml:space="preserve">уведомляет в письменной форме представителя нанимателя о </w:t>
      </w:r>
      <w:r>
        <w:rPr>
          <w:rStyle w:val="a3"/>
        </w:rPr>
        <w:lastRenderedPageBreak/>
        <w:t>возникшем</w:t>
      </w:r>
      <w:r>
        <w:rPr>
          <w:rStyle w:val="a3"/>
        </w:rPr>
        <w:t xml:space="preserve"> конфликте интересов или возможности его возникновения для предотвращения и урегулирования конфликта интересов.</w:t>
      </w:r>
    </w:p>
    <w:p w:rsidR="00AC473B" w:rsidRDefault="00AC473B">
      <w:pPr>
        <w:pStyle w:val="1"/>
        <w:ind w:firstLine="660"/>
        <w:jc w:val="both"/>
      </w:pPr>
    </w:p>
    <w:sectPr w:rsidR="00AC473B">
      <w:headerReference w:type="default" r:id="rId8"/>
      <w:headerReference w:type="first" r:id="rId9"/>
      <w:pgSz w:w="12240" w:h="15840"/>
      <w:pgMar w:top="978" w:right="1222" w:bottom="1189" w:left="1918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082032">
      <w:r>
        <w:separator/>
      </w:r>
    </w:p>
  </w:endnote>
  <w:endnote w:type="continuationSeparator" w:id="0">
    <w:p w:rsidR="00000000" w:rsidRDefault="00082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73B" w:rsidRDefault="00AC473B"/>
  </w:footnote>
  <w:footnote w:type="continuationSeparator" w:id="0">
    <w:p w:rsidR="00AC473B" w:rsidRDefault="00AC473B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73B" w:rsidRDefault="00082032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1" behindDoc="1" locked="0" layoutInCell="1" allowOverlap="1">
              <wp:simplePos x="0" y="0"/>
              <wp:positionH relativeFrom="page">
                <wp:posOffset>4077335</wp:posOffset>
              </wp:positionH>
              <wp:positionV relativeFrom="page">
                <wp:posOffset>410845</wp:posOffset>
              </wp:positionV>
              <wp:extent cx="66675" cy="116205"/>
              <wp:effectExtent l="0" t="0" r="0" b="0"/>
              <wp:wrapNone/>
              <wp:docPr id="3" name="Shap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6675" cy="11620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AC473B" w:rsidRDefault="00082032">
                          <w:pPr>
                            <w:pStyle w:val="20"/>
                            <w:rPr>
                              <w:sz w:val="26"/>
                              <w:szCs w:val="26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082032">
                            <w:rPr>
                              <w:rStyle w:val="2"/>
                              <w:noProof/>
                              <w:sz w:val="26"/>
                              <w:szCs w:val="26"/>
                            </w:rPr>
                            <w:t>5</w:t>
                          </w:r>
                          <w:r>
                            <w:rPr>
                              <w:rStyle w:val="2"/>
                              <w:sz w:val="26"/>
                              <w:szCs w:val="26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3" o:spid="_x0000_s1026" type="#_x0000_t202" style="position:absolute;margin-left:321.05pt;margin-top:32.35pt;width:5.25pt;height:9.15pt;z-index:-440401789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7OlrlwEAACADAAAOAAAAZHJzL2Uyb0RvYy54bWysUsFu2zAMvRfYPwi6L3YSxCuMOEWLoEWB&#10;oR2Q9gMUWYoFWKIgqrHz96MUJx3W27ALTZH04+Mj13ej7dlRBTTgGj6flZwpJ6E17tDw97fH77ec&#10;YRSuFT041fCTQn63+XazHnytFtBB36rACMRhPfiGdzH6uihQdsoKnIFXjpIaghWRnuFQtEEMhG77&#10;YlGWVTFAaH0AqRApuj0n+Sbja61kfNUaVWR9w4lbzDZku0+22KxFfQjCd0ZONMQ/sLDCOGp6hdqK&#10;KNhHMF+grJEBEHScSbAFaG2kyjPQNPPyr2l2nfAqz0LioL/KhP8PVr4cfwVm2oYvOXPC0opyV7ZM&#10;0gwea6rYeaqJ4wOMtOJLHCmYJh51sOlLszDKk8inq7BqjExSsKqqHyvOJGXm82pRrhJI8fmvDxif&#10;FFiWnIYHWltWUxx/YjyXXkpSKwePpu9TPBE8E0leHPfjxHoP7YlID7TZhjs6Pc76Z0fCpSO4OOHi&#10;7CcngaO//4jUIPdNqGeoqRmtITOfTibt+c93rvo87M1vAAAA//8DAFBLAwQUAAYACAAAACEAk8HY&#10;d90AAAAJAQAADwAAAGRycy9kb3ducmV2LnhtbEyPwWrDMAyG74O+g1Fht9VptqUhi1NGYZfe1pXB&#10;bm6sxmG2HGw3Td6+7mm7Sejj1/fX28kaNqIPvSMB61UGDKl1qqdOwPHr46kEFqIkJY0jFDBjgG2z&#10;eKhlpdyVPnE8xI6lEAqVFKBjHCrOQ6vRyrByA1K6nZ23MqbVd1x5eU3h1vA8ywpuZU/pg5YD7jS2&#10;v4eLFbCZvh0OAXf4cx5br/u5NPtZiMfl9P4GLOIU/2C46yd1aJLTyV1IBWYEFC/5OqH3YQMsAcVr&#10;XgA7CSifM+BNzf83aG4AAAD//wMAUEsBAi0AFAAGAAgAAAAhALaDOJL+AAAA4QEAABMAAAAAAAAA&#10;AAAAAAAAAAAAAFtDb250ZW50X1R5cGVzXS54bWxQSwECLQAUAAYACAAAACEAOP0h/9YAAACUAQAA&#10;CwAAAAAAAAAAAAAAAAAvAQAAX3JlbHMvLnJlbHNQSwECLQAUAAYACAAAACEAs+zpa5cBAAAgAwAA&#10;DgAAAAAAAAAAAAAAAAAuAgAAZHJzL2Uyb0RvYy54bWxQSwECLQAUAAYACAAAACEAk8HYd90AAAAJ&#10;AQAADwAAAAAAAAAAAAAAAADxAwAAZHJzL2Rvd25yZXYueG1sUEsFBgAAAAAEAAQA8wAAAPsEAAAA&#10;AA==&#10;" filled="f" stroked="f">
              <v:textbox style="mso-fit-shape-to-text:t" inset="0,0,0,0">
                <w:txbxContent>
                  <w:p w:rsidR="00AC473B" w:rsidRDefault="00082032">
                    <w:pPr>
                      <w:pStyle w:val="20"/>
                      <w:rPr>
                        <w:sz w:val="26"/>
                        <w:szCs w:val="26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082032">
                      <w:rPr>
                        <w:rStyle w:val="2"/>
                        <w:noProof/>
                        <w:sz w:val="26"/>
                        <w:szCs w:val="26"/>
                      </w:rPr>
                      <w:t>5</w:t>
                    </w:r>
                    <w:r>
                      <w:rPr>
                        <w:rStyle w:val="2"/>
                        <w:sz w:val="26"/>
                        <w:szCs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73B" w:rsidRDefault="00AC473B">
    <w:pPr>
      <w:spacing w:line="1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C1558"/>
    <w:multiLevelType w:val="multilevel"/>
    <w:tmpl w:val="2238330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8F2CAE"/>
    <w:multiLevelType w:val="multilevel"/>
    <w:tmpl w:val="AE384D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ED4D2F"/>
    <w:multiLevelType w:val="multilevel"/>
    <w:tmpl w:val="90FED6C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D844FF"/>
    <w:multiLevelType w:val="multilevel"/>
    <w:tmpl w:val="3A8EE03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AC473B"/>
    <w:rsid w:val="00082032"/>
    <w:rsid w:val="00AC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lang w:val="en-US" w:eastAsia="en-US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table" w:styleId="a4">
    <w:name w:val="Table Grid"/>
    <w:basedOn w:val="a1"/>
    <w:uiPriority w:val="59"/>
    <w:rsid w:val="000820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lang w:val="en-US" w:eastAsia="en-US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table" w:styleId="a4">
    <w:name w:val="Table Grid"/>
    <w:basedOn w:val="a1"/>
    <w:uiPriority w:val="59"/>
    <w:rsid w:val="000820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1385</Words>
  <Characters>7900</Characters>
  <Application>Microsoft Office Word</Application>
  <DocSecurity>0</DocSecurity>
  <Lines>65</Lines>
  <Paragraphs>18</Paragraphs>
  <ScaleCrop>false</ScaleCrop>
  <Company/>
  <LinksUpToDate>false</LinksUpToDate>
  <CharactersWithSpaces>9267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Obch</cp:lastModifiedBy>
  <cp:revision>2</cp:revision>
  <dcterms:created xsi:type="dcterms:W3CDTF">2025-07-17T10:38:00Z</dcterms:created>
  <dcterms:modified xsi:type="dcterms:W3CDTF">2025-07-17T10:44:00Z</dcterms:modified>
</cp:coreProperties>
</file>