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BB" w:rsidRPr="00816976" w:rsidRDefault="007B1EBB" w:rsidP="00941219">
      <w:pPr>
        <w:spacing w:after="0" w:line="240" w:lineRule="auto"/>
        <w:ind w:left="7080" w:firstLine="708"/>
        <w:jc w:val="right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816976">
        <w:rPr>
          <w:rFonts w:eastAsia="Times New Roman" w:cs="Times New Roman"/>
          <w:b/>
          <w:sz w:val="28"/>
          <w:szCs w:val="28"/>
          <w:lang w:eastAsia="ru-RU"/>
        </w:rPr>
        <w:t>ПРОЕКТ</w:t>
      </w:r>
    </w:p>
    <w:p w:rsidR="007B1EBB" w:rsidRDefault="007B1EBB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6D308F" w:rsidRPr="00E92A8B" w:rsidRDefault="006D308F" w:rsidP="007B1EB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B1EBB" w:rsidRPr="00E92A8B" w:rsidRDefault="007B1EBB" w:rsidP="00941219">
      <w:pPr>
        <w:spacing w:after="0" w:line="240" w:lineRule="auto"/>
        <w:jc w:val="center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РЕШЕНИЕ</w:t>
      </w:r>
    </w:p>
    <w:p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b/>
          <w:bCs/>
          <w:sz w:val="28"/>
          <w:szCs w:val="28"/>
          <w:lang w:eastAsia="ru-RU"/>
        </w:rPr>
        <w:t>СОВЕТА МУНИЦИПАЛЬНОГО ОБРАЗОВАНИЯ КРЫМСКИЙ РАЙОН</w:t>
      </w:r>
    </w:p>
    <w:p w:rsidR="007B1EBB" w:rsidRPr="00E92A8B" w:rsidRDefault="007B1EBB" w:rsidP="007B1EBB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B1EBB" w:rsidRPr="00E92A8B" w:rsidRDefault="007B1EBB" w:rsidP="007B1E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от ______________202</w:t>
      </w:r>
      <w:r w:rsidR="002722D8">
        <w:rPr>
          <w:rFonts w:eastAsia="Times New Roman" w:cs="Times New Roman"/>
          <w:sz w:val="28"/>
          <w:szCs w:val="28"/>
          <w:lang w:eastAsia="ru-RU"/>
        </w:rPr>
        <w:t>5</w:t>
      </w:r>
      <w:r w:rsidR="0081697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2A8B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            №_____________</w:t>
      </w:r>
    </w:p>
    <w:p w:rsidR="007B1EBB" w:rsidRPr="00E92A8B" w:rsidRDefault="007B1EBB" w:rsidP="007B1E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город Крымск</w:t>
      </w:r>
    </w:p>
    <w:p w:rsidR="007B1EBB" w:rsidRDefault="007B1EBB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6D308F" w:rsidRPr="00E92A8B" w:rsidRDefault="006D308F" w:rsidP="007B1EB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D10B5E" w:rsidRDefault="008D76A6" w:rsidP="009412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О внесении изменений в правила землепользования </w:t>
      </w:r>
    </w:p>
    <w:p w:rsidR="00D10B5E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D76A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 застройки </w:t>
      </w:r>
      <w:r w:rsidR="001E56B6">
        <w:rPr>
          <w:rFonts w:eastAsia="Times New Roman" w:cs="Times New Roman"/>
          <w:b/>
          <w:bCs/>
          <w:sz w:val="28"/>
          <w:szCs w:val="28"/>
          <w:lang w:eastAsia="ru-RU"/>
        </w:rPr>
        <w:t>Южного</w:t>
      </w:r>
      <w:r w:rsidR="002F4D89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:rsidR="008D76A6" w:rsidRPr="00861DB3" w:rsidRDefault="008D76A6" w:rsidP="008D76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/>
          <w:bCs/>
          <w:sz w:val="28"/>
          <w:szCs w:val="28"/>
          <w:lang w:eastAsia="ru-RU"/>
        </w:rPr>
        <w:t>Крымского района</w:t>
      </w:r>
    </w:p>
    <w:p w:rsidR="007B1EBB" w:rsidRPr="00831262" w:rsidRDefault="007B1EBB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6D308F" w:rsidRPr="00831262" w:rsidRDefault="006D308F" w:rsidP="007B1EB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7B1EBB" w:rsidRPr="00861DB3" w:rsidRDefault="007B1EBB" w:rsidP="003D4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861DB3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статьями 8, 31, 32, 33 Градостроительного кодекса Российской Федерации, частью 4 ста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тьи 14 Федерального закона от 6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октября</w:t>
      </w:r>
      <w:r w:rsidR="00F85894" w:rsidRPr="00861DB3">
        <w:rPr>
          <w:rFonts w:eastAsia="Times New Roman" w:cs="Times New Roman"/>
          <w:bCs/>
          <w:sz w:val="28"/>
          <w:szCs w:val="28"/>
          <w:lang w:eastAsia="ru-RU"/>
        </w:rPr>
        <w:t> 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>2003 г</w:t>
      </w:r>
      <w:r w:rsidR="00816976" w:rsidRPr="00861DB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4 части 3 статьи 8 устава муниципального образования Крымский район, Совет муниципального образования Крымский район </w:t>
      </w:r>
      <w:proofErr w:type="spellStart"/>
      <w:proofErr w:type="gramStart"/>
      <w:r w:rsidRPr="00861DB3">
        <w:rPr>
          <w:rFonts w:eastAsia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е </w:t>
      </w:r>
      <w:proofErr w:type="spellStart"/>
      <w:r w:rsidRPr="00861DB3">
        <w:rPr>
          <w:rFonts w:eastAsia="Times New Roman" w:cs="Times New Roman"/>
          <w:bCs/>
          <w:sz w:val="28"/>
          <w:szCs w:val="28"/>
          <w:lang w:eastAsia="ru-RU"/>
        </w:rPr>
        <w:t>ш</w:t>
      </w:r>
      <w:proofErr w:type="spellEnd"/>
      <w:r w:rsidRPr="00861DB3">
        <w:rPr>
          <w:rFonts w:eastAsia="Times New Roman" w:cs="Times New Roman"/>
          <w:bCs/>
          <w:sz w:val="28"/>
          <w:szCs w:val="28"/>
          <w:lang w:eastAsia="ru-RU"/>
        </w:rPr>
        <w:t xml:space="preserve"> и л:</w:t>
      </w:r>
    </w:p>
    <w:p w:rsidR="003D4E2A" w:rsidRPr="009A4EFA" w:rsidRDefault="00C34E90" w:rsidP="009715A0">
      <w:pPr>
        <w:spacing w:after="0"/>
        <w:ind w:firstLine="709"/>
        <w:jc w:val="both"/>
        <w:rPr>
          <w:color w:val="0D0D0D"/>
          <w:sz w:val="28"/>
          <w:szCs w:val="28"/>
        </w:rPr>
      </w:pPr>
      <w:r w:rsidRPr="00861DB3">
        <w:rPr>
          <w:rFonts w:eastAsia="Times New Roman" w:cs="Times New Roman"/>
          <w:bCs/>
          <w:sz w:val="28"/>
          <w:szCs w:val="28"/>
          <w:lang w:eastAsia="ar-SA"/>
        </w:rPr>
        <w:t>1. </w:t>
      </w:r>
      <w:proofErr w:type="gramStart"/>
      <w:r w:rsidR="00947A12">
        <w:rPr>
          <w:rFonts w:eastAsia="Times New Roman" w:cs="Times New Roman"/>
          <w:bCs/>
          <w:sz w:val="28"/>
          <w:szCs w:val="28"/>
          <w:lang w:eastAsia="ar-SA"/>
        </w:rPr>
        <w:t xml:space="preserve">Утвердить изменения в правила </w:t>
      </w:r>
      <w:r w:rsidR="00947A12" w:rsidRPr="00861DB3">
        <w:rPr>
          <w:sz w:val="28"/>
        </w:rPr>
        <w:t xml:space="preserve">землепользования и застройки </w:t>
      </w:r>
      <w:r w:rsidR="002F4D89">
        <w:rPr>
          <w:sz w:val="28"/>
        </w:rPr>
        <w:t>Пригородного сельского</w:t>
      </w:r>
      <w:r w:rsidR="00947A12" w:rsidRPr="00861DB3">
        <w:rPr>
          <w:sz w:val="28"/>
        </w:rPr>
        <w:t xml:space="preserve"> поселения Крымского района, </w:t>
      </w:r>
      <w:bookmarkStart w:id="0" w:name="_Hlk209614516"/>
      <w:r w:rsidR="001E56B6" w:rsidRPr="006E2C11">
        <w:rPr>
          <w:sz w:val="28"/>
          <w:szCs w:val="28"/>
        </w:rPr>
        <w:t xml:space="preserve">утвержденные решением Совета </w:t>
      </w:r>
      <w:r w:rsidR="001E56B6">
        <w:rPr>
          <w:sz w:val="28"/>
          <w:szCs w:val="28"/>
        </w:rPr>
        <w:t>Южного сельского</w:t>
      </w:r>
      <w:r w:rsidR="001E56B6" w:rsidRPr="006E2C11">
        <w:rPr>
          <w:sz w:val="28"/>
          <w:szCs w:val="28"/>
        </w:rPr>
        <w:t xml:space="preserve"> поселения Крымско</w:t>
      </w:r>
      <w:r w:rsidR="001E56B6">
        <w:rPr>
          <w:sz w:val="28"/>
          <w:szCs w:val="28"/>
        </w:rPr>
        <w:t xml:space="preserve">го района </w:t>
      </w:r>
      <w:r w:rsidR="001E56B6">
        <w:rPr>
          <w:color w:val="000000"/>
          <w:sz w:val="28"/>
          <w:szCs w:val="28"/>
        </w:rPr>
        <w:t xml:space="preserve">от 30 мая 2014 г. № 221 (с изменениями и внесениями от 1 июня 2016 г. № 79,                   от 23 ноября </w:t>
      </w:r>
      <w:r w:rsidR="001E56B6" w:rsidRPr="001208D7">
        <w:rPr>
          <w:color w:val="000000"/>
          <w:sz w:val="28"/>
          <w:szCs w:val="28"/>
        </w:rPr>
        <w:t>201</w:t>
      </w:r>
      <w:r w:rsidR="001E56B6">
        <w:rPr>
          <w:color w:val="000000"/>
          <w:sz w:val="28"/>
          <w:szCs w:val="28"/>
        </w:rPr>
        <w:t>6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115</w:t>
      </w:r>
      <w:r w:rsidR="001E56B6" w:rsidRPr="001208D7">
        <w:rPr>
          <w:color w:val="000000"/>
          <w:sz w:val="28"/>
          <w:szCs w:val="28"/>
        </w:rPr>
        <w:t xml:space="preserve">, от </w:t>
      </w:r>
      <w:r w:rsidR="001E56B6">
        <w:rPr>
          <w:color w:val="000000"/>
          <w:sz w:val="28"/>
          <w:szCs w:val="28"/>
        </w:rPr>
        <w:t xml:space="preserve">11 октября </w:t>
      </w:r>
      <w:r w:rsidR="001E56B6" w:rsidRPr="001208D7">
        <w:rPr>
          <w:color w:val="000000"/>
          <w:sz w:val="28"/>
          <w:szCs w:val="28"/>
        </w:rPr>
        <w:t>201</w:t>
      </w:r>
      <w:r w:rsidR="001E56B6">
        <w:rPr>
          <w:color w:val="000000"/>
          <w:sz w:val="28"/>
          <w:szCs w:val="28"/>
        </w:rPr>
        <w:t xml:space="preserve">7 г. № 225, от 2 июня </w:t>
      </w:r>
      <w:r w:rsidR="001E56B6" w:rsidRPr="001208D7">
        <w:rPr>
          <w:color w:val="000000"/>
          <w:sz w:val="28"/>
          <w:szCs w:val="28"/>
        </w:rPr>
        <w:t>20</w:t>
      </w:r>
      <w:r w:rsidR="001E56B6">
        <w:rPr>
          <w:color w:val="000000"/>
          <w:sz w:val="28"/>
          <w:szCs w:val="28"/>
        </w:rPr>
        <w:t>21 г.</w:t>
      </w:r>
      <w:r w:rsidR="001E56B6" w:rsidRPr="001208D7">
        <w:rPr>
          <w:color w:val="000000"/>
          <w:sz w:val="28"/>
          <w:szCs w:val="28"/>
        </w:rPr>
        <w:t xml:space="preserve"> </w:t>
      </w:r>
      <w:r w:rsidR="001E56B6">
        <w:rPr>
          <w:color w:val="000000"/>
          <w:sz w:val="28"/>
          <w:szCs w:val="28"/>
        </w:rPr>
        <w:t xml:space="preserve">       </w:t>
      </w:r>
      <w:r w:rsidR="001E56B6" w:rsidRPr="001208D7">
        <w:rPr>
          <w:color w:val="000000"/>
          <w:sz w:val="28"/>
          <w:szCs w:val="28"/>
        </w:rPr>
        <w:t xml:space="preserve">№ </w:t>
      </w:r>
      <w:r w:rsidR="001E56B6">
        <w:rPr>
          <w:color w:val="000000"/>
          <w:sz w:val="28"/>
          <w:szCs w:val="28"/>
        </w:rPr>
        <w:t>92</w:t>
      </w:r>
      <w:r w:rsidR="001E56B6" w:rsidRPr="001208D7">
        <w:rPr>
          <w:color w:val="000000"/>
          <w:sz w:val="28"/>
          <w:szCs w:val="28"/>
        </w:rPr>
        <w:t xml:space="preserve">, от </w:t>
      </w:r>
      <w:r w:rsidR="001E56B6">
        <w:rPr>
          <w:color w:val="000000"/>
          <w:sz w:val="28"/>
          <w:szCs w:val="28"/>
        </w:rPr>
        <w:t xml:space="preserve">17 августа </w:t>
      </w:r>
      <w:r w:rsidR="001E56B6" w:rsidRPr="001208D7">
        <w:rPr>
          <w:color w:val="000000"/>
          <w:sz w:val="28"/>
          <w:szCs w:val="28"/>
        </w:rPr>
        <w:t>20</w:t>
      </w:r>
      <w:r w:rsidR="001E56B6">
        <w:rPr>
          <w:color w:val="000000"/>
          <w:sz w:val="28"/>
          <w:szCs w:val="28"/>
        </w:rPr>
        <w:t>22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235</w:t>
      </w:r>
      <w:proofErr w:type="gramEnd"/>
      <w:r w:rsidR="001E56B6" w:rsidRPr="001208D7">
        <w:rPr>
          <w:color w:val="000000"/>
          <w:sz w:val="28"/>
          <w:szCs w:val="28"/>
        </w:rPr>
        <w:t>, от 2</w:t>
      </w:r>
      <w:r w:rsidR="001E56B6">
        <w:rPr>
          <w:color w:val="000000"/>
          <w:sz w:val="28"/>
          <w:szCs w:val="28"/>
        </w:rPr>
        <w:t xml:space="preserve">7 марта </w:t>
      </w:r>
      <w:r w:rsidR="001E56B6" w:rsidRPr="001208D7">
        <w:rPr>
          <w:color w:val="000000"/>
          <w:sz w:val="28"/>
          <w:szCs w:val="28"/>
        </w:rPr>
        <w:t>202</w:t>
      </w:r>
      <w:r w:rsidR="001E56B6">
        <w:rPr>
          <w:color w:val="000000"/>
          <w:sz w:val="28"/>
          <w:szCs w:val="28"/>
        </w:rPr>
        <w:t>4 г.</w:t>
      </w:r>
      <w:r w:rsidR="001E56B6" w:rsidRPr="001208D7">
        <w:rPr>
          <w:color w:val="000000"/>
          <w:sz w:val="28"/>
          <w:szCs w:val="28"/>
        </w:rPr>
        <w:t xml:space="preserve"> № </w:t>
      </w:r>
      <w:r w:rsidR="001E56B6">
        <w:rPr>
          <w:color w:val="000000"/>
          <w:sz w:val="28"/>
          <w:szCs w:val="28"/>
        </w:rPr>
        <w:t>428</w:t>
      </w:r>
      <w:r w:rsidR="001E56B6" w:rsidRPr="00EB0E87">
        <w:rPr>
          <w:sz w:val="28"/>
          <w:szCs w:val="28"/>
        </w:rPr>
        <w:t>)</w:t>
      </w:r>
      <w:r w:rsidR="002F4D89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End w:id="0"/>
      <w:r w:rsidR="00B52C63">
        <w:rPr>
          <w:sz w:val="28"/>
          <w:szCs w:val="28"/>
        </w:rPr>
        <w:t>согласно приложению к настоящему постановлению.</w:t>
      </w:r>
    </w:p>
    <w:p w:rsidR="00D10B5E" w:rsidRPr="003D4E2A" w:rsidRDefault="00D10B5E" w:rsidP="009715A0">
      <w:pPr>
        <w:spacing w:after="0" w:line="240" w:lineRule="auto"/>
        <w:ind w:firstLine="709"/>
        <w:jc w:val="both"/>
        <w:rPr>
          <w:rFonts w:eastAsia="Times New Roman" w:cs="Times New Roman"/>
          <w:color w:val="0D0D0D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2. Обнародовать настоящее решение путем размещения на </w:t>
      </w:r>
      <w:proofErr w:type="gramStart"/>
      <w:r w:rsidRPr="00E92A8B">
        <w:rPr>
          <w:rFonts w:eastAsia="Times New Roman" w:cs="Times New Roman"/>
          <w:sz w:val="28"/>
          <w:szCs w:val="28"/>
          <w:lang w:eastAsia="ru-RU"/>
        </w:rPr>
        <w:t>официальном</w:t>
      </w:r>
      <w:proofErr w:type="gramEnd"/>
      <w:r w:rsidRPr="00E92A8B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2A8B">
        <w:rPr>
          <w:rFonts w:eastAsia="Times New Roman" w:cs="Times New Roman"/>
          <w:sz w:val="28"/>
          <w:szCs w:val="28"/>
          <w:lang w:eastAsia="ru-RU"/>
        </w:rPr>
        <w:t>сайте</w:t>
      </w:r>
      <w:proofErr w:type="gramEnd"/>
      <w:r w:rsidRPr="00E92A8B">
        <w:rPr>
          <w:rFonts w:eastAsia="Times New Roman" w:cs="Times New Roman"/>
          <w:sz w:val="28"/>
          <w:szCs w:val="28"/>
          <w:lang w:eastAsia="ru-RU"/>
        </w:rPr>
        <w:t xml:space="preserve"> администрации муниципального образования Крымский район </w:t>
      </w:r>
      <w:hyperlink r:id="rId8" w:history="1"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www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krymsk</w:t>
        </w:r>
        <w:proofErr w:type="spellEnd"/>
        <w:r w:rsidRPr="00E92A8B">
          <w:rPr>
            <w:rFonts w:eastAsia="Times New Roman" w:cs="Times New Roman"/>
            <w:sz w:val="28"/>
            <w:szCs w:val="28"/>
            <w:lang w:eastAsia="ru-RU"/>
          </w:rPr>
          <w:t>-</w:t>
        </w:r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region</w:t>
        </w:r>
        <w:r w:rsidRPr="00E92A8B">
          <w:rPr>
            <w:rFonts w:eastAsia="Times New Roman" w:cs="Times New Roman"/>
            <w:sz w:val="28"/>
            <w:szCs w:val="28"/>
            <w:lang w:eastAsia="ru-RU"/>
          </w:rPr>
          <w:t>.</w:t>
        </w:r>
        <w:proofErr w:type="spellStart"/>
        <w:r w:rsidRPr="00E92A8B">
          <w:rPr>
            <w:rFonts w:eastAsia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E92A8B">
        <w:rPr>
          <w:rFonts w:eastAsia="Times New Roman" w:cs="Times New Roman"/>
          <w:sz w:val="28"/>
          <w:szCs w:val="28"/>
          <w:lang w:eastAsia="ru-RU"/>
        </w:rPr>
        <w:t>, зарегистрированном в качестве средства массовой информации.</w:t>
      </w:r>
    </w:p>
    <w:p w:rsidR="00D10B5E" w:rsidRPr="00E92A8B" w:rsidRDefault="00D10B5E" w:rsidP="009715A0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3. Настоящее решение вступает в силу после </w:t>
      </w:r>
      <w:r>
        <w:rPr>
          <w:rFonts w:eastAsia="Times New Roman" w:cs="Times New Roman"/>
          <w:sz w:val="28"/>
          <w:szCs w:val="28"/>
          <w:lang w:eastAsia="ru-RU"/>
        </w:rPr>
        <w:t xml:space="preserve">его </w:t>
      </w:r>
      <w:r w:rsidRPr="00E92A8B">
        <w:rPr>
          <w:rFonts w:eastAsia="Times New Roman" w:cs="Times New Roman"/>
          <w:sz w:val="28"/>
          <w:szCs w:val="28"/>
          <w:lang w:eastAsia="ru-RU"/>
        </w:rPr>
        <w:t>официального обнародования.</w:t>
      </w:r>
    </w:p>
    <w:p w:rsidR="00CF2A1F" w:rsidRDefault="00CF2A1F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43005" w:rsidRPr="00E92A8B" w:rsidRDefault="00643005" w:rsidP="003D4E2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B1EBB" w:rsidRPr="00E92A8B" w:rsidRDefault="007B1EBB" w:rsidP="00941219">
      <w:pPr>
        <w:tabs>
          <w:tab w:val="left" w:pos="1134"/>
        </w:tabs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 xml:space="preserve">Председатель Совета муниципального </w:t>
      </w:r>
    </w:p>
    <w:p w:rsidR="007B1EBB" w:rsidRPr="00E92A8B" w:rsidRDefault="007B1EBB" w:rsidP="003D4E2A">
      <w:pPr>
        <w:tabs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92A8B">
        <w:rPr>
          <w:rFonts w:eastAsia="Times New Roman" w:cs="Times New Roman"/>
          <w:sz w:val="28"/>
          <w:szCs w:val="28"/>
          <w:lang w:eastAsia="ru-RU"/>
        </w:rPr>
        <w:t>образования Крым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ский район </w:t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</w:r>
      <w:r w:rsidR="00221817">
        <w:rPr>
          <w:rFonts w:eastAsia="Times New Roman" w:cs="Times New Roman"/>
          <w:sz w:val="28"/>
          <w:szCs w:val="28"/>
          <w:lang w:eastAsia="ru-RU"/>
        </w:rPr>
        <w:tab/>
        <w:t xml:space="preserve">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E92A8B">
        <w:rPr>
          <w:rFonts w:eastAsia="Times New Roman" w:cs="Times New Roman"/>
          <w:sz w:val="28"/>
          <w:szCs w:val="28"/>
          <w:lang w:eastAsia="ru-RU"/>
        </w:rPr>
        <w:t>А.В. Юшко</w:t>
      </w:r>
    </w:p>
    <w:p w:rsidR="00971128" w:rsidRPr="00630E8F" w:rsidRDefault="00971128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D76A6" w:rsidRPr="00630E8F" w:rsidRDefault="008D76A6" w:rsidP="003D4E2A">
      <w:pPr>
        <w:spacing w:after="0" w:line="240" w:lineRule="auto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7B1EBB" w:rsidRPr="00E92A8B" w:rsidRDefault="007D7082" w:rsidP="00941219">
      <w:pPr>
        <w:tabs>
          <w:tab w:val="left" w:pos="8080"/>
          <w:tab w:val="left" w:pos="8222"/>
        </w:tabs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221817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7B1EBB" w:rsidRPr="00E92A8B">
        <w:rPr>
          <w:rFonts w:eastAsia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7B1EBB" w:rsidRDefault="007B1EBB" w:rsidP="003D4E2A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2289C">
        <w:rPr>
          <w:rFonts w:eastAsia="Times New Roman" w:cs="Times New Roman"/>
          <w:sz w:val="28"/>
          <w:szCs w:val="28"/>
          <w:lang w:eastAsia="ru-RU"/>
        </w:rPr>
        <w:t xml:space="preserve">Крымский район                                                                      </w:t>
      </w:r>
      <w:r w:rsidR="007D7082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="0022181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C775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228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D7082">
        <w:rPr>
          <w:rFonts w:eastAsia="Times New Roman" w:cs="Times New Roman"/>
          <w:sz w:val="28"/>
          <w:szCs w:val="28"/>
          <w:lang w:eastAsia="ru-RU"/>
        </w:rPr>
        <w:t>С.О. Лесь</w:t>
      </w:r>
    </w:p>
    <w:p w:rsidR="00F55B05" w:rsidRDefault="00F55B05" w:rsidP="002C775C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  <w:sectPr w:rsidR="00F55B05" w:rsidSect="00831262">
          <w:headerReference w:type="default" r:id="rId9"/>
          <w:pgSz w:w="11906" w:h="16838"/>
          <w:pgMar w:top="1134" w:right="566" w:bottom="426" w:left="1701" w:header="567" w:footer="708" w:gutter="0"/>
          <w:cols w:space="708"/>
          <w:titlePg/>
          <w:docGrid w:linePitch="360"/>
        </w:sectPr>
      </w:pP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55B05" w:rsidRDefault="00F55B05" w:rsidP="00941219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УТВЕРЖДЕНЫ</w:t>
      </w: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Крымский район</w:t>
      </w:r>
    </w:p>
    <w:p w:rsidR="00F55B05" w:rsidRDefault="00F55B0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_________ № ___________</w:t>
      </w:r>
    </w:p>
    <w:p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:rsidR="005511B5" w:rsidRPr="004C452E" w:rsidRDefault="005511B5" w:rsidP="00F55B05">
      <w:pPr>
        <w:tabs>
          <w:tab w:val="left" w:pos="8080"/>
          <w:tab w:val="left" w:pos="8222"/>
        </w:tabs>
        <w:spacing w:after="0" w:line="240" w:lineRule="auto"/>
        <w:ind w:right="-1" w:firstLine="5529"/>
        <w:jc w:val="both"/>
        <w:rPr>
          <w:rFonts w:eastAsia="Times New Roman" w:cs="Times New Roman"/>
          <w:szCs w:val="24"/>
          <w:lang w:eastAsia="ru-RU"/>
        </w:rPr>
      </w:pPr>
    </w:p>
    <w:p w:rsidR="005511B5" w:rsidRDefault="005511B5" w:rsidP="00941219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>ИЗМЕНЕНИЯ</w:t>
      </w:r>
      <w:r>
        <w:rPr>
          <w:rFonts w:eastAsia="Times New Roman" w:cs="Times New Roman"/>
          <w:b/>
          <w:sz w:val="28"/>
          <w:szCs w:val="28"/>
          <w:lang w:eastAsia="ru-RU"/>
        </w:rPr>
        <w:t>,</w:t>
      </w:r>
    </w:p>
    <w:p w:rsidR="009715A0" w:rsidRDefault="005511B5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r w:rsidRPr="005511B5">
        <w:rPr>
          <w:rFonts w:eastAsia="Times New Roman" w:cs="Times New Roman"/>
          <w:b/>
          <w:sz w:val="28"/>
          <w:szCs w:val="28"/>
          <w:lang w:eastAsia="ru-RU"/>
        </w:rPr>
        <w:t xml:space="preserve">вносимые в </w:t>
      </w:r>
      <w:r w:rsidRPr="005511B5">
        <w:rPr>
          <w:rFonts w:eastAsia="Times New Roman" w:cs="Times New Roman"/>
          <w:b/>
          <w:bCs/>
          <w:sz w:val="28"/>
          <w:szCs w:val="28"/>
          <w:lang w:eastAsia="ar-SA"/>
        </w:rPr>
        <w:t xml:space="preserve">правила </w:t>
      </w:r>
      <w:r w:rsidRPr="005511B5">
        <w:rPr>
          <w:b/>
          <w:sz w:val="28"/>
        </w:rPr>
        <w:t xml:space="preserve">землепользования и застройки </w:t>
      </w:r>
      <w:r w:rsidR="00D10B5E">
        <w:rPr>
          <w:b/>
          <w:sz w:val="28"/>
        </w:rPr>
        <w:t xml:space="preserve">Крымского </w:t>
      </w:r>
    </w:p>
    <w:p w:rsidR="009715A0" w:rsidRDefault="00D10B5E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</w:rPr>
        <w:t>городского</w:t>
      </w:r>
      <w:r w:rsidR="005511B5" w:rsidRPr="005511B5">
        <w:rPr>
          <w:b/>
          <w:sz w:val="28"/>
        </w:rPr>
        <w:t xml:space="preserve"> поселения Крымского района, </w:t>
      </w:r>
      <w:r w:rsidR="009715A0" w:rsidRPr="009715A0">
        <w:rPr>
          <w:b/>
          <w:sz w:val="28"/>
          <w:szCs w:val="28"/>
        </w:rPr>
        <w:t xml:space="preserve">утвержденные </w:t>
      </w:r>
      <w:proofErr w:type="gramEnd"/>
    </w:p>
    <w:p w:rsid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решением Совета Южного сельского поселения Крымского </w:t>
      </w:r>
    </w:p>
    <w:p w:rsidR="009715A0" w:rsidRP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</w:rPr>
      </w:pPr>
      <w:proofErr w:type="gramStart"/>
      <w:r w:rsidRPr="009715A0">
        <w:rPr>
          <w:b/>
          <w:sz w:val="28"/>
          <w:szCs w:val="28"/>
        </w:rPr>
        <w:t xml:space="preserve">района от 30 мая 2014 г. № 221 (с изменениями и </w:t>
      </w:r>
      <w:proofErr w:type="gramEnd"/>
    </w:p>
    <w:p w:rsidR="009715A0" w:rsidRDefault="009715A0" w:rsidP="009715A0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внесениями от 1 июня 2016 г. № 79, от 23 ноября 2016 г. № 115, </w:t>
      </w:r>
    </w:p>
    <w:p w:rsidR="009715A0" w:rsidRDefault="009715A0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 xml:space="preserve">от 11 октября 2017 г. № 225, от 2 июня 2021 г. № 92, </w:t>
      </w:r>
    </w:p>
    <w:p w:rsidR="001F0ED8" w:rsidRDefault="009715A0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/>
          <w:sz w:val="28"/>
          <w:szCs w:val="28"/>
        </w:rPr>
      </w:pPr>
      <w:r w:rsidRPr="009715A0">
        <w:rPr>
          <w:b/>
          <w:sz w:val="28"/>
          <w:szCs w:val="28"/>
        </w:rPr>
        <w:t>от 17 августа 2022 г. № 235, от 27 марта 2024 г. № 428).</w:t>
      </w:r>
    </w:p>
    <w:p w:rsidR="00493534" w:rsidRPr="004C452E" w:rsidRDefault="00493534" w:rsidP="005511B5">
      <w:pPr>
        <w:tabs>
          <w:tab w:val="left" w:pos="8080"/>
          <w:tab w:val="left" w:pos="8222"/>
        </w:tabs>
        <w:spacing w:after="0" w:line="240" w:lineRule="auto"/>
        <w:ind w:right="-1" w:hanging="142"/>
        <w:jc w:val="center"/>
        <w:rPr>
          <w:bCs/>
          <w:szCs w:val="24"/>
        </w:rPr>
      </w:pPr>
    </w:p>
    <w:p w:rsidR="00A74F34" w:rsidRPr="00625540" w:rsidRDefault="00D248E0" w:rsidP="00D248E0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color w:val="0D0D0D" w:themeColor="text1" w:themeTint="F2"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t xml:space="preserve">1. 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>Внести в градостроительны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регламент территориальн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ой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зон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ы</w:t>
      </w:r>
      <w:r w:rsidR="00A74F34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«Зона 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делового, общественного и коммерческого назначения местного значения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br/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ОД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>-</w:t>
      </w:r>
      <w:r w:rsidR="004574B6">
        <w:rPr>
          <w:rFonts w:eastAsia="Times New Roman" w:cs="Times New Roman"/>
          <w:bCs/>
          <w:sz w:val="28"/>
          <w:szCs w:val="28"/>
          <w:lang w:eastAsia="ar-SA"/>
        </w:rPr>
        <w:t>2</w:t>
      </w:r>
      <w:r w:rsidR="006A69E3">
        <w:rPr>
          <w:rFonts w:eastAsia="Times New Roman" w:cs="Times New Roman"/>
          <w:bCs/>
          <w:sz w:val="28"/>
          <w:szCs w:val="28"/>
          <w:lang w:eastAsia="ar-SA"/>
        </w:rPr>
        <w:t xml:space="preserve"> вид разрешенного использования 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«</w:t>
      </w:r>
      <w:r w:rsidR="00625540" w:rsidRPr="00625540">
        <w:rPr>
          <w:rFonts w:eastAsia="Times New Roman" w:cs="Times New Roman"/>
          <w:bCs/>
          <w:sz w:val="28"/>
          <w:szCs w:val="28"/>
          <w:lang w:eastAsia="ar-SA"/>
        </w:rPr>
        <w:t>[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>3.4.1</w:t>
      </w:r>
      <w:r w:rsidR="00625540" w:rsidRPr="00625540">
        <w:rPr>
          <w:rFonts w:eastAsia="Times New Roman" w:cs="Times New Roman"/>
          <w:bCs/>
          <w:sz w:val="28"/>
          <w:szCs w:val="28"/>
          <w:lang w:eastAsia="ar-SA"/>
        </w:rPr>
        <w:t>]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А</w:t>
      </w:r>
      <w:r w:rsidR="00625540">
        <w:rPr>
          <w:rFonts w:eastAsia="Times New Roman" w:cs="Times New Roman"/>
          <w:bCs/>
          <w:sz w:val="28"/>
          <w:szCs w:val="28"/>
          <w:lang w:eastAsia="ar-SA"/>
        </w:rPr>
        <w:t>мбулаторно-поликлиническое обслуживание</w:t>
      </w:r>
      <w:r w:rsidR="00B30BE7">
        <w:rPr>
          <w:rFonts w:eastAsia="Times New Roman" w:cs="Times New Roman"/>
          <w:bCs/>
          <w:sz w:val="28"/>
          <w:szCs w:val="28"/>
          <w:lang w:eastAsia="ar-SA"/>
        </w:rPr>
        <w:t>»</w:t>
      </w:r>
      <w:r w:rsidR="00D1622C">
        <w:rPr>
          <w:rFonts w:eastAsia="Times New Roman" w:cs="Times New Roman"/>
          <w:bCs/>
          <w:sz w:val="28"/>
          <w:szCs w:val="28"/>
          <w:lang w:eastAsia="ar-SA"/>
        </w:rPr>
        <w:t>.</w:t>
      </w:r>
    </w:p>
    <w:p w:rsidR="005E52F2" w:rsidRDefault="005E52F2" w:rsidP="00625540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2. </w:t>
      </w:r>
      <w:proofErr w:type="gramStart"/>
      <w:r w:rsidRPr="005E52F2">
        <w:rPr>
          <w:rFonts w:eastAsia="Times New Roman" w:cs="Times New Roman"/>
          <w:bCs/>
          <w:sz w:val="28"/>
          <w:szCs w:val="36"/>
          <w:lang w:eastAsia="ar-SA"/>
        </w:rPr>
        <w:t>Внести в таблицу «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>Основные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виды </w:t>
      </w:r>
      <w:r w:rsidR="00BB343C">
        <w:rPr>
          <w:rFonts w:eastAsia="Times New Roman" w:cs="Times New Roman"/>
          <w:bCs/>
          <w:sz w:val="28"/>
          <w:szCs w:val="36"/>
          <w:lang w:eastAsia="ar-SA"/>
        </w:rPr>
        <w:t xml:space="preserve">разрешенного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>использования земельных участков и объектов капитального строительства</w:t>
      </w:r>
      <w:r w:rsidR="00941219">
        <w:rPr>
          <w:rFonts w:eastAsia="Times New Roman" w:cs="Times New Roman"/>
          <w:bCs/>
          <w:sz w:val="28"/>
          <w:szCs w:val="36"/>
          <w:lang w:eastAsia="ar-SA"/>
        </w:rPr>
        <w:t>»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 xml:space="preserve"> 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>градостроительного регламента территориальной зоны</w:t>
      </w:r>
      <w:r w:rsidR="00625540" w:rsidRPr="00625540">
        <w:rPr>
          <w:rFonts w:eastAsia="Times New Roman" w:cs="Times New Roman"/>
          <w:bCs/>
          <w:sz w:val="28"/>
          <w:szCs w:val="36"/>
          <w:lang w:eastAsia="ar-SA"/>
        </w:rPr>
        <w:t xml:space="preserve"> делового, общественного и коммерческого назначения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 xml:space="preserve"> </w:t>
      </w:r>
      <w:r w:rsidR="00625540" w:rsidRPr="00625540">
        <w:rPr>
          <w:rFonts w:eastAsia="Times New Roman" w:cs="Times New Roman"/>
          <w:bCs/>
          <w:sz w:val="28"/>
          <w:szCs w:val="36"/>
          <w:lang w:eastAsia="ar-SA"/>
        </w:rPr>
        <w:t>местного значения</w:t>
      </w:r>
      <w:r w:rsidR="00625540">
        <w:rPr>
          <w:rFonts w:eastAsia="Times New Roman" w:cs="Times New Roman"/>
          <w:bCs/>
          <w:sz w:val="28"/>
          <w:szCs w:val="36"/>
          <w:lang w:eastAsia="ar-SA"/>
        </w:rPr>
        <w:t xml:space="preserve"> ОД-2 </w:t>
      </w:r>
      <w:r w:rsidR="007E07A3">
        <w:rPr>
          <w:rFonts w:eastAsia="Times New Roman" w:cs="Times New Roman"/>
          <w:bCs/>
          <w:sz w:val="28"/>
          <w:szCs w:val="36"/>
          <w:lang w:eastAsia="ar-SA"/>
        </w:rPr>
        <w:t xml:space="preserve">статьи 51 </w:t>
      </w:r>
      <w:r w:rsidR="007E07A3" w:rsidRPr="007E07A3">
        <w:rPr>
          <w:rFonts w:eastAsia="Times New Roman" w:cs="Times New Roman"/>
          <w:bCs/>
          <w:sz w:val="28"/>
          <w:szCs w:val="36"/>
          <w:lang w:eastAsia="ar-SA"/>
        </w:rPr>
        <w:t xml:space="preserve">«Виды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различных территориальных зонах» части </w:t>
      </w:r>
      <w:r w:rsidR="00011930" w:rsidRPr="00011930">
        <w:rPr>
          <w:rFonts w:eastAsia="Times New Roman" w:cs="Times New Roman"/>
          <w:bCs/>
          <w:sz w:val="28"/>
          <w:szCs w:val="36"/>
          <w:lang w:eastAsia="ar-SA"/>
        </w:rPr>
        <w:t>III</w:t>
      </w:r>
      <w:r w:rsidR="007E07A3" w:rsidRPr="007E07A3">
        <w:rPr>
          <w:rFonts w:eastAsia="Times New Roman" w:cs="Times New Roman"/>
          <w:bCs/>
          <w:sz w:val="28"/>
          <w:szCs w:val="36"/>
          <w:lang w:eastAsia="ar-SA"/>
        </w:rPr>
        <w:t xml:space="preserve"> «Градостроительные</w:t>
      </w:r>
      <w:proofErr w:type="gramEnd"/>
      <w:r w:rsidR="007E07A3" w:rsidRPr="007E07A3">
        <w:rPr>
          <w:rFonts w:eastAsia="Times New Roman" w:cs="Times New Roman"/>
          <w:bCs/>
          <w:sz w:val="28"/>
          <w:szCs w:val="36"/>
          <w:lang w:eastAsia="ar-SA"/>
        </w:rPr>
        <w:t xml:space="preserve"> регламенты» </w:t>
      </w:r>
      <w:r w:rsidR="00011930">
        <w:rPr>
          <w:rFonts w:eastAsia="Times New Roman" w:cs="Times New Roman"/>
          <w:bCs/>
          <w:sz w:val="28"/>
          <w:szCs w:val="36"/>
          <w:lang w:eastAsia="ar-SA"/>
        </w:rPr>
        <w:t xml:space="preserve">Правил изменения, </w:t>
      </w:r>
      <w:r w:rsidRPr="005E52F2">
        <w:rPr>
          <w:rFonts w:eastAsia="Times New Roman" w:cs="Times New Roman"/>
          <w:bCs/>
          <w:sz w:val="28"/>
          <w:szCs w:val="36"/>
          <w:lang w:eastAsia="ar-SA"/>
        </w:rPr>
        <w:t>дополнив строкой следующего содержания:</w:t>
      </w:r>
    </w:p>
    <w:p w:rsidR="007E07A3" w:rsidRPr="005E52F2" w:rsidRDefault="007E07A3" w:rsidP="00625540">
      <w:pPr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36"/>
          <w:lang w:eastAsia="ar-SA"/>
        </w:rPr>
      </w:pPr>
    </w:p>
    <w:p w:rsidR="005E52F2" w:rsidRPr="005E52F2" w:rsidRDefault="005E52F2" w:rsidP="005E52F2">
      <w:pPr>
        <w:spacing w:after="0" w:line="240" w:lineRule="auto"/>
        <w:jc w:val="both"/>
        <w:rPr>
          <w:rFonts w:eastAsia="Times New Roman" w:cs="Times New Roman"/>
          <w:bCs/>
          <w:sz w:val="28"/>
          <w:szCs w:val="36"/>
          <w:lang w:eastAsia="ar-SA"/>
        </w:rPr>
      </w:pPr>
      <w:r w:rsidRPr="005E52F2">
        <w:rPr>
          <w:rFonts w:eastAsia="Times New Roman" w:cs="Times New Roman"/>
          <w:bCs/>
          <w:sz w:val="28"/>
          <w:szCs w:val="36"/>
          <w:lang w:eastAsia="ar-SA"/>
        </w:rPr>
        <w:t>«</w:t>
      </w:r>
    </w:p>
    <w:tbl>
      <w:tblPr>
        <w:tblStyle w:val="ab"/>
        <w:tblW w:w="0" w:type="auto"/>
        <w:tblLook w:val="04A0"/>
      </w:tblPr>
      <w:tblGrid>
        <w:gridCol w:w="2114"/>
        <w:gridCol w:w="3523"/>
        <w:gridCol w:w="4218"/>
      </w:tblGrid>
      <w:tr w:rsidR="00060CA9" w:rsidTr="00060CA9">
        <w:tc>
          <w:tcPr>
            <w:tcW w:w="2114" w:type="dxa"/>
          </w:tcPr>
          <w:p w:rsidR="00060CA9" w:rsidRDefault="00060CA9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36"/>
                <w:lang w:eastAsia="ar-SA"/>
              </w:rPr>
            </w:pP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[</w:t>
            </w:r>
            <w:r w:rsidR="000F68D1">
              <w:rPr>
                <w:rFonts w:eastAsia="Times New Roman" w:cs="Times New Roman"/>
                <w:bCs/>
                <w:szCs w:val="32"/>
                <w:lang w:eastAsia="ar-SA"/>
              </w:rPr>
              <w:t>3.4.1</w:t>
            </w:r>
            <w:r w:rsidRPr="005E52F2">
              <w:rPr>
                <w:rFonts w:eastAsia="Times New Roman" w:cs="Times New Roman"/>
                <w:bCs/>
                <w:szCs w:val="32"/>
                <w:lang w:eastAsia="ar-SA"/>
              </w:rPr>
              <w:t>]</w:t>
            </w:r>
            <w:r w:rsidR="000F68D1" w:rsidRPr="00413241">
              <w:rPr>
                <w:rFonts w:cs="Times New Roman"/>
                <w:sz w:val="20"/>
                <w:szCs w:val="20"/>
              </w:rPr>
              <w:t xml:space="preserve"> </w:t>
            </w:r>
            <w:r w:rsidR="000F68D1" w:rsidRPr="000F68D1">
              <w:rPr>
                <w:rFonts w:cs="Times New Roman"/>
              </w:rPr>
              <w:t>Амбулаторно-поликлиническое обслуживание</w:t>
            </w:r>
          </w:p>
        </w:tc>
        <w:tc>
          <w:tcPr>
            <w:tcW w:w="3523" w:type="dxa"/>
          </w:tcPr>
          <w:p w:rsidR="00060CA9" w:rsidRPr="000F68D1" w:rsidRDefault="000F68D1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 w:rsidRPr="000F68D1">
              <w:rPr>
                <w:rFonts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4218" w:type="dxa"/>
          </w:tcPr>
          <w:p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минимальная/максимальная площадь земельного участка</w:t>
            </w:r>
            <w:r w:rsidR="00011930">
              <w:rPr>
                <w:rFonts w:cs="Times New Roman"/>
              </w:rPr>
              <w:t xml:space="preserve"> </w:t>
            </w:r>
            <w:r w:rsidRPr="000F68D1">
              <w:rPr>
                <w:rFonts w:cs="Times New Roman"/>
              </w:rPr>
              <w:t>– 400</w:t>
            </w:r>
            <w:r w:rsidR="00011930">
              <w:rPr>
                <w:rFonts w:cs="Times New Roman"/>
              </w:rPr>
              <w:t xml:space="preserve"> </w:t>
            </w:r>
            <w:r w:rsidRPr="000F68D1">
              <w:rPr>
                <w:rFonts w:cs="Times New Roman"/>
              </w:rPr>
              <w:t>кв. м/не подлежит установлению;</w:t>
            </w:r>
          </w:p>
          <w:p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минимальная ширина земельных участков вдоль фронта улицы (проезда) – 20 м;</w:t>
            </w:r>
          </w:p>
          <w:p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 xml:space="preserve">минимальный отступ строений от красной линии улиц не менее чем на </w:t>
            </w:r>
            <w:r w:rsidR="00011930">
              <w:rPr>
                <w:rFonts w:cs="Times New Roman"/>
              </w:rPr>
              <w:t>–</w:t>
            </w:r>
            <w:r w:rsidRPr="000F68D1">
              <w:rPr>
                <w:rFonts w:cs="Times New Roman"/>
              </w:rPr>
              <w:t xml:space="preserve"> 5 м, от красной линии проездов не менее чем на 3 м;</w:t>
            </w:r>
          </w:p>
          <w:p w:rsidR="000F68D1" w:rsidRPr="000F68D1" w:rsidRDefault="000F68D1" w:rsidP="000F68D1">
            <w:pPr>
              <w:spacing w:after="0" w:line="240" w:lineRule="auto"/>
              <w:jc w:val="both"/>
              <w:rPr>
                <w:rFonts w:cs="Times New Roman"/>
              </w:rPr>
            </w:pPr>
            <w:r w:rsidRPr="000F68D1">
              <w:rPr>
                <w:rFonts w:cs="Times New Roman"/>
              </w:rPr>
              <w:t>минимальные отступы от границ земельных участков до строений – 3 м;</w:t>
            </w:r>
          </w:p>
          <w:p w:rsidR="00060CA9" w:rsidRDefault="000F68D1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 xml:space="preserve">максимальное количество этажей зданий </w:t>
            </w:r>
            <w:r w:rsidR="004513D1">
              <w:rPr>
                <w:rFonts w:eastAsia="Times New Roman" w:cs="Times New Roman"/>
                <w:bCs/>
                <w:lang w:eastAsia="ar-SA"/>
              </w:rPr>
              <w:t>–</w:t>
            </w:r>
            <w:r>
              <w:rPr>
                <w:rFonts w:eastAsia="Times New Roman" w:cs="Times New Roman"/>
                <w:bCs/>
                <w:lang w:eastAsia="ar-SA"/>
              </w:rPr>
              <w:t xml:space="preserve"> 4 этажа;</w:t>
            </w:r>
          </w:p>
          <w:p w:rsidR="000F68D1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максимальная высота зданий от уровня земли – 15 м;</w:t>
            </w:r>
          </w:p>
          <w:p w:rsidR="005038A5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lastRenderedPageBreak/>
              <w:t>максимальная высота сооружений от уровня земли – 30 м;</w:t>
            </w:r>
          </w:p>
          <w:p w:rsidR="005038A5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максимальный процент застройки в границах земельного участка – 60% процент застройки подземной части не регламентируется</w:t>
            </w:r>
          </w:p>
          <w:p w:rsidR="005038A5" w:rsidRPr="000F68D1" w:rsidRDefault="005038A5" w:rsidP="00060CA9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ar-SA"/>
              </w:rPr>
            </w:pPr>
            <w:r>
              <w:rPr>
                <w:rFonts w:eastAsia="Times New Roman" w:cs="Times New Roman"/>
                <w:bCs/>
                <w:lang w:eastAsia="ar-SA"/>
              </w:rPr>
              <w:t>минимальный процент озеленения – 30% от площади земельного участка</w:t>
            </w:r>
          </w:p>
        </w:tc>
      </w:tr>
    </w:tbl>
    <w:p w:rsidR="001E6A40" w:rsidRDefault="001E6A40" w:rsidP="001E6A40">
      <w:pPr>
        <w:spacing w:after="0" w:line="240" w:lineRule="auto"/>
        <w:ind w:firstLine="8789"/>
        <w:jc w:val="both"/>
        <w:rPr>
          <w:rFonts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/>
          <w:bCs/>
          <w:sz w:val="28"/>
          <w:szCs w:val="28"/>
          <w:lang w:eastAsia="ar-SA"/>
        </w:rPr>
        <w:lastRenderedPageBreak/>
        <w:t xml:space="preserve">          »</w:t>
      </w:r>
    </w:p>
    <w:p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6239D" w:rsidRDefault="0046239D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76F80" w:rsidRDefault="00C76F80" w:rsidP="002A1612">
      <w:pPr>
        <w:tabs>
          <w:tab w:val="left" w:pos="8080"/>
          <w:tab w:val="left" w:pos="8222"/>
        </w:tabs>
        <w:spacing w:after="0" w:line="240" w:lineRule="auto"/>
        <w:ind w:right="-1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C0ACD" w:rsidRDefault="00597099" w:rsidP="00941219">
      <w:pPr>
        <w:tabs>
          <w:tab w:val="left" w:pos="8080"/>
          <w:tab w:val="left" w:pos="8222"/>
        </w:tabs>
        <w:spacing w:after="0" w:line="240" w:lineRule="auto"/>
        <w:ind w:right="-1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</w:t>
      </w:r>
      <w:r w:rsidR="004C0ACD">
        <w:rPr>
          <w:rFonts w:eastAsia="Times New Roman" w:cs="Times New Roman"/>
          <w:sz w:val="28"/>
          <w:szCs w:val="28"/>
          <w:lang w:eastAsia="ru-RU"/>
        </w:rPr>
        <w:t xml:space="preserve">ачальник управления архитектуры </w:t>
      </w:r>
    </w:p>
    <w:p w:rsidR="004C0ACD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 градостроительства администрации, </w:t>
      </w:r>
    </w:p>
    <w:p w:rsidR="00C76F80" w:rsidRPr="002A1612" w:rsidRDefault="004C0ACD" w:rsidP="004C0ACD">
      <w:pPr>
        <w:tabs>
          <w:tab w:val="left" w:pos="8080"/>
          <w:tab w:val="left" w:pos="8222"/>
        </w:tabs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главн</w:t>
      </w:r>
      <w:r w:rsidR="00597099">
        <w:rPr>
          <w:rFonts w:eastAsia="Times New Roman" w:cs="Times New Roman"/>
          <w:sz w:val="28"/>
          <w:szCs w:val="28"/>
          <w:lang w:eastAsia="ru-RU"/>
        </w:rPr>
        <w:t>ый</w:t>
      </w:r>
      <w:r>
        <w:rPr>
          <w:rFonts w:eastAsia="Times New Roman" w:cs="Times New Roman"/>
          <w:sz w:val="28"/>
          <w:szCs w:val="28"/>
          <w:lang w:eastAsia="ru-RU"/>
        </w:rPr>
        <w:t xml:space="preserve"> архитектор района                         </w:t>
      </w:r>
      <w:r w:rsidR="00597099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Н.В. </w:t>
      </w:r>
      <w:proofErr w:type="spellStart"/>
      <w:r w:rsidR="00597099">
        <w:rPr>
          <w:rFonts w:eastAsia="Times New Roman" w:cs="Times New Roman"/>
          <w:sz w:val="28"/>
          <w:szCs w:val="28"/>
          <w:lang w:eastAsia="ru-RU"/>
        </w:rPr>
        <w:t>Обвинцева</w:t>
      </w:r>
      <w:proofErr w:type="spellEnd"/>
    </w:p>
    <w:sectPr w:rsidR="00C76F80" w:rsidRPr="002A1612" w:rsidSect="000600FF">
      <w:pgSz w:w="11906" w:h="16838"/>
      <w:pgMar w:top="1134" w:right="566" w:bottom="993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D6" w:rsidRDefault="000E5DD6" w:rsidP="008A1CC5">
      <w:pPr>
        <w:spacing w:after="0" w:line="240" w:lineRule="auto"/>
      </w:pPr>
      <w:r>
        <w:separator/>
      </w:r>
    </w:p>
  </w:endnote>
  <w:endnote w:type="continuationSeparator" w:id="0">
    <w:p w:rsidR="000E5DD6" w:rsidRDefault="000E5DD6" w:rsidP="008A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D6" w:rsidRDefault="000E5DD6" w:rsidP="008A1CC5">
      <w:pPr>
        <w:spacing w:after="0" w:line="240" w:lineRule="auto"/>
      </w:pPr>
      <w:r>
        <w:separator/>
      </w:r>
    </w:p>
  </w:footnote>
  <w:footnote w:type="continuationSeparator" w:id="0">
    <w:p w:rsidR="000E5DD6" w:rsidRDefault="000E5DD6" w:rsidP="008A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86627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F6EE2" w:rsidRPr="009F6EE2" w:rsidRDefault="006D51C8">
        <w:pPr>
          <w:pStyle w:val="a3"/>
          <w:jc w:val="center"/>
          <w:rPr>
            <w:sz w:val="28"/>
          </w:rPr>
        </w:pPr>
        <w:r w:rsidRPr="009F6EE2">
          <w:rPr>
            <w:sz w:val="28"/>
          </w:rPr>
          <w:fldChar w:fldCharType="begin"/>
        </w:r>
        <w:r w:rsidR="009F6EE2" w:rsidRPr="009F6EE2">
          <w:rPr>
            <w:sz w:val="28"/>
          </w:rPr>
          <w:instrText>PAGE   \* MERGEFORMAT</w:instrText>
        </w:r>
        <w:r w:rsidRPr="009F6EE2">
          <w:rPr>
            <w:sz w:val="28"/>
          </w:rPr>
          <w:fldChar w:fldCharType="separate"/>
        </w:r>
        <w:r w:rsidR="00941219">
          <w:rPr>
            <w:noProof/>
            <w:sz w:val="28"/>
          </w:rPr>
          <w:t>3</w:t>
        </w:r>
        <w:r w:rsidRPr="009F6EE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835"/>
    <w:multiLevelType w:val="hybridMultilevel"/>
    <w:tmpl w:val="18944B42"/>
    <w:lvl w:ilvl="0" w:tplc="97D2C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144A5"/>
    <w:multiLevelType w:val="hybridMultilevel"/>
    <w:tmpl w:val="B8DECA9A"/>
    <w:lvl w:ilvl="0" w:tplc="1CF09578">
      <w:start w:val="1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F1329C1"/>
    <w:multiLevelType w:val="hybridMultilevel"/>
    <w:tmpl w:val="33A00C1A"/>
    <w:lvl w:ilvl="0" w:tplc="D35AC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B00A4B"/>
    <w:rsid w:val="00011930"/>
    <w:rsid w:val="00014D4B"/>
    <w:rsid w:val="000161C4"/>
    <w:rsid w:val="0004159A"/>
    <w:rsid w:val="000600FF"/>
    <w:rsid w:val="00060CA9"/>
    <w:rsid w:val="00062184"/>
    <w:rsid w:val="000759CB"/>
    <w:rsid w:val="00097B94"/>
    <w:rsid w:val="000B0181"/>
    <w:rsid w:val="000C5380"/>
    <w:rsid w:val="000D2DF3"/>
    <w:rsid w:val="000D3018"/>
    <w:rsid w:val="000E5DD6"/>
    <w:rsid w:val="000F622D"/>
    <w:rsid w:val="000F68D1"/>
    <w:rsid w:val="00167980"/>
    <w:rsid w:val="001832B5"/>
    <w:rsid w:val="001A2D0A"/>
    <w:rsid w:val="001E56B6"/>
    <w:rsid w:val="001E6A40"/>
    <w:rsid w:val="001F0ED8"/>
    <w:rsid w:val="002022D6"/>
    <w:rsid w:val="00221817"/>
    <w:rsid w:val="0027186B"/>
    <w:rsid w:val="002722D8"/>
    <w:rsid w:val="0027550B"/>
    <w:rsid w:val="00281BBC"/>
    <w:rsid w:val="00285CD0"/>
    <w:rsid w:val="002A1612"/>
    <w:rsid w:val="002B531A"/>
    <w:rsid w:val="002C775C"/>
    <w:rsid w:val="002D092F"/>
    <w:rsid w:val="002E2DC4"/>
    <w:rsid w:val="002F330F"/>
    <w:rsid w:val="002F4D89"/>
    <w:rsid w:val="00343352"/>
    <w:rsid w:val="003677DC"/>
    <w:rsid w:val="003C1067"/>
    <w:rsid w:val="003C6E97"/>
    <w:rsid w:val="003D4E2A"/>
    <w:rsid w:val="0040471F"/>
    <w:rsid w:val="00407A74"/>
    <w:rsid w:val="004154F2"/>
    <w:rsid w:val="00423456"/>
    <w:rsid w:val="0043759C"/>
    <w:rsid w:val="00445440"/>
    <w:rsid w:val="004513D1"/>
    <w:rsid w:val="00452315"/>
    <w:rsid w:val="004574B6"/>
    <w:rsid w:val="0046024E"/>
    <w:rsid w:val="00461792"/>
    <w:rsid w:val="0046239D"/>
    <w:rsid w:val="0047740B"/>
    <w:rsid w:val="0048380E"/>
    <w:rsid w:val="00493534"/>
    <w:rsid w:val="004B2172"/>
    <w:rsid w:val="004C0ACD"/>
    <w:rsid w:val="004C452E"/>
    <w:rsid w:val="004C76BD"/>
    <w:rsid w:val="005038A5"/>
    <w:rsid w:val="005165D3"/>
    <w:rsid w:val="005511B5"/>
    <w:rsid w:val="005716C5"/>
    <w:rsid w:val="005736FC"/>
    <w:rsid w:val="00573F60"/>
    <w:rsid w:val="00576C3E"/>
    <w:rsid w:val="005821B6"/>
    <w:rsid w:val="00585126"/>
    <w:rsid w:val="00592928"/>
    <w:rsid w:val="00597099"/>
    <w:rsid w:val="005A531E"/>
    <w:rsid w:val="005C0DC2"/>
    <w:rsid w:val="005C2737"/>
    <w:rsid w:val="005C2FF0"/>
    <w:rsid w:val="005D739E"/>
    <w:rsid w:val="005E52F2"/>
    <w:rsid w:val="005F37C0"/>
    <w:rsid w:val="00600874"/>
    <w:rsid w:val="0061455A"/>
    <w:rsid w:val="00617165"/>
    <w:rsid w:val="00625540"/>
    <w:rsid w:val="00630E8F"/>
    <w:rsid w:val="006351F5"/>
    <w:rsid w:val="00643005"/>
    <w:rsid w:val="00652BB0"/>
    <w:rsid w:val="006575D4"/>
    <w:rsid w:val="006652C5"/>
    <w:rsid w:val="00677D7F"/>
    <w:rsid w:val="006A69E3"/>
    <w:rsid w:val="006B0348"/>
    <w:rsid w:val="006D308F"/>
    <w:rsid w:val="006D51C8"/>
    <w:rsid w:val="006E11C9"/>
    <w:rsid w:val="006F51EB"/>
    <w:rsid w:val="00712FFD"/>
    <w:rsid w:val="00713418"/>
    <w:rsid w:val="00734A0E"/>
    <w:rsid w:val="00737644"/>
    <w:rsid w:val="007415B6"/>
    <w:rsid w:val="00743013"/>
    <w:rsid w:val="00794C83"/>
    <w:rsid w:val="007A7EC4"/>
    <w:rsid w:val="007B1EBB"/>
    <w:rsid w:val="007B4F9C"/>
    <w:rsid w:val="007C0CD6"/>
    <w:rsid w:val="007D7082"/>
    <w:rsid w:val="007E07A3"/>
    <w:rsid w:val="007E0F60"/>
    <w:rsid w:val="007F4E3E"/>
    <w:rsid w:val="00803492"/>
    <w:rsid w:val="00813BC9"/>
    <w:rsid w:val="00816976"/>
    <w:rsid w:val="0082131B"/>
    <w:rsid w:val="00831262"/>
    <w:rsid w:val="00861DB3"/>
    <w:rsid w:val="00883C7A"/>
    <w:rsid w:val="00886643"/>
    <w:rsid w:val="00894B11"/>
    <w:rsid w:val="00896428"/>
    <w:rsid w:val="008A1CC5"/>
    <w:rsid w:val="008C7E8E"/>
    <w:rsid w:val="008D3B76"/>
    <w:rsid w:val="008D76A6"/>
    <w:rsid w:val="008E1B89"/>
    <w:rsid w:val="008E3773"/>
    <w:rsid w:val="008F2364"/>
    <w:rsid w:val="00901AB3"/>
    <w:rsid w:val="009055DF"/>
    <w:rsid w:val="00911211"/>
    <w:rsid w:val="009209FD"/>
    <w:rsid w:val="00941219"/>
    <w:rsid w:val="00947015"/>
    <w:rsid w:val="00947A12"/>
    <w:rsid w:val="0097040A"/>
    <w:rsid w:val="00971128"/>
    <w:rsid w:val="009715A0"/>
    <w:rsid w:val="00980AA6"/>
    <w:rsid w:val="00990C18"/>
    <w:rsid w:val="009A4EFA"/>
    <w:rsid w:val="009A716A"/>
    <w:rsid w:val="009D7B2E"/>
    <w:rsid w:val="009F6EE2"/>
    <w:rsid w:val="00A0421D"/>
    <w:rsid w:val="00A059B4"/>
    <w:rsid w:val="00A1594E"/>
    <w:rsid w:val="00A215FE"/>
    <w:rsid w:val="00A21F47"/>
    <w:rsid w:val="00A22CD0"/>
    <w:rsid w:val="00A250B8"/>
    <w:rsid w:val="00A5037A"/>
    <w:rsid w:val="00A53760"/>
    <w:rsid w:val="00A62514"/>
    <w:rsid w:val="00A65928"/>
    <w:rsid w:val="00A74F34"/>
    <w:rsid w:val="00A84D8F"/>
    <w:rsid w:val="00A90661"/>
    <w:rsid w:val="00A956C0"/>
    <w:rsid w:val="00AE5350"/>
    <w:rsid w:val="00AF5F7D"/>
    <w:rsid w:val="00AF67C3"/>
    <w:rsid w:val="00B00A4B"/>
    <w:rsid w:val="00B12D64"/>
    <w:rsid w:val="00B2347C"/>
    <w:rsid w:val="00B30BE7"/>
    <w:rsid w:val="00B40476"/>
    <w:rsid w:val="00B52C63"/>
    <w:rsid w:val="00B53E96"/>
    <w:rsid w:val="00B717C8"/>
    <w:rsid w:val="00B90705"/>
    <w:rsid w:val="00BA5CF8"/>
    <w:rsid w:val="00BA6E7A"/>
    <w:rsid w:val="00BB0E94"/>
    <w:rsid w:val="00BB343C"/>
    <w:rsid w:val="00BB4B47"/>
    <w:rsid w:val="00C0092A"/>
    <w:rsid w:val="00C06D15"/>
    <w:rsid w:val="00C124C6"/>
    <w:rsid w:val="00C300E9"/>
    <w:rsid w:val="00C33345"/>
    <w:rsid w:val="00C33936"/>
    <w:rsid w:val="00C34E90"/>
    <w:rsid w:val="00C45618"/>
    <w:rsid w:val="00C76F80"/>
    <w:rsid w:val="00C97AA8"/>
    <w:rsid w:val="00CA1373"/>
    <w:rsid w:val="00CB53CF"/>
    <w:rsid w:val="00CC1DFF"/>
    <w:rsid w:val="00CC2979"/>
    <w:rsid w:val="00CF2A1F"/>
    <w:rsid w:val="00CF31BA"/>
    <w:rsid w:val="00CF5654"/>
    <w:rsid w:val="00D0001E"/>
    <w:rsid w:val="00D002CE"/>
    <w:rsid w:val="00D10B5E"/>
    <w:rsid w:val="00D1622C"/>
    <w:rsid w:val="00D238CA"/>
    <w:rsid w:val="00D243D4"/>
    <w:rsid w:val="00D248E0"/>
    <w:rsid w:val="00D4265B"/>
    <w:rsid w:val="00D57DAE"/>
    <w:rsid w:val="00D6604C"/>
    <w:rsid w:val="00D7544E"/>
    <w:rsid w:val="00D754CC"/>
    <w:rsid w:val="00D75721"/>
    <w:rsid w:val="00DA2C20"/>
    <w:rsid w:val="00DA5D8C"/>
    <w:rsid w:val="00DB6A0C"/>
    <w:rsid w:val="00DC2F64"/>
    <w:rsid w:val="00DE40BC"/>
    <w:rsid w:val="00E04004"/>
    <w:rsid w:val="00E05B6E"/>
    <w:rsid w:val="00E1318E"/>
    <w:rsid w:val="00E2289C"/>
    <w:rsid w:val="00E34D97"/>
    <w:rsid w:val="00E40D50"/>
    <w:rsid w:val="00E7274A"/>
    <w:rsid w:val="00EA4987"/>
    <w:rsid w:val="00EB4FE3"/>
    <w:rsid w:val="00EC5ECA"/>
    <w:rsid w:val="00F03330"/>
    <w:rsid w:val="00F04A52"/>
    <w:rsid w:val="00F51AA4"/>
    <w:rsid w:val="00F55B05"/>
    <w:rsid w:val="00F64303"/>
    <w:rsid w:val="00F81DB6"/>
    <w:rsid w:val="00F85894"/>
    <w:rsid w:val="00F86495"/>
    <w:rsid w:val="00F90CE5"/>
    <w:rsid w:val="00F94CC8"/>
    <w:rsid w:val="00F968F6"/>
    <w:rsid w:val="00FA513C"/>
    <w:rsid w:val="00FC01C7"/>
    <w:rsid w:val="00FC550D"/>
    <w:rsid w:val="00FC78D9"/>
    <w:rsid w:val="00FD09ED"/>
    <w:rsid w:val="00FE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76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CC5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A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CC5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0759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A1F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C300E9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zh-CN"/>
    </w:rPr>
  </w:style>
  <w:style w:type="character" w:customStyle="1" w:styleId="blk">
    <w:name w:val="blk"/>
    <w:rsid w:val="00C300E9"/>
  </w:style>
  <w:style w:type="table" w:styleId="ab">
    <w:name w:val="Table Grid"/>
    <w:basedOn w:val="a1"/>
    <w:uiPriority w:val="59"/>
    <w:rsid w:val="005E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94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41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457D-4EB1-48E8-8B96-7DCCF6A6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HomePC</cp:lastModifiedBy>
  <cp:revision>73</cp:revision>
  <cp:lastPrinted>2025-09-29T10:59:00Z</cp:lastPrinted>
  <dcterms:created xsi:type="dcterms:W3CDTF">2024-12-28T07:28:00Z</dcterms:created>
  <dcterms:modified xsi:type="dcterms:W3CDTF">2025-09-29T13:07:00Z</dcterms:modified>
</cp:coreProperties>
</file>