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EBB" w:rsidRPr="00816976" w:rsidRDefault="007B1EBB" w:rsidP="00DC2F64">
      <w:pPr>
        <w:spacing w:after="0" w:line="240" w:lineRule="auto"/>
        <w:ind w:left="7080" w:firstLine="708"/>
        <w:jc w:val="right"/>
        <w:rPr>
          <w:rFonts w:eastAsia="Times New Roman" w:cs="Times New Roman"/>
          <w:b/>
          <w:sz w:val="28"/>
          <w:szCs w:val="28"/>
          <w:lang w:eastAsia="ru-RU"/>
        </w:rPr>
      </w:pPr>
      <w:r w:rsidRPr="00816976">
        <w:rPr>
          <w:rFonts w:eastAsia="Times New Roman" w:cs="Times New Roman"/>
          <w:b/>
          <w:sz w:val="28"/>
          <w:szCs w:val="28"/>
          <w:lang w:eastAsia="ru-RU"/>
        </w:rPr>
        <w:t>ПРОЕКТ</w:t>
      </w:r>
    </w:p>
    <w:p w:rsidR="007B1EBB" w:rsidRDefault="007B1EBB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РЕШЕНИЕ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СОВЕТА МУНИЦИПАЛЬНОГО ОБРАЗОВАНИЯ КРЫМСКИЙ РАЙОН</w:t>
      </w:r>
    </w:p>
    <w:p w:rsidR="007B1EBB" w:rsidRPr="00E92A8B" w:rsidRDefault="007B1EBB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7B1EBB" w:rsidRPr="00E92A8B" w:rsidRDefault="007B1EBB" w:rsidP="007B1EBB">
      <w:pPr>
        <w:spacing w:after="0" w:line="240" w:lineRule="auto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от ______________202</w:t>
      </w:r>
      <w:r w:rsidR="00D81AB0">
        <w:rPr>
          <w:rFonts w:eastAsia="Times New Roman" w:cs="Times New Roman"/>
          <w:sz w:val="28"/>
          <w:szCs w:val="28"/>
          <w:lang w:eastAsia="ru-RU"/>
        </w:rPr>
        <w:t>5</w:t>
      </w:r>
      <w:r w:rsidR="00816976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№_____________</w:t>
      </w:r>
    </w:p>
    <w:p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город Крымск</w:t>
      </w:r>
    </w:p>
    <w:p w:rsidR="007B1EB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6D308F" w:rsidRPr="00E92A8B" w:rsidRDefault="006D308F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8D76A6" w:rsidRPr="00861DB3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О внесении изменений в правила землепользования и застройки </w:t>
      </w:r>
      <w:r w:rsidR="003B329B">
        <w:rPr>
          <w:rFonts w:eastAsia="Times New Roman" w:cs="Times New Roman"/>
          <w:b/>
          <w:bCs/>
          <w:sz w:val="28"/>
          <w:szCs w:val="28"/>
          <w:lang w:eastAsia="ru-RU"/>
        </w:rPr>
        <w:t>Варениковского</w:t>
      </w:r>
      <w:r w:rsidR="00AF5F7D" w:rsidRPr="00861DB3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сельского</w:t>
      </w: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поселения Крымского района</w:t>
      </w:r>
    </w:p>
    <w:p w:rsidR="007B1EBB" w:rsidRPr="00831262" w:rsidRDefault="007B1EBB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:rsidR="006D308F" w:rsidRPr="00831262" w:rsidRDefault="006D308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:rsidR="007B1EBB" w:rsidRPr="00861DB3" w:rsidRDefault="007B1EBB" w:rsidP="008169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Cs/>
          <w:sz w:val="28"/>
          <w:szCs w:val="28"/>
          <w:lang w:eastAsia="ru-RU"/>
        </w:rPr>
        <w:t>В соответствии со статьями 8, 31, 32, 33 Градостроительного кодекса Российской Федерации, частью 4 ста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тьи 14 Федерального закона от 6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октября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2003 г</w:t>
      </w:r>
      <w:r w:rsidR="00816976" w:rsidRPr="00861DB3">
        <w:rPr>
          <w:rFonts w:eastAsia="Times New Roman" w:cs="Times New Roman"/>
          <w:bCs/>
          <w:sz w:val="28"/>
          <w:szCs w:val="28"/>
          <w:lang w:eastAsia="ru-RU"/>
        </w:rPr>
        <w:t>.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пунктом 4 части 3 статьи 8 устава муниципального образования Крымский район, Совет муниципального образования Крымский район р е ш и л:</w:t>
      </w:r>
    </w:p>
    <w:p w:rsidR="00947A12" w:rsidRDefault="00C34E90" w:rsidP="00D6604C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1. </w:t>
      </w:r>
      <w:r w:rsidR="00947A12">
        <w:rPr>
          <w:rFonts w:eastAsia="Times New Roman" w:cs="Times New Roman"/>
          <w:bCs/>
          <w:sz w:val="28"/>
          <w:szCs w:val="28"/>
          <w:lang w:eastAsia="ar-SA"/>
        </w:rPr>
        <w:t xml:space="preserve">Утвердить изменения в </w:t>
      </w:r>
      <w:r w:rsidR="00843018">
        <w:rPr>
          <w:rFonts w:eastAsia="Times New Roman" w:cs="Times New Roman"/>
          <w:bCs/>
          <w:sz w:val="28"/>
          <w:szCs w:val="28"/>
          <w:lang w:eastAsia="ar-SA"/>
        </w:rPr>
        <w:t>приложение «П</w:t>
      </w:r>
      <w:r w:rsidR="00947A12">
        <w:rPr>
          <w:rFonts w:eastAsia="Times New Roman" w:cs="Times New Roman"/>
          <w:bCs/>
          <w:sz w:val="28"/>
          <w:szCs w:val="28"/>
          <w:lang w:eastAsia="ar-SA"/>
        </w:rPr>
        <w:t xml:space="preserve">равила </w:t>
      </w:r>
      <w:r w:rsidR="00947A12" w:rsidRPr="00861DB3">
        <w:rPr>
          <w:sz w:val="28"/>
        </w:rPr>
        <w:t xml:space="preserve">землепользования и застройки </w:t>
      </w:r>
      <w:r w:rsidR="00D81AB0" w:rsidRPr="00D81AB0">
        <w:rPr>
          <w:sz w:val="28"/>
        </w:rPr>
        <w:t>Варениковского сельского поселения Крымского района</w:t>
      </w:r>
      <w:r w:rsidR="00843018">
        <w:rPr>
          <w:sz w:val="28"/>
        </w:rPr>
        <w:t>»</w:t>
      </w:r>
      <w:r w:rsidR="00D81AB0" w:rsidRPr="00D81AB0">
        <w:rPr>
          <w:sz w:val="28"/>
        </w:rPr>
        <w:t>, утвержденные решением Совета Варениковского сельского поселения Крымского района от 29 декабря 2012 г. № 175 (с изменениями, внесенными решением Совета муниципального образования Крымский район от 1 июня</w:t>
      </w:r>
      <w:r w:rsidR="00D81AB0">
        <w:rPr>
          <w:sz w:val="28"/>
        </w:rPr>
        <w:t xml:space="preserve"> 2016 г. № 83, от 23 </w:t>
      </w:r>
      <w:r w:rsidR="00D81AB0" w:rsidRPr="00D81AB0">
        <w:rPr>
          <w:sz w:val="28"/>
        </w:rPr>
        <w:t>ноября 2016 г. № 115, от 11 октября 2017 г. № 225, от 16 апреля 2021 г. № 76, от 21 декабря 2022 г. № 282, от 20 декабря 2023 г. № 403</w:t>
      </w:r>
      <w:r w:rsidR="00D81AB0">
        <w:rPr>
          <w:sz w:val="28"/>
        </w:rPr>
        <w:t>, от 26 июня 2024 г. № 466</w:t>
      </w:r>
      <w:r w:rsidR="00D81AB0" w:rsidRPr="00D81AB0">
        <w:rPr>
          <w:sz w:val="28"/>
        </w:rPr>
        <w:t xml:space="preserve">) </w:t>
      </w:r>
      <w:r w:rsidR="00B52C63">
        <w:rPr>
          <w:sz w:val="28"/>
          <w:szCs w:val="28"/>
        </w:rPr>
        <w:t>согласно приложению</w:t>
      </w:r>
      <w:r w:rsidR="00301B0D">
        <w:rPr>
          <w:sz w:val="28"/>
          <w:szCs w:val="28"/>
        </w:rPr>
        <w:t xml:space="preserve"> к настоящему решению</w:t>
      </w:r>
      <w:r w:rsidR="00B52C63">
        <w:rPr>
          <w:sz w:val="28"/>
          <w:szCs w:val="28"/>
        </w:rPr>
        <w:t>.</w:t>
      </w:r>
    </w:p>
    <w:p w:rsidR="000460F0" w:rsidRPr="000460F0" w:rsidRDefault="000460F0" w:rsidP="000460F0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2. </w:t>
      </w:r>
      <w:r w:rsidRPr="000460F0">
        <w:rPr>
          <w:rFonts w:eastAsia="Times New Roman" w:cs="Times New Roman"/>
          <w:sz w:val="28"/>
          <w:szCs w:val="28"/>
          <w:lang w:eastAsia="ru-RU"/>
        </w:rPr>
        <w:t>Отделу по взаимодействию со СМИ администрации муниципального образования Крымский район (Безовчук А.А.) официально обнародовать настоящее решение путем официального опубликования на официальном сайте администрации муниципального образования Крымский район           www.krymsk-region.ru, зарегистрированном в качестве средства массовой информации.</w:t>
      </w:r>
    </w:p>
    <w:p w:rsidR="00CF2A1F" w:rsidRDefault="000460F0" w:rsidP="000460F0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0460F0">
        <w:rPr>
          <w:rFonts w:eastAsia="Times New Roman" w:cs="Times New Roman"/>
          <w:sz w:val="28"/>
          <w:szCs w:val="28"/>
          <w:lang w:eastAsia="ru-RU"/>
        </w:rPr>
        <w:t>3.</w:t>
      </w:r>
      <w:r>
        <w:rPr>
          <w:rFonts w:eastAsia="Times New Roman" w:cs="Times New Roman"/>
          <w:sz w:val="28"/>
          <w:szCs w:val="28"/>
          <w:lang w:eastAsia="ru-RU"/>
        </w:rPr>
        <w:t> Ре</w:t>
      </w:r>
      <w:r w:rsidRPr="000460F0">
        <w:rPr>
          <w:rFonts w:eastAsia="Times New Roman" w:cs="Times New Roman"/>
          <w:sz w:val="28"/>
          <w:szCs w:val="28"/>
          <w:lang w:eastAsia="ru-RU"/>
        </w:rPr>
        <w:t>шение вступает в силу после его официального опубликования.</w:t>
      </w:r>
    </w:p>
    <w:p w:rsidR="005D286C" w:rsidRDefault="005D286C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643005" w:rsidRDefault="00643005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4B3326" w:rsidRPr="00E92A8B" w:rsidRDefault="004B3326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Председатель Совета муниципального </w:t>
      </w:r>
    </w:p>
    <w:p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образования Крым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ский район </w:t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  <w:t xml:space="preserve">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         </w:t>
      </w:r>
      <w:r w:rsidRPr="00E92A8B">
        <w:rPr>
          <w:rFonts w:eastAsia="Times New Roman" w:cs="Times New Roman"/>
          <w:sz w:val="28"/>
          <w:szCs w:val="28"/>
          <w:lang w:eastAsia="ru-RU"/>
        </w:rPr>
        <w:t>А.В. Юшко</w:t>
      </w:r>
    </w:p>
    <w:p w:rsidR="00971128" w:rsidRPr="00630E8F" w:rsidRDefault="00971128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:rsidR="008D76A6" w:rsidRPr="00630E8F" w:rsidRDefault="008D76A6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:rsidR="007B1EBB" w:rsidRPr="00E92A8B" w:rsidRDefault="007D7082" w:rsidP="00221817">
      <w:pPr>
        <w:tabs>
          <w:tab w:val="left" w:pos="8080"/>
          <w:tab w:val="left" w:pos="8222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</w:t>
      </w:r>
      <w:r w:rsidR="00221817">
        <w:rPr>
          <w:rFonts w:eastAsia="Times New Roman" w:cs="Times New Roman"/>
          <w:sz w:val="28"/>
          <w:szCs w:val="28"/>
          <w:lang w:eastAsia="ru-RU"/>
        </w:rPr>
        <w:t>лав</w:t>
      </w:r>
      <w:r>
        <w:rPr>
          <w:rFonts w:eastAsia="Times New Roman" w:cs="Times New Roman"/>
          <w:sz w:val="28"/>
          <w:szCs w:val="28"/>
          <w:lang w:eastAsia="ru-RU"/>
        </w:rPr>
        <w:t>а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7B1EBB" w:rsidRDefault="007B1EBB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 w:rsidRPr="00E2289C">
        <w:rPr>
          <w:rFonts w:eastAsia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   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        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2C775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7D7082">
        <w:rPr>
          <w:rFonts w:eastAsia="Times New Roman" w:cs="Times New Roman"/>
          <w:sz w:val="28"/>
          <w:szCs w:val="28"/>
          <w:lang w:eastAsia="ru-RU"/>
        </w:rPr>
        <w:t>С.О. Лесь</w:t>
      </w:r>
    </w:p>
    <w:p w:rsidR="00F55B05" w:rsidRDefault="00F55B05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  <w:sectPr w:rsidR="00F55B05" w:rsidSect="00831262">
          <w:headerReference w:type="default" r:id="rId8"/>
          <w:pgSz w:w="11906" w:h="16838"/>
          <w:pgMar w:top="1134" w:right="566" w:bottom="426" w:left="1701" w:header="567" w:footer="708" w:gutter="0"/>
          <w:cols w:space="708"/>
          <w:titlePg/>
          <w:docGrid w:linePitch="360"/>
        </w:sectPr>
      </w:pP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lastRenderedPageBreak/>
        <w:t>Приложение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УТВЕРЖДЕНЫ</w:t>
      </w:r>
    </w:p>
    <w:p w:rsidR="00F55B05" w:rsidRDefault="005D286C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решением</w:t>
      </w:r>
      <w:r w:rsidR="00F55B05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sz w:val="28"/>
          <w:szCs w:val="28"/>
          <w:lang w:eastAsia="ru-RU"/>
        </w:rPr>
        <w:t>Совета</w:t>
      </w:r>
      <w:r w:rsidR="00F55B05">
        <w:rPr>
          <w:rFonts w:eastAsia="Times New Roman" w:cs="Times New Roman"/>
          <w:sz w:val="28"/>
          <w:szCs w:val="28"/>
          <w:lang w:eastAsia="ru-RU"/>
        </w:rPr>
        <w:t xml:space="preserve"> 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Крымский район</w:t>
      </w:r>
    </w:p>
    <w:p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от _________ № ___________</w:t>
      </w:r>
    </w:p>
    <w:p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>ИЗМЕНЕНИЯ</w:t>
      </w:r>
      <w:r>
        <w:rPr>
          <w:rFonts w:eastAsia="Times New Roman" w:cs="Times New Roman"/>
          <w:b/>
          <w:sz w:val="28"/>
          <w:szCs w:val="28"/>
          <w:lang w:eastAsia="ru-RU"/>
        </w:rPr>
        <w:t>,</w:t>
      </w:r>
    </w:p>
    <w:p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 xml:space="preserve">вносимые в </w:t>
      </w:r>
      <w:r w:rsidRPr="005511B5">
        <w:rPr>
          <w:rFonts w:eastAsia="Times New Roman" w:cs="Times New Roman"/>
          <w:b/>
          <w:bCs/>
          <w:sz w:val="28"/>
          <w:szCs w:val="28"/>
          <w:lang w:eastAsia="ar-SA"/>
        </w:rPr>
        <w:t xml:space="preserve">правила </w:t>
      </w:r>
      <w:r w:rsidRPr="005511B5">
        <w:rPr>
          <w:b/>
          <w:sz w:val="28"/>
        </w:rPr>
        <w:t xml:space="preserve">землепользования и застройки </w:t>
      </w:r>
    </w:p>
    <w:p w:rsidR="005511B5" w:rsidRDefault="00A13D93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>
        <w:rPr>
          <w:b/>
          <w:sz w:val="28"/>
        </w:rPr>
        <w:t>Варениковского</w:t>
      </w:r>
      <w:r w:rsidR="005511B5" w:rsidRPr="005511B5">
        <w:rPr>
          <w:b/>
          <w:sz w:val="28"/>
        </w:rPr>
        <w:t xml:space="preserve"> сельского поселения Крымского района, </w:t>
      </w:r>
    </w:p>
    <w:p w:rsidR="00A13D93" w:rsidRDefault="005511B5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5511B5">
        <w:rPr>
          <w:b/>
          <w:sz w:val="28"/>
          <w:szCs w:val="28"/>
        </w:rPr>
        <w:t xml:space="preserve">утвержденные решением Совета </w:t>
      </w:r>
      <w:r w:rsidR="00A13D93" w:rsidRPr="00A13D93">
        <w:rPr>
          <w:b/>
          <w:sz w:val="28"/>
          <w:szCs w:val="28"/>
        </w:rPr>
        <w:t xml:space="preserve">Варениковского сельского </w:t>
      </w:r>
    </w:p>
    <w:p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поселения Крымского района от 29 декабря 2012 г. № 175 </w:t>
      </w:r>
    </w:p>
    <w:p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(с изменениями, внесенными решением Совета </w:t>
      </w:r>
    </w:p>
    <w:p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>муниципального образования Крымский район о</w:t>
      </w:r>
    </w:p>
    <w:p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т 1 июня 2016 г. № 83, от 23 ноября 2016 г. № 115, </w:t>
      </w:r>
    </w:p>
    <w:p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от 11 октября 2017 г. № 225, от 16 апреля 2021 г. № 76, </w:t>
      </w:r>
    </w:p>
    <w:p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от 21 декабря 2022 г. № 282, от 20 декабря 2023 г. № 403, </w:t>
      </w:r>
    </w:p>
    <w:p w:rsidR="005511B5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>от 26 июня 2024 г. № 466)</w:t>
      </w:r>
    </w:p>
    <w:p w:rsidR="001F0ED8" w:rsidRDefault="001F0ED8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</w:p>
    <w:p w:rsidR="004C76BD" w:rsidRDefault="004C76BD" w:rsidP="004C76BD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1</w:t>
      </w:r>
      <w:r w:rsidRPr="00097B94">
        <w:rPr>
          <w:rFonts w:eastAsia="Times New Roman" w:cs="Times New Roman"/>
          <w:sz w:val="28"/>
          <w:szCs w:val="28"/>
          <w:lang w:eastAsia="ru-RU"/>
        </w:rPr>
        <w:t>. </w:t>
      </w:r>
      <w:r>
        <w:rPr>
          <w:rFonts w:eastAsia="Times New Roman" w:cs="Times New Roman"/>
          <w:sz w:val="28"/>
          <w:szCs w:val="28"/>
          <w:lang w:eastAsia="ru-RU"/>
        </w:rPr>
        <w:t xml:space="preserve">Внести в градостроительные регламенты территориальных зон застройки индивидуальными жилыми домами с содержанием домашнего скота и птицы Ж1, </w:t>
      </w:r>
      <w:r w:rsidRPr="000161C4">
        <w:rPr>
          <w:rFonts w:eastAsia="Times New Roman" w:cs="Times New Roman"/>
          <w:sz w:val="28"/>
          <w:szCs w:val="28"/>
          <w:lang w:eastAsia="ru-RU"/>
        </w:rPr>
        <w:t>застройки индивидуальными жилыми домами вдоль магистральных въездных маршрутов</w:t>
      </w:r>
      <w:r>
        <w:rPr>
          <w:rFonts w:eastAsia="Times New Roman" w:cs="Times New Roman"/>
          <w:sz w:val="28"/>
          <w:szCs w:val="28"/>
          <w:lang w:eastAsia="ru-RU"/>
        </w:rPr>
        <w:t xml:space="preserve"> Ж1.1, застройки малоэтажными жилыми домами Ж2</w:t>
      </w:r>
      <w:r w:rsidRPr="000161C4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sz w:val="28"/>
          <w:szCs w:val="28"/>
          <w:lang w:eastAsia="ru-RU"/>
        </w:rPr>
        <w:t>изменени</w:t>
      </w:r>
      <w:r w:rsidR="00894B11">
        <w:rPr>
          <w:rFonts w:eastAsia="Times New Roman" w:cs="Times New Roman"/>
          <w:sz w:val="28"/>
          <w:szCs w:val="28"/>
          <w:lang w:eastAsia="ru-RU"/>
        </w:rPr>
        <w:t>я</w:t>
      </w:r>
      <w:r>
        <w:rPr>
          <w:rFonts w:eastAsia="Times New Roman" w:cs="Times New Roman"/>
          <w:sz w:val="28"/>
          <w:szCs w:val="28"/>
          <w:lang w:eastAsia="ru-RU"/>
        </w:rPr>
        <w:t>, дополнив после слов «</w:t>
      </w:r>
      <w:r w:rsidRPr="002A1612">
        <w:rPr>
          <w:rFonts w:eastAsia="Times New Roman" w:cs="Times New Roman"/>
          <w:sz w:val="28"/>
          <w:szCs w:val="28"/>
          <w:lang w:eastAsia="ru-RU"/>
        </w:rPr>
        <w:t>Ограничения использования земельных участков и объектов капитального строительства:</w:t>
      </w:r>
      <w:r>
        <w:rPr>
          <w:rFonts w:eastAsia="Times New Roman" w:cs="Times New Roman"/>
          <w:sz w:val="28"/>
          <w:szCs w:val="28"/>
          <w:lang w:eastAsia="ru-RU"/>
        </w:rPr>
        <w:t xml:space="preserve">» абзацами следующего содержания: </w:t>
      </w:r>
    </w:p>
    <w:p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SimSun" w:cs="Times New Roman"/>
          <w:sz w:val="28"/>
          <w:szCs w:val="28"/>
          <w:lang w:eastAsia="zh-CN"/>
        </w:rPr>
        <w:t>«</w:t>
      </w:r>
      <w:r w:rsidRPr="002A1612">
        <w:rPr>
          <w:rFonts w:eastAsia="SimSun" w:cs="Times New Roman"/>
          <w:sz w:val="28"/>
          <w:szCs w:val="28"/>
          <w:lang w:eastAsia="zh-CN"/>
        </w:rPr>
        <w:t>В целях обеспечения разрешенного использования объектов недвижимости на вновь образуемых или измененных земельных участках в жилых зонах, а также земельных участков сельскохозяйственного использования и садоводства, расположенных в границах населенных пунктов, образование таких участков необходимо осуществлять в соответствии с утвержденной документацией по планировке территории.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социальной, транспортной, коммунальной инфраструктуры, объектов благоустройства, территорий общего пользования, необходимых для нормальной эксплуатации зданий, строений, сооружений и комфортного проживания населения.</w:t>
      </w:r>
    </w:p>
    <w:p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 xml:space="preserve">При планировочной организации жилых зон следует предусматривать их дифференциацию по типам застройки, ее этажности и плотности, местоположению с учетом историко-культурных, природно-климатических и других местных особенностей. Тип и этажность жилой застройки определяются в соответствии с социально-демографическими, национально-бытовыми, </w:t>
      </w:r>
      <w:r w:rsidRPr="002A1612">
        <w:rPr>
          <w:rFonts w:eastAsia="SimSun" w:cs="Times New Roman"/>
          <w:sz w:val="28"/>
          <w:szCs w:val="28"/>
          <w:lang w:eastAsia="zh-CN"/>
        </w:rPr>
        <w:lastRenderedPageBreak/>
        <w:t>архитектурно-композиционными, санитарно-гигиеническими и другими требованиями, предъявляемыми к формированию жилой среды, а также возможностью развития социальной, транспортной и инженерной инфраструктур и обеспечения противопожарной безопасности.</w:t>
      </w:r>
    </w:p>
    <w:p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>В жилых зонах допускается размещение отдельно стоящих, встроенных или пристроенных объектов социального и коммунально-бытового назначения. Размещение встроенных в жилые здания объектов осуществляется с учетом требований СП 54.13330.2022 «СНиП 31-01-2003 Здания жилые многоквартирные».</w:t>
      </w:r>
    </w:p>
    <w:p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>Допускается размещение отдельных объектов общественно-делового и коммунального назначения с площадью участка, как правило, не более 0,5 га, а также мини-производства, не оказывающие вредного воздействия на окружающую среду (включая шум, вибрацию, магнитные поля, радиационное воздействие, загрязнение почв, воздуха, воды и иные вредные воздействия), за пределами установленных границ участков этих объектов.</w:t>
      </w:r>
    </w:p>
    <w:p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>Санитарные разрывы от автостоянок и гаражей-стоянок до зданий различного назначения следует применять в соответствии с таблицей 7.1.1 СанПиН 2.2.1/2.1.1.1200-03.</w:t>
      </w:r>
      <w:r>
        <w:rPr>
          <w:rFonts w:eastAsia="SimSun" w:cs="Times New Roman"/>
          <w:sz w:val="28"/>
          <w:szCs w:val="28"/>
          <w:lang w:eastAsia="zh-CN"/>
        </w:rPr>
        <w:t>».</w:t>
      </w:r>
    </w:p>
    <w:p w:rsidR="001E6A40" w:rsidRPr="00861DB3" w:rsidRDefault="004C76BD" w:rsidP="001E6A40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>2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. Внести в таблицу 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="001E6A40" w:rsidRPr="00861DB3">
        <w:rPr>
          <w:sz w:val="28"/>
        </w:rPr>
        <w:t xml:space="preserve"> градостроительного регламента территориальной зоны </w:t>
      </w:r>
      <w:r w:rsidR="00C46BD5">
        <w:rPr>
          <w:rFonts w:eastAsia="Times New Roman" w:cs="Times New Roman"/>
          <w:sz w:val="28"/>
          <w:szCs w:val="28"/>
          <w:lang w:eastAsia="ru-RU"/>
        </w:rPr>
        <w:t>застройки индивидуальными жилыми домами с содержанием домашнего скота и птицы Ж1</w:t>
      </w:r>
      <w:r w:rsidR="001E6A40" w:rsidRPr="00861DB3">
        <w:rPr>
          <w:sz w:val="28"/>
        </w:rPr>
        <w:t xml:space="preserve"> статьи 5</w:t>
      </w:r>
      <w:r w:rsidR="00C46BD5">
        <w:rPr>
          <w:sz w:val="28"/>
        </w:rPr>
        <w:t>1</w:t>
      </w:r>
      <w:r w:rsidR="001E6A40" w:rsidRPr="00861DB3">
        <w:rPr>
          <w:sz w:val="28"/>
        </w:rPr>
        <w:t xml:space="preserve"> 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изменени</w:t>
      </w:r>
      <w:r w:rsidR="00C46BD5">
        <w:rPr>
          <w:rFonts w:eastAsia="Times New Roman" w:cs="Times New Roman"/>
          <w:bCs/>
          <w:sz w:val="28"/>
          <w:szCs w:val="28"/>
          <w:lang w:eastAsia="ar-SA"/>
        </w:rPr>
        <w:t>е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, дополнив строк</w:t>
      </w:r>
      <w:r w:rsidR="00C46BD5">
        <w:rPr>
          <w:rFonts w:eastAsia="Times New Roman" w:cs="Times New Roman"/>
          <w:bCs/>
          <w:sz w:val="28"/>
          <w:szCs w:val="28"/>
          <w:lang w:eastAsia="ar-SA"/>
        </w:rPr>
        <w:t>ой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 следующего содержания:</w:t>
      </w:r>
    </w:p>
    <w:p w:rsidR="001E6A40" w:rsidRPr="00861DB3" w:rsidRDefault="001E6A40" w:rsidP="001E6A40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96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977"/>
        <w:gridCol w:w="4824"/>
      </w:tblGrid>
      <w:tr w:rsidR="001A2D0A" w:rsidRPr="00374582" w:rsidTr="001A2D0A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2D0A" w:rsidRPr="001A2D0A" w:rsidRDefault="001A2D0A" w:rsidP="001A2D0A">
            <w:pPr>
              <w:autoSpaceDE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[3.4.1] – Амбулаторно-поликлиническое обслуживание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2D0A" w:rsidRPr="001A2D0A" w:rsidRDefault="001A2D0A" w:rsidP="001A2D0A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0"/>
                <w:shd w:val="clear" w:color="auto" w:fill="FFFFFF"/>
              </w:rPr>
            </w:pPr>
            <w:r w:rsidRPr="001A2D0A">
              <w:rPr>
                <w:rFonts w:ascii="Times New Roman" w:hAnsi="Times New Roman" w:cs="Times New Roman"/>
                <w:sz w:val="24"/>
                <w:szCs w:val="20"/>
                <w:shd w:val="clear" w:color="auto" w:fill="FFFFFF"/>
              </w:rPr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лаборатории);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минимальная/максимальная площадь земельных участков – 100 кв. м/2000 кв. м;</w:t>
            </w:r>
          </w:p>
          <w:p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минимальная ширина земельных участков вдоль фронта улицы (проезда) – 15 м;</w:t>
            </w:r>
          </w:p>
          <w:p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минимальные отступы от границ земельных участков – 3 м;</w:t>
            </w:r>
          </w:p>
          <w:p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максимальное количество надземных этажей зданий – 2 этажа (включая мансардный этаж);</w:t>
            </w:r>
          </w:p>
          <w:p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 xml:space="preserve">максимальный процент застройки в границах земельного участка – 60%. </w:t>
            </w:r>
          </w:p>
          <w:p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процент застройки подземной части не регламентируется.</w:t>
            </w:r>
          </w:p>
        </w:tc>
      </w:tr>
    </w:tbl>
    <w:p w:rsidR="001E6A40" w:rsidRDefault="001E6A40" w:rsidP="001E6A40">
      <w:pPr>
        <w:spacing w:after="0" w:line="240" w:lineRule="auto"/>
        <w:ind w:firstLine="878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 xml:space="preserve">          »</w:t>
      </w:r>
    </w:p>
    <w:p w:rsidR="00A95F4F" w:rsidRDefault="00C01995" w:rsidP="00A95F4F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3. Внести</w:t>
      </w:r>
      <w:r w:rsidR="00A95F4F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>в таблицу «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Основные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lastRenderedPageBreak/>
        <w:t>разрешенного строительства, реконструкции объектов капитального строительства»</w:t>
      </w:r>
      <w:r w:rsidR="00A95F4F" w:rsidRPr="00861DB3">
        <w:rPr>
          <w:sz w:val="28"/>
        </w:rPr>
        <w:t xml:space="preserve"> градостроительн</w:t>
      </w:r>
      <w:r w:rsidR="009161A3">
        <w:rPr>
          <w:sz w:val="28"/>
        </w:rPr>
        <w:t>ых</w:t>
      </w:r>
      <w:r w:rsidR="00A95F4F" w:rsidRPr="00861DB3">
        <w:rPr>
          <w:sz w:val="28"/>
        </w:rPr>
        <w:t xml:space="preserve"> регламент</w:t>
      </w:r>
      <w:r w:rsidR="009161A3">
        <w:rPr>
          <w:sz w:val="28"/>
        </w:rPr>
        <w:t>ов</w:t>
      </w:r>
      <w:r w:rsidR="00A95F4F" w:rsidRPr="00861DB3">
        <w:rPr>
          <w:sz w:val="28"/>
        </w:rPr>
        <w:t xml:space="preserve"> территориальн</w:t>
      </w:r>
      <w:r w:rsidR="009161A3">
        <w:rPr>
          <w:sz w:val="28"/>
        </w:rPr>
        <w:t>ых</w:t>
      </w:r>
      <w:r w:rsidR="00A95F4F" w:rsidRPr="00861DB3">
        <w:rPr>
          <w:sz w:val="28"/>
        </w:rPr>
        <w:t xml:space="preserve"> зон </w:t>
      </w:r>
      <w:r w:rsidR="00A95F4F">
        <w:rPr>
          <w:rFonts w:eastAsia="Times New Roman" w:cs="Times New Roman"/>
          <w:sz w:val="28"/>
          <w:szCs w:val="28"/>
          <w:lang w:eastAsia="ru-RU"/>
        </w:rPr>
        <w:t>сельскохозяйственных угодий в составе границ населенных пунктов СХ1</w:t>
      </w:r>
      <w:r w:rsidR="00A95F4F" w:rsidRPr="00861DB3">
        <w:rPr>
          <w:sz w:val="28"/>
        </w:rPr>
        <w:t xml:space="preserve"> </w:t>
      </w:r>
      <w:r w:rsidR="009161A3">
        <w:rPr>
          <w:sz w:val="28"/>
        </w:rPr>
        <w:t xml:space="preserve">и </w:t>
      </w:r>
      <w:r w:rsidR="009161A3" w:rsidRPr="009161A3">
        <w:rPr>
          <w:sz w:val="28"/>
        </w:rPr>
        <w:t xml:space="preserve">сельскохозяйственных предприятий </w:t>
      </w:r>
      <w:r w:rsidR="009161A3">
        <w:rPr>
          <w:sz w:val="28"/>
        </w:rPr>
        <w:t xml:space="preserve">СХ2 </w:t>
      </w:r>
      <w:r w:rsidR="00A95F4F" w:rsidRPr="00861DB3">
        <w:rPr>
          <w:sz w:val="28"/>
        </w:rPr>
        <w:t>статьи 5</w:t>
      </w:r>
      <w:r w:rsidR="00A95F4F">
        <w:rPr>
          <w:sz w:val="28"/>
        </w:rPr>
        <w:t>1</w:t>
      </w:r>
      <w:r w:rsidR="00A95F4F" w:rsidRPr="00861DB3">
        <w:rPr>
          <w:sz w:val="28"/>
        </w:rPr>
        <w:t xml:space="preserve"> 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>изменени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е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, 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изложив слова «</w:t>
      </w:r>
      <w:r w:rsidR="00A95F4F" w:rsidRPr="00A95F4F">
        <w:rPr>
          <w:rFonts w:eastAsia="Times New Roman" w:cs="Times New Roman"/>
          <w:bCs/>
          <w:sz w:val="28"/>
          <w:szCs w:val="28"/>
          <w:lang w:eastAsia="ar-SA"/>
        </w:rPr>
        <w:t>Минимальная/максимальная площадь земельных участков 300 кв.</w:t>
      </w:r>
      <w:r w:rsidR="00F86977">
        <w:rPr>
          <w:rFonts w:eastAsia="Times New Roman" w:cs="Times New Roman"/>
          <w:bCs/>
          <w:sz w:val="28"/>
          <w:szCs w:val="28"/>
          <w:lang w:eastAsia="ar-SA"/>
        </w:rPr>
        <w:t xml:space="preserve"> </w:t>
      </w:r>
      <w:r w:rsidR="00A95F4F" w:rsidRPr="00A95F4F">
        <w:rPr>
          <w:rFonts w:eastAsia="Times New Roman" w:cs="Times New Roman"/>
          <w:bCs/>
          <w:sz w:val="28"/>
          <w:szCs w:val="28"/>
          <w:lang w:eastAsia="ar-SA"/>
        </w:rPr>
        <w:t>м/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3</w:t>
      </w:r>
      <w:r w:rsidR="00F86977">
        <w:rPr>
          <w:rFonts w:eastAsia="Times New Roman" w:cs="Times New Roman"/>
          <w:bCs/>
          <w:sz w:val="28"/>
          <w:szCs w:val="28"/>
          <w:lang w:eastAsia="ar-SA"/>
        </w:rPr>
        <w:t>0000 кв. м</w:t>
      </w:r>
      <w:r w:rsidR="00A95F4F" w:rsidRPr="00A95F4F">
        <w:rPr>
          <w:rFonts w:eastAsia="Times New Roman" w:cs="Times New Roman"/>
          <w:bCs/>
          <w:sz w:val="28"/>
          <w:szCs w:val="28"/>
          <w:lang w:eastAsia="ar-SA"/>
        </w:rPr>
        <w:t>;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» в следующей редакции:</w:t>
      </w:r>
    </w:p>
    <w:p w:rsidR="00A95F4F" w:rsidRPr="00861DB3" w:rsidRDefault="00A95F4F" w:rsidP="00A95F4F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>«</w:t>
      </w:r>
      <w:r w:rsidRPr="00A95F4F">
        <w:rPr>
          <w:rFonts w:eastAsia="Times New Roman" w:cs="Times New Roman"/>
          <w:bCs/>
          <w:sz w:val="28"/>
          <w:szCs w:val="28"/>
          <w:lang w:eastAsia="ar-SA"/>
        </w:rPr>
        <w:t>Минимальная/максимальная пло</w:t>
      </w:r>
      <w:r>
        <w:rPr>
          <w:rFonts w:eastAsia="Times New Roman" w:cs="Times New Roman"/>
          <w:bCs/>
          <w:sz w:val="28"/>
          <w:szCs w:val="28"/>
          <w:lang w:eastAsia="ar-SA"/>
        </w:rPr>
        <w:t>щадь земельных участков 300 кв. м</w:t>
      </w:r>
      <w:r w:rsidRPr="00A95F4F">
        <w:rPr>
          <w:rFonts w:eastAsia="Times New Roman" w:cs="Times New Roman"/>
          <w:bCs/>
          <w:sz w:val="28"/>
          <w:szCs w:val="28"/>
          <w:lang w:eastAsia="ar-SA"/>
        </w:rPr>
        <w:t>/10000 кв.</w:t>
      </w:r>
      <w:r w:rsidR="00F86977">
        <w:rPr>
          <w:rFonts w:eastAsia="Times New Roman" w:cs="Times New Roman"/>
          <w:bCs/>
          <w:sz w:val="28"/>
          <w:szCs w:val="28"/>
          <w:lang w:eastAsia="ar-SA"/>
        </w:rPr>
        <w:t xml:space="preserve"> </w:t>
      </w:r>
      <w:r w:rsidRPr="00A95F4F">
        <w:rPr>
          <w:rFonts w:eastAsia="Times New Roman" w:cs="Times New Roman"/>
          <w:bCs/>
          <w:sz w:val="28"/>
          <w:szCs w:val="28"/>
          <w:lang w:eastAsia="ar-SA"/>
        </w:rPr>
        <w:t>м;</w:t>
      </w:r>
      <w:r>
        <w:rPr>
          <w:rFonts w:eastAsia="Times New Roman" w:cs="Times New Roman"/>
          <w:bCs/>
          <w:sz w:val="28"/>
          <w:szCs w:val="28"/>
          <w:lang w:eastAsia="ar-SA"/>
        </w:rPr>
        <w:t>»</w:t>
      </w:r>
      <w:r w:rsidR="009161A3">
        <w:rPr>
          <w:rFonts w:eastAsia="Times New Roman" w:cs="Times New Roman"/>
          <w:bCs/>
          <w:sz w:val="28"/>
          <w:szCs w:val="28"/>
          <w:lang w:eastAsia="ar-SA"/>
        </w:rPr>
        <w:t>.</w:t>
      </w:r>
    </w:p>
    <w:p w:rsidR="00A95F4F" w:rsidRDefault="00A95F4F" w:rsidP="00A95F4F">
      <w:pPr>
        <w:spacing w:after="0" w:line="240" w:lineRule="auto"/>
        <w:ind w:firstLine="8789"/>
        <w:jc w:val="both"/>
        <w:rPr>
          <w:rFonts w:eastAsia="Times New Roman" w:cs="Times New Roman"/>
          <w:bCs/>
          <w:sz w:val="28"/>
          <w:szCs w:val="28"/>
          <w:lang w:eastAsia="ar-SA"/>
        </w:rPr>
      </w:pPr>
    </w:p>
    <w:p w:rsidR="00C76F80" w:rsidRDefault="00C76F80" w:rsidP="00A95F4F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266FB9" w:rsidRDefault="00266FB9" w:rsidP="00A95F4F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4C0ACD" w:rsidRDefault="00FA613A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Н</w:t>
      </w:r>
      <w:r w:rsidR="004C0ACD">
        <w:rPr>
          <w:rFonts w:eastAsia="Times New Roman" w:cs="Times New Roman"/>
          <w:sz w:val="28"/>
          <w:szCs w:val="28"/>
          <w:lang w:eastAsia="ru-RU"/>
        </w:rPr>
        <w:t xml:space="preserve">ачальник управления архитектуры </w:t>
      </w:r>
    </w:p>
    <w:p w:rsidR="004C0ACD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и градостроительства администрации, </w:t>
      </w:r>
    </w:p>
    <w:p w:rsidR="004C0ACD" w:rsidRPr="002A1612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главн</w:t>
      </w:r>
      <w:r w:rsidR="00FA613A">
        <w:rPr>
          <w:rFonts w:eastAsia="Times New Roman" w:cs="Times New Roman"/>
          <w:sz w:val="28"/>
          <w:szCs w:val="28"/>
          <w:lang w:eastAsia="ru-RU"/>
        </w:rPr>
        <w:t>ый</w:t>
      </w:r>
      <w:r>
        <w:rPr>
          <w:rFonts w:eastAsia="Times New Roman" w:cs="Times New Roman"/>
          <w:sz w:val="28"/>
          <w:szCs w:val="28"/>
          <w:lang w:eastAsia="ru-RU"/>
        </w:rPr>
        <w:t xml:space="preserve"> архитектор района                                                     </w:t>
      </w:r>
      <w:r w:rsidR="00FA613A">
        <w:rPr>
          <w:rFonts w:eastAsia="Times New Roman" w:cs="Times New Roman"/>
          <w:sz w:val="28"/>
          <w:szCs w:val="28"/>
          <w:lang w:eastAsia="ru-RU"/>
        </w:rPr>
        <w:t xml:space="preserve">       </w:t>
      </w:r>
      <w:r>
        <w:rPr>
          <w:rFonts w:eastAsia="Times New Roman" w:cs="Times New Roman"/>
          <w:sz w:val="28"/>
          <w:szCs w:val="28"/>
          <w:lang w:eastAsia="ru-RU"/>
        </w:rPr>
        <w:t xml:space="preserve">   </w:t>
      </w:r>
      <w:r w:rsidR="00FA613A">
        <w:rPr>
          <w:rFonts w:eastAsia="Times New Roman" w:cs="Times New Roman"/>
          <w:sz w:val="28"/>
          <w:szCs w:val="28"/>
          <w:lang w:eastAsia="ru-RU"/>
        </w:rPr>
        <w:t>Н.В. Обвинцева</w:t>
      </w:r>
    </w:p>
    <w:p w:rsidR="00C76F80" w:rsidRPr="002A1612" w:rsidRDefault="00C76F80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</w:p>
    <w:sectPr w:rsidR="00C76F80" w:rsidRPr="002A1612" w:rsidSect="001E6A40">
      <w:pgSz w:w="11906" w:h="16838"/>
      <w:pgMar w:top="1134" w:right="566" w:bottom="851" w:left="1701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5DD6" w:rsidRDefault="000E5DD6" w:rsidP="008A1CC5">
      <w:pPr>
        <w:spacing w:after="0" w:line="240" w:lineRule="auto"/>
      </w:pPr>
      <w:r>
        <w:separator/>
      </w:r>
    </w:p>
  </w:endnote>
  <w:endnote w:type="continuationSeparator" w:id="0">
    <w:p w:rsidR="000E5DD6" w:rsidRDefault="000E5DD6" w:rsidP="008A1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5DD6" w:rsidRDefault="000E5DD6" w:rsidP="008A1CC5">
      <w:pPr>
        <w:spacing w:after="0" w:line="240" w:lineRule="auto"/>
      </w:pPr>
      <w:r>
        <w:separator/>
      </w:r>
    </w:p>
  </w:footnote>
  <w:footnote w:type="continuationSeparator" w:id="0">
    <w:p w:rsidR="000E5DD6" w:rsidRDefault="000E5DD6" w:rsidP="008A1C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0866270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9F6EE2" w:rsidRPr="009F6EE2" w:rsidRDefault="009F6EE2">
        <w:pPr>
          <w:pStyle w:val="a3"/>
          <w:jc w:val="center"/>
          <w:rPr>
            <w:sz w:val="28"/>
          </w:rPr>
        </w:pPr>
        <w:r w:rsidRPr="009F6EE2">
          <w:rPr>
            <w:sz w:val="28"/>
          </w:rPr>
          <w:fldChar w:fldCharType="begin"/>
        </w:r>
        <w:r w:rsidRPr="009F6EE2">
          <w:rPr>
            <w:sz w:val="28"/>
          </w:rPr>
          <w:instrText>PAGE   \* MERGEFORMAT</w:instrText>
        </w:r>
        <w:r w:rsidRPr="009F6EE2">
          <w:rPr>
            <w:sz w:val="28"/>
          </w:rPr>
          <w:fldChar w:fldCharType="separate"/>
        </w:r>
        <w:r w:rsidR="004B3326">
          <w:rPr>
            <w:noProof/>
            <w:sz w:val="28"/>
          </w:rPr>
          <w:t>4</w:t>
        </w:r>
        <w:r w:rsidRPr="009F6EE2">
          <w:rPr>
            <w:sz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A43835"/>
    <w:multiLevelType w:val="hybridMultilevel"/>
    <w:tmpl w:val="18944B42"/>
    <w:lvl w:ilvl="0" w:tplc="97D2C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A4B"/>
    <w:rsid w:val="000161C4"/>
    <w:rsid w:val="0004159A"/>
    <w:rsid w:val="000460F0"/>
    <w:rsid w:val="000759CB"/>
    <w:rsid w:val="00097B94"/>
    <w:rsid w:val="000D3018"/>
    <w:rsid w:val="000E5DD6"/>
    <w:rsid w:val="000F622D"/>
    <w:rsid w:val="00167980"/>
    <w:rsid w:val="001832B5"/>
    <w:rsid w:val="001A2D0A"/>
    <w:rsid w:val="001E6A40"/>
    <w:rsid w:val="001F0ED8"/>
    <w:rsid w:val="00221817"/>
    <w:rsid w:val="00266FB9"/>
    <w:rsid w:val="0027550B"/>
    <w:rsid w:val="00285CD0"/>
    <w:rsid w:val="002A1612"/>
    <w:rsid w:val="002B531A"/>
    <w:rsid w:val="002C775C"/>
    <w:rsid w:val="002E2DC4"/>
    <w:rsid w:val="002F330F"/>
    <w:rsid w:val="00301B0D"/>
    <w:rsid w:val="00343352"/>
    <w:rsid w:val="003B329B"/>
    <w:rsid w:val="003C6E97"/>
    <w:rsid w:val="0040471F"/>
    <w:rsid w:val="00407A74"/>
    <w:rsid w:val="004154F2"/>
    <w:rsid w:val="00423456"/>
    <w:rsid w:val="0043759C"/>
    <w:rsid w:val="00445440"/>
    <w:rsid w:val="0046024E"/>
    <w:rsid w:val="0048380E"/>
    <w:rsid w:val="004B3326"/>
    <w:rsid w:val="004C0ACD"/>
    <w:rsid w:val="004C76BD"/>
    <w:rsid w:val="005165D3"/>
    <w:rsid w:val="005511B5"/>
    <w:rsid w:val="005736FC"/>
    <w:rsid w:val="005821B6"/>
    <w:rsid w:val="005C2FF0"/>
    <w:rsid w:val="005D286C"/>
    <w:rsid w:val="005D739E"/>
    <w:rsid w:val="005F37C0"/>
    <w:rsid w:val="0061455A"/>
    <w:rsid w:val="00630E8F"/>
    <w:rsid w:val="00643005"/>
    <w:rsid w:val="00652BB0"/>
    <w:rsid w:val="006575D4"/>
    <w:rsid w:val="006D308F"/>
    <w:rsid w:val="00712FFD"/>
    <w:rsid w:val="00734A0E"/>
    <w:rsid w:val="007415B6"/>
    <w:rsid w:val="00794C83"/>
    <w:rsid w:val="007B1EBB"/>
    <w:rsid w:val="007B7600"/>
    <w:rsid w:val="007D7082"/>
    <w:rsid w:val="007E0F60"/>
    <w:rsid w:val="007F4E3E"/>
    <w:rsid w:val="00803492"/>
    <w:rsid w:val="00813BC9"/>
    <w:rsid w:val="00816976"/>
    <w:rsid w:val="00831262"/>
    <w:rsid w:val="00843018"/>
    <w:rsid w:val="00861DB3"/>
    <w:rsid w:val="00883C7A"/>
    <w:rsid w:val="00894B11"/>
    <w:rsid w:val="00896428"/>
    <w:rsid w:val="008A1CC5"/>
    <w:rsid w:val="008C7E8E"/>
    <w:rsid w:val="008D76A6"/>
    <w:rsid w:val="008E1B89"/>
    <w:rsid w:val="008F2364"/>
    <w:rsid w:val="009161A3"/>
    <w:rsid w:val="009209FD"/>
    <w:rsid w:val="00947A12"/>
    <w:rsid w:val="00971128"/>
    <w:rsid w:val="00990C18"/>
    <w:rsid w:val="009D7B2E"/>
    <w:rsid w:val="009F6EE2"/>
    <w:rsid w:val="00A059B4"/>
    <w:rsid w:val="00A13D93"/>
    <w:rsid w:val="00A1594E"/>
    <w:rsid w:val="00A250B8"/>
    <w:rsid w:val="00A53760"/>
    <w:rsid w:val="00A84D8F"/>
    <w:rsid w:val="00A90661"/>
    <w:rsid w:val="00A956C0"/>
    <w:rsid w:val="00A95F4F"/>
    <w:rsid w:val="00AE5350"/>
    <w:rsid w:val="00AF5F7D"/>
    <w:rsid w:val="00AF67C3"/>
    <w:rsid w:val="00B00A4B"/>
    <w:rsid w:val="00B12D64"/>
    <w:rsid w:val="00B52C63"/>
    <w:rsid w:val="00BA5CF8"/>
    <w:rsid w:val="00BB0E94"/>
    <w:rsid w:val="00C01995"/>
    <w:rsid w:val="00C300E9"/>
    <w:rsid w:val="00C33345"/>
    <w:rsid w:val="00C33936"/>
    <w:rsid w:val="00C34E90"/>
    <w:rsid w:val="00C36AA9"/>
    <w:rsid w:val="00C45618"/>
    <w:rsid w:val="00C46BD5"/>
    <w:rsid w:val="00C76F80"/>
    <w:rsid w:val="00CA1373"/>
    <w:rsid w:val="00CC1DFF"/>
    <w:rsid w:val="00CF2A1F"/>
    <w:rsid w:val="00D0001E"/>
    <w:rsid w:val="00D002CE"/>
    <w:rsid w:val="00D243D4"/>
    <w:rsid w:val="00D57DAE"/>
    <w:rsid w:val="00D6604C"/>
    <w:rsid w:val="00D81AB0"/>
    <w:rsid w:val="00DA2C20"/>
    <w:rsid w:val="00DB696C"/>
    <w:rsid w:val="00DB6A0C"/>
    <w:rsid w:val="00DC2F64"/>
    <w:rsid w:val="00DE40BC"/>
    <w:rsid w:val="00E05B6E"/>
    <w:rsid w:val="00E1318E"/>
    <w:rsid w:val="00E2289C"/>
    <w:rsid w:val="00E40D50"/>
    <w:rsid w:val="00EB4FE3"/>
    <w:rsid w:val="00F55B05"/>
    <w:rsid w:val="00F64303"/>
    <w:rsid w:val="00F85894"/>
    <w:rsid w:val="00F86977"/>
    <w:rsid w:val="00F90CE5"/>
    <w:rsid w:val="00F94CC8"/>
    <w:rsid w:val="00FA513C"/>
    <w:rsid w:val="00FA613A"/>
    <w:rsid w:val="00FD09ED"/>
    <w:rsid w:val="00FE7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docId w15:val="{556C30F4-8CA6-4C09-BABD-4AB5855D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345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1CC5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1CC5"/>
    <w:rPr>
      <w:rFonts w:ascii="Times New Roman" w:hAnsi="Times New Roman"/>
      <w:sz w:val="24"/>
    </w:rPr>
  </w:style>
  <w:style w:type="paragraph" w:styleId="a7">
    <w:name w:val="List Paragraph"/>
    <w:basedOn w:val="a"/>
    <w:uiPriority w:val="34"/>
    <w:qFormat/>
    <w:rsid w:val="000759C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F2A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F2A1F"/>
    <w:rPr>
      <w:rFonts w:ascii="Segoe UI" w:hAnsi="Segoe UI" w:cs="Segoe UI"/>
      <w:sz w:val="18"/>
      <w:szCs w:val="18"/>
    </w:rPr>
  </w:style>
  <w:style w:type="paragraph" w:customStyle="1" w:styleId="aa">
    <w:name w:val="Нормальный (таблица)"/>
    <w:basedOn w:val="a"/>
    <w:next w:val="a"/>
    <w:uiPriority w:val="99"/>
    <w:rsid w:val="00C300E9"/>
    <w:pPr>
      <w:widowControl w:val="0"/>
      <w:autoSpaceDE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zh-CN"/>
    </w:rPr>
  </w:style>
  <w:style w:type="character" w:customStyle="1" w:styleId="blk">
    <w:name w:val="blk"/>
    <w:rsid w:val="00C30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09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10CEDB-705A-4928-8FB4-E575183B0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4</Pages>
  <Words>1085</Words>
  <Characters>6186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105</cp:revision>
  <cp:lastPrinted>2024-09-10T10:46:00Z</cp:lastPrinted>
  <dcterms:created xsi:type="dcterms:W3CDTF">2023-12-06T10:16:00Z</dcterms:created>
  <dcterms:modified xsi:type="dcterms:W3CDTF">2025-01-30T12:15:00Z</dcterms:modified>
</cp:coreProperties>
</file>