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28" w:type="dxa"/>
        <w:tblInd w:w="-106" w:type="dxa"/>
        <w:tblLook w:val="0000" w:firstRow="0" w:lastRow="0" w:firstColumn="0" w:lastColumn="0" w:noHBand="0" w:noVBand="0"/>
      </w:tblPr>
      <w:tblGrid>
        <w:gridCol w:w="1981"/>
        <w:gridCol w:w="1375"/>
        <w:gridCol w:w="11872"/>
      </w:tblGrid>
      <w:tr w:rsidR="00D8231D" w:rsidRPr="00D8231D" w:rsidTr="00F10593">
        <w:trPr>
          <w:trHeight w:val="2262"/>
        </w:trPr>
        <w:tc>
          <w:tcPr>
            <w:tcW w:w="1981" w:type="dxa"/>
          </w:tcPr>
          <w:p w:rsidR="00D8231D" w:rsidRPr="00D8231D" w:rsidRDefault="00D8231D" w:rsidP="00D8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D8231D" w:rsidRPr="00D8231D" w:rsidRDefault="00D8231D" w:rsidP="00D823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72" w:type="dxa"/>
          </w:tcPr>
          <w:p w:rsidR="00D8231D" w:rsidRPr="00D8231D" w:rsidRDefault="00D8231D" w:rsidP="00D8231D">
            <w:pPr>
              <w:pStyle w:val="a4"/>
              <w:tabs>
                <w:tab w:val="left" w:pos="5220"/>
              </w:tabs>
              <w:ind w:left="5324"/>
            </w:pPr>
            <w:r w:rsidRPr="00D8231D">
              <w:t>ПРИЛОЖЕНИЕ № 1</w:t>
            </w:r>
          </w:p>
          <w:p w:rsidR="00D8231D" w:rsidRPr="00D8231D" w:rsidRDefault="00D8231D" w:rsidP="00D8231D">
            <w:pPr>
              <w:pStyle w:val="a4"/>
              <w:tabs>
                <w:tab w:val="left" w:pos="5220"/>
              </w:tabs>
              <w:ind w:left="5324"/>
            </w:pPr>
            <w:r w:rsidRPr="00D8231D">
              <w:t xml:space="preserve">к муниципальной программе муниципального образования Крымский район «Молодежь Крымского района» </w:t>
            </w:r>
          </w:p>
          <w:p w:rsidR="00D8231D" w:rsidRPr="00D8231D" w:rsidRDefault="00D8231D" w:rsidP="00D8231D">
            <w:pPr>
              <w:pStyle w:val="a4"/>
              <w:tabs>
                <w:tab w:val="left" w:pos="5220"/>
              </w:tabs>
              <w:jc w:val="center"/>
            </w:pPr>
          </w:p>
        </w:tc>
      </w:tr>
    </w:tbl>
    <w:p w:rsidR="00D8231D" w:rsidRPr="00D8231D" w:rsidRDefault="00D8231D" w:rsidP="00D8231D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D8231D" w:rsidRPr="00D8231D" w:rsidRDefault="00D8231D" w:rsidP="00D8231D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31D">
        <w:rPr>
          <w:rFonts w:ascii="Times New Roman" w:hAnsi="Times New Roman" w:cs="Times New Roman"/>
          <w:b/>
          <w:bCs/>
          <w:sz w:val="28"/>
          <w:szCs w:val="28"/>
        </w:rPr>
        <w:t>Мероприятия муниципальной программы «Молодежь Крымского района»</w:t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  <w:r w:rsidRPr="00D8231D">
        <w:rPr>
          <w:rFonts w:ascii="Times New Roman" w:hAnsi="Times New Roman" w:cs="Times New Roman"/>
          <w:b/>
          <w:bCs/>
        </w:rPr>
        <w:tab/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 xml:space="preserve">      тыс. рублей</w:t>
      </w:r>
    </w:p>
    <w:tbl>
      <w:tblPr>
        <w:tblW w:w="519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7"/>
        <w:gridCol w:w="2930"/>
        <w:gridCol w:w="1288"/>
        <w:gridCol w:w="1145"/>
        <w:gridCol w:w="863"/>
        <w:gridCol w:w="1001"/>
        <w:gridCol w:w="858"/>
        <w:gridCol w:w="859"/>
        <w:gridCol w:w="858"/>
        <w:gridCol w:w="2734"/>
        <w:gridCol w:w="2262"/>
      </w:tblGrid>
      <w:tr w:rsidR="00D8231D" w:rsidRPr="00D8231D" w:rsidTr="00F10593">
        <w:trPr>
          <w:cantSplit/>
          <w:trHeight w:val="556"/>
        </w:trPr>
        <w:tc>
          <w:tcPr>
            <w:tcW w:w="710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02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финансирования всего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8" w:type="dxa"/>
            <w:gridSpan w:val="5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708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  <w:p w:rsidR="00D8231D" w:rsidRPr="00D8231D" w:rsidRDefault="00D8231D" w:rsidP="00D82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мероприятия</w:t>
            </w:r>
          </w:p>
        </w:tc>
      </w:tr>
      <w:tr w:rsidR="00D8231D" w:rsidRPr="00D8231D" w:rsidTr="00F10593">
        <w:trPr>
          <w:cantSplit/>
          <w:trHeight w:val="1132"/>
        </w:trPr>
        <w:tc>
          <w:tcPr>
            <w:tcW w:w="710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708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vMerge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2 048,1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0E0" w:rsidRPr="00C4443F" w:rsidRDefault="00D560E0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509,9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Создание условий для развития военно-патриотических клубов и объединений, повышение чувства патриотизма молодежи через участие в мероприятиях патриотической и гражданской направленности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администрации муниципального образования Крымский район (далее – отдел по делам молодежи),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 молодежной политики» муниципального образования Крымский район (далее - МКУ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«Центр молодежной политики»)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молодежью в области патриотического воспитания, подготовка и проведение месячника оборонно-массовой и патриотической работы, районных конкурсов и смотров, военно-спортивных игр и соревнований, слетов и учебно-тренировочных сборов, Вахт Памяти, муниципальных молодежных акций, молодежной акции по оказанию социальной адресной помощи ветеранам ВОВ, участие в краевых мероприятиях и др. (в том числе межрегиональное сотрудничество)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749B5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4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5E4A2E" w:rsidRPr="00C4443F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560E0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8231D" w:rsidRPr="00D8231D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206,5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подготовки граждан, достигших совершеннолетия, и подлежащих призыву в ряды вооруженных сил Российской Федерации. Формирование бережного отношения к ветеранам, труженикам тыла, 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Поста №1 (изготовление формы, приобретение макетов оружия и т.п.).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Приобретение 10 комплектов формы для  воспитанников ВПК «Пост № 1»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с молодежью в области воспитания гражданственности, мероприятий, посвященных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календарным и памятным датам. Участие в краевых мероприятиях. Межрегиональное сотрудничество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5E4A2E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557,6</w:t>
            </w:r>
            <w:r w:rsidR="00D8231D" w:rsidRPr="00C444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560E0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D8231D" w:rsidRPr="00D8231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159,0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воспитание готовности к службе в вооруженных силах, 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приобретение подростками умений и навыков будущих защитников Отечества, формирование духовных и гражданских ценностей, содействие в приобщении молодых граждан к участию в общественной и политической жизни Крымского района,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Участие в зональных и краевых мероприятиях, направленных на профилактику и противодействие экстремистской деятельности, связанной с религиозными, политическими и национальными факторами в молодежной среде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222,2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Недопущение распространения идеологии экстремизма и терроризма в молодежной среде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198,3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C4443F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F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условий для реализации социально-значимых инициатив молодежи,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делам молодежи, 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 и повышение электоральной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145,8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молодых людей к общественной жизни Крымского района, 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правовой и политической культуры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Работа Молодежного Совета при главе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Усиление взаимодействия органов местного самоуправления Крымского района с молодежными общественными организациями и объединениями в целях реализации прав и законных интересов молодых граждан. Привлечение молодежи к реализации социально значимых программ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«Лучший орган школьного (ученического) самоуправления»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Развитие лидерских качеств школьников, выявление активных, целеустремленных молодых людей, формирование кадрового резерва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Содействие деятельности Совета молодых депутатов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молодежных инициатив, приобщение молодежи к общественно-политической жизни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Крымского района.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Оздоровление подростков и молодежи Крымского района, формирование здорового образа жизни, творческое и интеллектуальное развитие молодых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749B5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  <w:r w:rsidR="00D8231D" w:rsidRPr="00D749B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176,7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232,8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Популяризация идей здорового образа жизни с использованием средств, популярных в молодежной среде;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информирование молодежи о возможностях и местах активного проведения досуга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проводимые в рамках оздоровительной кампании Крымского района. Мероприятия по развитию молодежного туризма и активного отдыха. Проведение муниципальных мероприятий, походов выходного дня, туристических слетов, смен, </w:t>
            </w:r>
            <w:proofErr w:type="spellStart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форумных</w:t>
            </w:r>
            <w:proofErr w:type="spellEnd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площадок, походов. Участие в краевых мероприятиях, направленных на отдых и оздоровление.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372,9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Формирование традиций и культуры молодежного туристического движения;</w:t>
            </w:r>
          </w:p>
          <w:p w:rsidR="00D8231D" w:rsidRPr="00D8231D" w:rsidRDefault="00D8231D" w:rsidP="00D8231D">
            <w:pPr>
              <w:pStyle w:val="a6"/>
            </w:pPr>
            <w:r w:rsidRPr="00D8231D">
              <w:rPr>
                <w:sz w:val="24"/>
                <w:szCs w:val="24"/>
              </w:rPr>
              <w:t>увеличение числа молодежи, ведущей активный образ жизни, увлекающейся спортивным туризмом. Развитие коммуникативных способностей молодежи, получение знаний, умений и навыков работы в коллективе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профилактической направленности с молодёжью. Поддержка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молодежного движения «Молодежный Патруль»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257,9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 xml:space="preserve">Создание системы профилактической работы, учитывающей особенности </w:t>
            </w:r>
            <w:r w:rsidRPr="00D8231D">
              <w:rPr>
                <w:sz w:val="24"/>
                <w:szCs w:val="24"/>
              </w:rPr>
              <w:lastRenderedPageBreak/>
              <w:t>восприятия разных групп молодежи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формирование устойчивой сознательной необходимости отказа от курения, употребления алкогольных напитков и наркотических веществ;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привлечение внимания к проблемам современной молодежи, формирование толерантного отношения к ВИЧ-инфицированным, больным СПИДом;</w:t>
            </w:r>
          </w:p>
          <w:p w:rsidR="00D8231D" w:rsidRPr="00D8231D" w:rsidRDefault="00D8231D" w:rsidP="00D8231D">
            <w:pPr>
              <w:pStyle w:val="a6"/>
            </w:pPr>
            <w:r w:rsidRPr="00D8231D">
              <w:rPr>
                <w:sz w:val="24"/>
                <w:szCs w:val="24"/>
              </w:rPr>
              <w:t>создание системы работы с подростками, оказавшимися в трудной жизненной ситуации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области творческого и интеллектуального развития молодежи, развитие движения КВН, интеллектуальных игр «Что? Где? Когда?», проведение муниципальных мероприятий,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 xml:space="preserve">101,1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работы клубов интеллектуальной и творческой направленности, увеличение числа команд КВН и «Что? Где? Когда?», развитие актерского мастерства, организация позитивной досуговой занятости подростков и молодежи Крымского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Создание культурного социального досуга для молодежи.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Проведение фестивалей, праздников, спортивных соревнований с элементами шоу- программ, концертных программ,  торжественных памятных дат, театрализованных представлений для молодежи и других 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1039,9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429,7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152,4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Поддержка талантливой молодежи, создание условий для реализации интеллектуального профессионального</w:t>
            </w:r>
          </w:p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и творческого потенциала молодежи и проведение мероприятий по укреплению социального статуса семьи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Развитие добровольческого (волонтерского)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200,9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Вовлечение подростков и молодежи в добровольческую деятельность, проведение социально-значимых акций и мероприятий силами добровольцев. Развитие системы волонтерских отрядов.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предпринимательской деятельности, поддержка молодежного предпринимательства и инновационной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pStyle w:val="a6"/>
              <w:rPr>
                <w:sz w:val="24"/>
                <w:szCs w:val="24"/>
              </w:rPr>
            </w:pPr>
            <w:r w:rsidRPr="00D8231D">
              <w:rPr>
                <w:sz w:val="24"/>
                <w:szCs w:val="24"/>
              </w:rPr>
              <w:t>Вовлечение молодежи в предпринимательскую и инновационную деятельность,  проведение для молодежи развивающих тренингов и мастер-</w:t>
            </w:r>
            <w:r w:rsidRPr="00D8231D">
              <w:rPr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Содействие деятельности студенческих трудовых отрядов,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Вовлечение молодых людей в деятельность студенческих трудовых отрядов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трудовую занятость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Организация досуга и занятости в каникулярный период, воспитание молодежи через трудовую занятость, получение первого трудового опыта, формирование бережного отношения к труду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клубов по месту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системы поддержки деятельности молодежных объединений в поселениях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25890,1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4733,3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5110,6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5289,1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5364,1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5393,0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– 1 единица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поддержание духовного здоровья подростков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 xml:space="preserve">7,1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духовно-нравственного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молодежи через взаимодействие с РПЦ, создание клубов 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православной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по реализации молодежной политики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мероприятий, проводимых в рамках реализации муниципальной программы «Молодежь Крымского района», создание положительного имиджа отдела по делам молодежи и подведомственных учреждений, создание благоприятной среды в СМИ, социальных сетях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молодежи,</w:t>
            </w:r>
          </w:p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МКУ «Центр молодежной политики»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Оплата хостинга официального сайта отдела по делам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официального сайта отдела по делам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молодежной редакции «</w:t>
            </w:r>
            <w:proofErr w:type="spellStart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TVой</w:t>
            </w:r>
            <w:proofErr w:type="spellEnd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 молодой»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Приобщение молодежи к деятельности молодежной редакции «</w:t>
            </w:r>
            <w:proofErr w:type="spellStart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Tvой</w:t>
            </w:r>
            <w:proofErr w:type="spellEnd"/>
            <w:r w:rsidRPr="00D8231D">
              <w:rPr>
                <w:rFonts w:ascii="Times New Roman" w:hAnsi="Times New Roman" w:cs="Times New Roman"/>
                <w:sz w:val="24"/>
                <w:szCs w:val="24"/>
              </w:rPr>
              <w:t xml:space="preserve"> молодой», развитие навыков режиссерского искусства и журналистского мастерства, выявление талантливой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D823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9B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Услуги нотариальной конторы при внесении изменений в уставные документы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1D" w:rsidRPr="00D8231D" w:rsidRDefault="00D8231D" w:rsidP="00D823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Отдел по делам молодежи администрации муниципального образования Крымский район</w:t>
            </w:r>
          </w:p>
        </w:tc>
      </w:tr>
      <w:tr w:rsidR="00D8231D" w:rsidRPr="00D8231D" w:rsidTr="00F10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31D">
              <w:rPr>
                <w:rFonts w:ascii="Times New Roman" w:hAnsi="Times New Roman" w:cs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31D">
              <w:rPr>
                <w:rFonts w:ascii="Times New Roman" w:hAnsi="Times New Roman" w:cs="Times New Roman"/>
                <w:szCs w:val="24"/>
                <w:shd w:val="clear" w:color="auto" w:fill="FFFFFF"/>
              </w:rPr>
              <w:t>31 093,6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31D">
              <w:rPr>
                <w:rFonts w:ascii="Times New Roman" w:hAnsi="Times New Roman" w:cs="Times New Roman"/>
              </w:rPr>
              <w:t>5374,1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6186,0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6407,1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6526,1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1D" w:rsidRPr="00D749B5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9B5">
              <w:rPr>
                <w:rFonts w:ascii="Times New Roman" w:hAnsi="Times New Roman" w:cs="Times New Roman"/>
              </w:rPr>
              <w:t>6600,3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1D" w:rsidRPr="00D8231D" w:rsidRDefault="00D8231D" w:rsidP="00D823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 xml:space="preserve">Начальник отдела по делам молодежи </w:t>
      </w:r>
    </w:p>
    <w:p w:rsidR="00D8231D" w:rsidRPr="00D8231D" w:rsidRDefault="00D8231D" w:rsidP="00D8231D">
      <w:pPr>
        <w:widowControl w:val="0"/>
        <w:autoSpaceDE w:val="0"/>
        <w:autoSpaceDN w:val="0"/>
        <w:adjustRightInd w:val="0"/>
        <w:spacing w:after="0" w:line="240" w:lineRule="auto"/>
        <w:ind w:right="-598"/>
        <w:jc w:val="both"/>
        <w:rPr>
          <w:rFonts w:ascii="Times New Roman" w:hAnsi="Times New Roman" w:cs="Times New Roman"/>
        </w:rPr>
      </w:pPr>
      <w:r w:rsidRPr="00D8231D">
        <w:rPr>
          <w:rFonts w:ascii="Times New Roman" w:hAnsi="Times New Roman" w:cs="Times New Roman"/>
        </w:rPr>
        <w:t>администрации</w:t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</w:r>
      <w:r w:rsidRPr="00D8231D">
        <w:rPr>
          <w:rFonts w:ascii="Times New Roman" w:hAnsi="Times New Roman" w:cs="Times New Roman"/>
        </w:rPr>
        <w:tab/>
        <w:t xml:space="preserve">  </w:t>
      </w:r>
      <w:r w:rsidR="00C4443F">
        <w:rPr>
          <w:rFonts w:ascii="Times New Roman" w:hAnsi="Times New Roman" w:cs="Times New Roman"/>
        </w:rPr>
        <w:t xml:space="preserve">               </w:t>
      </w:r>
      <w:bookmarkStart w:id="0" w:name="_GoBack"/>
      <w:bookmarkEnd w:id="0"/>
      <w:r w:rsidRPr="00D8231D">
        <w:rPr>
          <w:rFonts w:ascii="Times New Roman" w:hAnsi="Times New Roman" w:cs="Times New Roman"/>
        </w:rPr>
        <w:t xml:space="preserve">                    Э.А. </w:t>
      </w:r>
      <w:proofErr w:type="spellStart"/>
      <w:r w:rsidRPr="00D8231D">
        <w:rPr>
          <w:rFonts w:ascii="Times New Roman" w:hAnsi="Times New Roman" w:cs="Times New Roman"/>
        </w:rPr>
        <w:t>Тикеева</w:t>
      </w:r>
      <w:proofErr w:type="spellEnd"/>
    </w:p>
    <w:p w:rsidR="00142BE5" w:rsidRPr="00D8231D" w:rsidRDefault="00142BE5" w:rsidP="00D8231D">
      <w:pPr>
        <w:spacing w:after="0" w:line="240" w:lineRule="auto"/>
        <w:rPr>
          <w:rFonts w:ascii="Times New Roman" w:hAnsi="Times New Roman" w:cs="Times New Roman"/>
        </w:rPr>
      </w:pPr>
    </w:p>
    <w:p w:rsidR="00D8231D" w:rsidRPr="00D8231D" w:rsidRDefault="00D8231D" w:rsidP="00D8231D">
      <w:pPr>
        <w:spacing w:after="0" w:line="240" w:lineRule="auto"/>
        <w:rPr>
          <w:rFonts w:ascii="Times New Roman" w:hAnsi="Times New Roman" w:cs="Times New Roman"/>
        </w:rPr>
      </w:pPr>
    </w:p>
    <w:sectPr w:rsidR="00D8231D" w:rsidRPr="00D8231D" w:rsidSect="00BD0191">
      <w:headerReference w:type="default" r:id="rId8"/>
      <w:pgSz w:w="16838" w:h="11906" w:orient="landscape"/>
      <w:pgMar w:top="851" w:right="113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982" w:rsidRDefault="00404982" w:rsidP="00817DB9">
      <w:pPr>
        <w:spacing w:after="0" w:line="240" w:lineRule="auto"/>
      </w:pPr>
      <w:r>
        <w:separator/>
      </w:r>
    </w:p>
  </w:endnote>
  <w:endnote w:type="continuationSeparator" w:id="0">
    <w:p w:rsidR="00404982" w:rsidRDefault="00404982" w:rsidP="00817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982" w:rsidRDefault="00404982" w:rsidP="00817DB9">
      <w:pPr>
        <w:spacing w:after="0" w:line="240" w:lineRule="auto"/>
      </w:pPr>
      <w:r>
        <w:separator/>
      </w:r>
    </w:p>
  </w:footnote>
  <w:footnote w:type="continuationSeparator" w:id="0">
    <w:p w:rsidR="00404982" w:rsidRDefault="00404982" w:rsidP="00817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DB9" w:rsidRDefault="00404982">
    <w:pPr>
      <w:pStyle w:val="a4"/>
      <w:jc w:val="center"/>
    </w:pPr>
    <w:sdt>
      <w:sdtPr>
        <w:id w:val="-1072196890"/>
        <w:docPartObj>
          <w:docPartGallery w:val="Page Numbers (Top of Page)"/>
          <w:docPartUnique/>
        </w:docPartObj>
      </w:sdtPr>
      <w:sdtEndPr/>
      <w:sdtContent>
        <w:r w:rsidR="00D8231D">
          <w:t>2</w:t>
        </w:r>
        <w:r w:rsidR="00CB5582">
          <w:t>0</w:t>
        </w:r>
      </w:sdtContent>
    </w:sdt>
  </w:p>
  <w:p w:rsidR="00817DB9" w:rsidRDefault="00817DB9" w:rsidP="00817DB9">
    <w:pPr>
      <w:pStyle w:val="a4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013E2"/>
    <w:multiLevelType w:val="hybridMultilevel"/>
    <w:tmpl w:val="1316A0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E4"/>
    <w:rsid w:val="00003716"/>
    <w:rsid w:val="00003C55"/>
    <w:rsid w:val="000C31F6"/>
    <w:rsid w:val="000F1736"/>
    <w:rsid w:val="00116E31"/>
    <w:rsid w:val="001204CF"/>
    <w:rsid w:val="0012271A"/>
    <w:rsid w:val="00124661"/>
    <w:rsid w:val="00142BE5"/>
    <w:rsid w:val="00161819"/>
    <w:rsid w:val="00191BCA"/>
    <w:rsid w:val="001A2133"/>
    <w:rsid w:val="00234DAE"/>
    <w:rsid w:val="00263AF3"/>
    <w:rsid w:val="002752F3"/>
    <w:rsid w:val="00281F27"/>
    <w:rsid w:val="002C4159"/>
    <w:rsid w:val="002F29C8"/>
    <w:rsid w:val="002F3CCC"/>
    <w:rsid w:val="002F7C09"/>
    <w:rsid w:val="00300539"/>
    <w:rsid w:val="00310C4A"/>
    <w:rsid w:val="00320BC3"/>
    <w:rsid w:val="003A7A32"/>
    <w:rsid w:val="00404982"/>
    <w:rsid w:val="00420CD5"/>
    <w:rsid w:val="00435C84"/>
    <w:rsid w:val="00454D60"/>
    <w:rsid w:val="00463CD6"/>
    <w:rsid w:val="00534D22"/>
    <w:rsid w:val="00555B2E"/>
    <w:rsid w:val="00555C45"/>
    <w:rsid w:val="00556A30"/>
    <w:rsid w:val="005A05D2"/>
    <w:rsid w:val="005B1DD3"/>
    <w:rsid w:val="005B4BA8"/>
    <w:rsid w:val="005D79F4"/>
    <w:rsid w:val="005E4A2E"/>
    <w:rsid w:val="00606BFC"/>
    <w:rsid w:val="006203E4"/>
    <w:rsid w:val="006251E7"/>
    <w:rsid w:val="00625922"/>
    <w:rsid w:val="00636FF0"/>
    <w:rsid w:val="00665B24"/>
    <w:rsid w:val="00680E5A"/>
    <w:rsid w:val="00694BD4"/>
    <w:rsid w:val="006B5DCC"/>
    <w:rsid w:val="006C0F84"/>
    <w:rsid w:val="00742C6A"/>
    <w:rsid w:val="00767A61"/>
    <w:rsid w:val="007819C9"/>
    <w:rsid w:val="0079465D"/>
    <w:rsid w:val="007E201F"/>
    <w:rsid w:val="00817DB9"/>
    <w:rsid w:val="008612AC"/>
    <w:rsid w:val="008759B0"/>
    <w:rsid w:val="008957D9"/>
    <w:rsid w:val="008C38DB"/>
    <w:rsid w:val="008C47BA"/>
    <w:rsid w:val="008D5147"/>
    <w:rsid w:val="008E5E52"/>
    <w:rsid w:val="008F79E6"/>
    <w:rsid w:val="009042C4"/>
    <w:rsid w:val="00904CFA"/>
    <w:rsid w:val="0096448B"/>
    <w:rsid w:val="00985D40"/>
    <w:rsid w:val="009968B6"/>
    <w:rsid w:val="009B421E"/>
    <w:rsid w:val="009B5273"/>
    <w:rsid w:val="009B5AF9"/>
    <w:rsid w:val="009B69A0"/>
    <w:rsid w:val="00A133D2"/>
    <w:rsid w:val="00A245D8"/>
    <w:rsid w:val="00AA1DCA"/>
    <w:rsid w:val="00AB2C8C"/>
    <w:rsid w:val="00AD1C9A"/>
    <w:rsid w:val="00AF4EC2"/>
    <w:rsid w:val="00B10C0C"/>
    <w:rsid w:val="00B23E33"/>
    <w:rsid w:val="00B3321C"/>
    <w:rsid w:val="00B34E0F"/>
    <w:rsid w:val="00B4799E"/>
    <w:rsid w:val="00B611CB"/>
    <w:rsid w:val="00B61799"/>
    <w:rsid w:val="00B7651F"/>
    <w:rsid w:val="00B95FD8"/>
    <w:rsid w:val="00BA5479"/>
    <w:rsid w:val="00BB1AF7"/>
    <w:rsid w:val="00BB6B3E"/>
    <w:rsid w:val="00BD0191"/>
    <w:rsid w:val="00BD62F7"/>
    <w:rsid w:val="00C16481"/>
    <w:rsid w:val="00C4443F"/>
    <w:rsid w:val="00CA558C"/>
    <w:rsid w:val="00CB5582"/>
    <w:rsid w:val="00CC6560"/>
    <w:rsid w:val="00CE2485"/>
    <w:rsid w:val="00CE2587"/>
    <w:rsid w:val="00CE51D3"/>
    <w:rsid w:val="00D01B84"/>
    <w:rsid w:val="00D53DB8"/>
    <w:rsid w:val="00D560E0"/>
    <w:rsid w:val="00D749B5"/>
    <w:rsid w:val="00D8231D"/>
    <w:rsid w:val="00D96350"/>
    <w:rsid w:val="00DA2EA2"/>
    <w:rsid w:val="00DB0F49"/>
    <w:rsid w:val="00E87D19"/>
    <w:rsid w:val="00E9225E"/>
    <w:rsid w:val="00E95BE4"/>
    <w:rsid w:val="00E95CD8"/>
    <w:rsid w:val="00EA6241"/>
    <w:rsid w:val="00ED07E4"/>
    <w:rsid w:val="00F0116E"/>
    <w:rsid w:val="00F221A7"/>
    <w:rsid w:val="00F23BE4"/>
    <w:rsid w:val="00F57BB5"/>
    <w:rsid w:val="00F62F24"/>
    <w:rsid w:val="00F64ED8"/>
    <w:rsid w:val="00F65A68"/>
    <w:rsid w:val="00FA139F"/>
    <w:rsid w:val="00FB2EE7"/>
    <w:rsid w:val="00FB524D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5062"/>
  <w15:docId w15:val="{88881A39-EB5F-4516-BF4F-9B8AA5B87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B3E"/>
  </w:style>
  <w:style w:type="paragraph" w:styleId="1">
    <w:name w:val="heading 1"/>
    <w:basedOn w:val="a"/>
    <w:next w:val="a"/>
    <w:link w:val="10"/>
    <w:uiPriority w:val="9"/>
    <w:qFormat/>
    <w:rsid w:val="002F3C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F29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9042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42C4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29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3C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Body Text Indent 3"/>
    <w:basedOn w:val="a"/>
    <w:link w:val="30"/>
    <w:uiPriority w:val="99"/>
    <w:semiHidden/>
    <w:unhideWhenUsed/>
    <w:rsid w:val="00BD01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D0191"/>
    <w:rPr>
      <w:sz w:val="16"/>
      <w:szCs w:val="16"/>
    </w:rPr>
  </w:style>
  <w:style w:type="paragraph" w:customStyle="1" w:styleId="ConsPlusNormal">
    <w:name w:val="ConsPlusNormal"/>
    <w:uiPriority w:val="99"/>
    <w:rsid w:val="00BD0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BD01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D01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99"/>
    <w:qFormat/>
    <w:rsid w:val="00BD019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817D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7DB9"/>
  </w:style>
  <w:style w:type="paragraph" w:styleId="a9">
    <w:name w:val="Balloon Text"/>
    <w:basedOn w:val="a"/>
    <w:link w:val="aa"/>
    <w:uiPriority w:val="99"/>
    <w:semiHidden/>
    <w:unhideWhenUsed/>
    <w:rsid w:val="00CB5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78C0-4993-4E5E-8F8E-11F0DBA4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10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39</cp:revision>
  <cp:lastPrinted>2021-09-03T13:15:00Z</cp:lastPrinted>
  <dcterms:created xsi:type="dcterms:W3CDTF">2020-09-08T11:14:00Z</dcterms:created>
  <dcterms:modified xsi:type="dcterms:W3CDTF">2022-01-28T09:43:00Z</dcterms:modified>
</cp:coreProperties>
</file>