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60" w:rsidRPr="00F23FB5" w:rsidRDefault="00706D2B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432E36" w:rsidRPr="00432E36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</w:p>
    <w:p w:rsidR="006B2C60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«Развитие образования» </w:t>
      </w:r>
    </w:p>
    <w:p w:rsidR="00511975" w:rsidRPr="00AA1EC5" w:rsidRDefault="00211964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1EC5">
        <w:rPr>
          <w:rFonts w:ascii="Times New Roman" w:hAnsi="Times New Roman" w:cs="Times New Roman"/>
          <w:sz w:val="28"/>
          <w:szCs w:val="28"/>
          <w:u w:val="single"/>
        </w:rPr>
        <w:t>на 01 января 20</w:t>
      </w:r>
      <w:r w:rsidR="00AD34CC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511975" w:rsidRPr="00AA1EC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6B2C60" w:rsidRPr="00AA1EC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9"/>
        <w:gridCol w:w="1134"/>
        <w:gridCol w:w="1842"/>
        <w:gridCol w:w="1844"/>
        <w:gridCol w:w="1410"/>
      </w:tblGrid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Соотношение детей, охваченных дошкольным образованием, от общей численности детей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A1EC5" w:rsidRPr="00AA1E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A1EC5" w:rsidRPr="00AA1E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1EC5" w:rsidRPr="00AA1EC5" w:rsidRDefault="00AA1EC5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6F1F38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6F1F38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CC2" w:rsidRPr="00AA1EC5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неснижения</w:t>
            </w:r>
            <w:proofErr w:type="spellEnd"/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 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775C" w:rsidRPr="00AA1EC5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образовательных организаций, в которых проведены работы по капитальному ремонт зданий и сооружений и благоустройству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75C" w:rsidRPr="00AA1EC5" w:rsidRDefault="0033775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75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75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75C" w:rsidRPr="00AA1EC5" w:rsidRDefault="0033775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89617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подушевого финансирования расходов), в муниципальных дошкольных 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не менее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6760E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Доля фонда оплаты труда вспомогательного, административно – управленческого персонала в общем фонде оплаты труда муниципальных дошкольных образовательных организаций финансируемых из краевого бюджета не более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211964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 229,0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211964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 239,0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отдельных категорий работников муниципальных дошкольных образовательных организаций, получающих стимулирование в 3000 рублей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AA1EC5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дошкольных образовательных организаций, которым осуществляются доплаты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F1F38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AA1EC5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Количество педагогических работников и членов их семей, получающих компенсацию расходов на оплату жилых помещений, отопления, освещения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D51CC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1 005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1 005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</w:t>
            </w:r>
          </w:p>
          <w:p w:rsidR="006B2C60" w:rsidRPr="00AA1EC5" w:rsidRDefault="006B2C60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4344F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4344F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общеобразовательных организациях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учащихся, получающих начальное общее, основное общее, среднее общее образование в муниципальных общеобразовательных организациях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4344F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4344F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AA1EC5" w:rsidRDefault="006D51CC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F1F38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A244EE" w:rsidRPr="006F1F3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6F1F38" w:rsidRDefault="006F1F38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A244EE" w:rsidRPr="006F1F3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A1EC5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Доля материального обеспечения образовательного процесса за счет 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субвенции из краевого бюджета, исчисленной по нормативам финансового обеспечения образовательной деятельности (нормативам подушевого финансирования расходов)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Доля фонда оплаты труда вспомогательного, административно – управленческого персонала в общем фонде оплаты труда муниципальных общеобразовательных организаций не более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6F1F38" w:rsidRPr="006F1F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6E731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Число педагогических работников, участвующих в проведении государственной итоговой аттестации 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Краснодарском крае 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E7317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6F1F3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E0785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</w:t>
            </w:r>
            <w:r w:rsidR="00A244EE">
              <w:rPr>
                <w:rFonts w:ascii="Times New Roman" w:hAnsi="Times New Roman" w:cs="Times New Roman"/>
                <w:sz w:val="20"/>
                <w:szCs w:val="20"/>
              </w:rPr>
              <w:t>, в которых проведены работы по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капитальному ремонту зданий и сооружений и благоустройству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A1EC5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Количество педагогических работников и членов их семей, получающих компенсацию на оплату жилых помещений, отопления и освещения</w:t>
            </w:r>
          </w:p>
          <w:p w:rsidR="00F65B6C" w:rsidRPr="00AA1EC5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211964" w:rsidP="00AC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39A" w:rsidRPr="00AC639A">
              <w:rPr>
                <w:rFonts w:ascii="Times New Roman" w:hAnsi="Times New Roman" w:cs="Times New Roman"/>
                <w:sz w:val="20"/>
                <w:szCs w:val="20"/>
              </w:rPr>
              <w:t> 379,0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211964" w:rsidP="00AC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39A" w:rsidRPr="00AC639A">
              <w:rPr>
                <w:rFonts w:ascii="Times New Roman" w:hAnsi="Times New Roman" w:cs="Times New Roman"/>
                <w:sz w:val="20"/>
                <w:szCs w:val="20"/>
              </w:rPr>
              <w:t> 379,0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216D0" w:rsidRPr="00AA1EC5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1 054,0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1 054,0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A1EC5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3000 рублей из краевого бюджета в месяц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 педаго</w:t>
            </w: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гических работников, которым установлена стимулирующая выплата </w:t>
            </w:r>
          </w:p>
          <w:p w:rsidR="00AC639A" w:rsidRPr="00AA1EC5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3 000 рублей за выполнение функции классного руководителя (человек)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A1EC5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A244EE">
              <w:rPr>
                <w:rFonts w:ascii="Times New Roman" w:hAnsi="Times New Roman" w:cs="Times New Roman"/>
                <w:sz w:val="20"/>
                <w:szCs w:val="20"/>
              </w:rPr>
              <w:t>ленность педагогических работни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ков, являющихся выпускниками образовательной организации среднего профессионального или высшего образова</w:t>
            </w:r>
            <w:r w:rsidR="00A244EE">
              <w:rPr>
                <w:rFonts w:ascii="Times New Roman" w:hAnsi="Times New Roman" w:cs="Times New Roman"/>
                <w:sz w:val="20"/>
                <w:szCs w:val="20"/>
              </w:rPr>
              <w:t>ния в возрасте до 35 лет, трудо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устроенных по основному месту работы в течение года со дня окончания образовательной организации среднего профессионального или высшего образования по специальности в соот</w:t>
            </w:r>
            <w:r w:rsidR="00A244EE">
              <w:rPr>
                <w:rFonts w:ascii="Times New Roman" w:hAnsi="Times New Roman" w:cs="Times New Roman"/>
                <w:sz w:val="20"/>
                <w:szCs w:val="20"/>
              </w:rPr>
              <w:t>ветствии с полученной квалифика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244EE">
              <w:rPr>
                <w:rFonts w:ascii="Times New Roman" w:hAnsi="Times New Roman" w:cs="Times New Roman"/>
                <w:sz w:val="20"/>
                <w:szCs w:val="20"/>
              </w:rPr>
              <w:t>ей в муниципальную общеобразова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тельную организацию Краснодарского края, но не ранее чем с 1 января 2018 года, которым осуществляются ежемесячные стимулирующие выплаты в размере 3 000 рублей, физических лиц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AA1EC5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AA1EC5" w:rsidRDefault="006154A4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Количество приобретённых автобусов и микроавтобусов для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6154A4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6154A4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AA1EC5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proofErr w:type="gramStart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обучающихся,получающих</w:t>
            </w:r>
            <w:proofErr w:type="spellEnd"/>
            <w:proofErr w:type="gramEnd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</w:t>
            </w:r>
            <w:proofErr w:type="spellStart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обучающихся,получающих</w:t>
            </w:r>
            <w:proofErr w:type="spellEnd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AC639A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в которых создана материально-техническая база для реализации основных и дополнительных общеобразовательных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организаций, получивших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вознаграждение за классное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руководство, в общей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численности педагогических</w:t>
            </w:r>
          </w:p>
          <w:p w:rsidR="00AC639A" w:rsidRPr="00AC639A" w:rsidRDefault="00AC639A" w:rsidP="00AC6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работников такой категории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AA1EC5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A1EC5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Охват питанием детей из многодетных семей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AC639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C639A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AC639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A1EC5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AA1EC5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Охват детей ДО в возрасте от 5 до 18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AA1EC5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AA1EC5" w:rsidRDefault="00AC639A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Удельный вес численности детей, охваченных программами технической и естественнонаучной направленностями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A1EC5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AA1EC5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реализуемых </w:t>
            </w:r>
            <w:proofErr w:type="spellStart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разноуровневых</w:t>
            </w:r>
            <w:proofErr w:type="spellEnd"/>
            <w:r w:rsidRPr="00AC639A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C639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3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A1EC5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AA1EC5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Количество программ технической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A1EC5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A1EC5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C1156C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Количество программ естественнонаучной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C1156C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общеобразовательных программ, реализуемых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C1156C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Доля детей с ОВЗ и инвалидностью в возрасте от 5 до 18 лет, охваченных дополнительным образованием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AA1EC5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A1EC5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A1EC5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C1156C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учащихся муниципальных общеобразовательных организаций, участвующих в олимпиадах, конкурсах, семинарах и конференциях научно – исследовательской деятельности к общей численности учащихся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A1EC5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A1EC5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Охват учащихся начальных классов, получающих молоко и молочные продукты</w:t>
            </w:r>
            <w:r w:rsidR="00511975" w:rsidRPr="00AA1E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E216D0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C1156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C1156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34CC2" w:rsidRPr="00C115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A1EC5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AA1EC5" w:rsidRDefault="004344FD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Охват учащихся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4344FD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AA1EC5" w:rsidRDefault="00F054BB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Уровень профилактической работы (увеличение охвата обучающихся мероприятиями антинаркотической направленности)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F054BB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C115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AA1EC5" w:rsidRDefault="00F054BB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3"/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E216D0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C1156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AA1EC5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6D0" w:rsidRPr="00643506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C52357" w:rsidRDefault="00C1156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дошкольных образовательных организаций и общеобразовательных организаций, оснащенных оборудованием для обеззараживания воздуха, предназначенного для работы в присутствии людей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52357" w:rsidRDefault="00E216D0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35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C1156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5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211964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bookmarkEnd w:id="0"/>
    </w:tbl>
    <w:p w:rsidR="006B2C60" w:rsidRPr="00643506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5B6C" w:rsidRDefault="00F65B6C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6B2C60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образования                   </w:t>
      </w:r>
      <w:r w:rsidR="001035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F054BB">
        <w:rPr>
          <w:rFonts w:ascii="Times New Roman" w:hAnsi="Times New Roman" w:cs="Times New Roman"/>
          <w:color w:val="000000"/>
          <w:sz w:val="28"/>
          <w:szCs w:val="28"/>
        </w:rPr>
        <w:t xml:space="preserve">В.В. </w:t>
      </w:r>
      <w:proofErr w:type="spellStart"/>
      <w:r w:rsidR="00F054BB">
        <w:rPr>
          <w:rFonts w:ascii="Times New Roman" w:hAnsi="Times New Roman" w:cs="Times New Roman"/>
          <w:color w:val="000000"/>
          <w:sz w:val="28"/>
          <w:szCs w:val="28"/>
        </w:rPr>
        <w:t>Колтаевская</w:t>
      </w:r>
      <w:proofErr w:type="spellEnd"/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16D0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FB5"/>
    <w:rsid w:val="000113C8"/>
    <w:rsid w:val="00022031"/>
    <w:rsid w:val="00031655"/>
    <w:rsid w:val="00103552"/>
    <w:rsid w:val="00150146"/>
    <w:rsid w:val="001C17C9"/>
    <w:rsid w:val="001C6135"/>
    <w:rsid w:val="00211964"/>
    <w:rsid w:val="00234CC2"/>
    <w:rsid w:val="00270BC1"/>
    <w:rsid w:val="00291E32"/>
    <w:rsid w:val="002E2DF8"/>
    <w:rsid w:val="00317279"/>
    <w:rsid w:val="0033775C"/>
    <w:rsid w:val="0034321A"/>
    <w:rsid w:val="00357988"/>
    <w:rsid w:val="00385E2C"/>
    <w:rsid w:val="003F70AD"/>
    <w:rsid w:val="00432E36"/>
    <w:rsid w:val="004344FD"/>
    <w:rsid w:val="004D1851"/>
    <w:rsid w:val="00511975"/>
    <w:rsid w:val="005515E6"/>
    <w:rsid w:val="005641E8"/>
    <w:rsid w:val="00574053"/>
    <w:rsid w:val="005826D1"/>
    <w:rsid w:val="005F5BAC"/>
    <w:rsid w:val="006154A4"/>
    <w:rsid w:val="006166A9"/>
    <w:rsid w:val="00623EC6"/>
    <w:rsid w:val="0063504A"/>
    <w:rsid w:val="00643506"/>
    <w:rsid w:val="006760E7"/>
    <w:rsid w:val="006901F3"/>
    <w:rsid w:val="006B2C60"/>
    <w:rsid w:val="006D51CC"/>
    <w:rsid w:val="006D6800"/>
    <w:rsid w:val="006E7317"/>
    <w:rsid w:val="006F1F38"/>
    <w:rsid w:val="00706D2B"/>
    <w:rsid w:val="00754DD7"/>
    <w:rsid w:val="007718BC"/>
    <w:rsid w:val="0078038C"/>
    <w:rsid w:val="00792576"/>
    <w:rsid w:val="0089617E"/>
    <w:rsid w:val="008D4A9E"/>
    <w:rsid w:val="0097285C"/>
    <w:rsid w:val="00972EEF"/>
    <w:rsid w:val="009E7AF9"/>
    <w:rsid w:val="00A244EE"/>
    <w:rsid w:val="00A4513B"/>
    <w:rsid w:val="00A45306"/>
    <w:rsid w:val="00A6347A"/>
    <w:rsid w:val="00A64F6D"/>
    <w:rsid w:val="00AA1EC5"/>
    <w:rsid w:val="00AC639A"/>
    <w:rsid w:val="00AD34CC"/>
    <w:rsid w:val="00B22303"/>
    <w:rsid w:val="00B34C5A"/>
    <w:rsid w:val="00B659FF"/>
    <w:rsid w:val="00B80F96"/>
    <w:rsid w:val="00C1156C"/>
    <w:rsid w:val="00C52357"/>
    <w:rsid w:val="00C662EC"/>
    <w:rsid w:val="00C771B9"/>
    <w:rsid w:val="00CC2BE0"/>
    <w:rsid w:val="00CC475C"/>
    <w:rsid w:val="00D54629"/>
    <w:rsid w:val="00D55986"/>
    <w:rsid w:val="00D76EB1"/>
    <w:rsid w:val="00DF2775"/>
    <w:rsid w:val="00E07853"/>
    <w:rsid w:val="00E216D0"/>
    <w:rsid w:val="00E50A69"/>
    <w:rsid w:val="00E7622B"/>
    <w:rsid w:val="00F054BB"/>
    <w:rsid w:val="00F23FB5"/>
    <w:rsid w:val="00F41050"/>
    <w:rsid w:val="00F65B6C"/>
    <w:rsid w:val="00FA495B"/>
    <w:rsid w:val="00FD303B"/>
    <w:rsid w:val="00FE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6D2E62-A60B-4023-A512-A0048270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6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52</cp:revision>
  <cp:lastPrinted>2018-02-28T05:34:00Z</cp:lastPrinted>
  <dcterms:created xsi:type="dcterms:W3CDTF">2013-08-26T10:22:00Z</dcterms:created>
  <dcterms:modified xsi:type="dcterms:W3CDTF">2021-02-09T13:20:00Z</dcterms:modified>
</cp:coreProperties>
</file>