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3C5C" w:rsidRDefault="00033C5C" w:rsidP="004C4EBF">
      <w:pPr>
        <w:spacing w:after="0" w:line="240" w:lineRule="auto"/>
        <w:ind w:right="-365" w:firstLine="900"/>
        <w:jc w:val="center"/>
        <w:rPr>
          <w:rFonts w:ascii="Times New Roman" w:hAnsi="Times New Roman" w:cs="Times New Roman"/>
          <w:b/>
          <w:bCs/>
          <w:sz w:val="28"/>
          <w:szCs w:val="28"/>
        </w:rPr>
      </w:pPr>
    </w:p>
    <w:p w:rsidR="00DA3C98" w:rsidRDefault="00DA3C98" w:rsidP="004C4EBF">
      <w:pPr>
        <w:spacing w:after="0" w:line="240" w:lineRule="auto"/>
        <w:ind w:right="-365" w:firstLine="900"/>
        <w:jc w:val="center"/>
        <w:rPr>
          <w:rFonts w:ascii="Times New Roman" w:hAnsi="Times New Roman" w:cs="Times New Roman"/>
          <w:b/>
          <w:bCs/>
          <w:sz w:val="28"/>
          <w:szCs w:val="28"/>
        </w:rPr>
      </w:pPr>
    </w:p>
    <w:p w:rsidR="00033C5C" w:rsidRDefault="00033C5C" w:rsidP="004C4EBF">
      <w:pPr>
        <w:spacing w:after="0" w:line="240" w:lineRule="auto"/>
        <w:ind w:right="-365" w:firstLine="900"/>
        <w:jc w:val="center"/>
        <w:rPr>
          <w:rFonts w:ascii="Times New Roman" w:hAnsi="Times New Roman" w:cs="Times New Roman"/>
          <w:b/>
          <w:bCs/>
          <w:sz w:val="28"/>
          <w:szCs w:val="28"/>
        </w:rPr>
      </w:pPr>
    </w:p>
    <w:p w:rsidR="00033C5C" w:rsidRDefault="00033C5C" w:rsidP="004C4EBF">
      <w:pPr>
        <w:spacing w:after="0" w:line="240" w:lineRule="auto"/>
        <w:ind w:right="-365" w:firstLine="900"/>
        <w:jc w:val="center"/>
        <w:rPr>
          <w:rFonts w:ascii="Times New Roman" w:hAnsi="Times New Roman" w:cs="Times New Roman"/>
          <w:b/>
          <w:bCs/>
          <w:sz w:val="28"/>
          <w:szCs w:val="28"/>
        </w:rPr>
      </w:pPr>
    </w:p>
    <w:p w:rsidR="00033C5C" w:rsidRDefault="00033C5C" w:rsidP="004C4EBF">
      <w:pPr>
        <w:spacing w:after="0" w:line="240" w:lineRule="auto"/>
        <w:ind w:right="-365" w:firstLine="900"/>
        <w:jc w:val="center"/>
        <w:rPr>
          <w:rFonts w:ascii="Times New Roman" w:hAnsi="Times New Roman" w:cs="Times New Roman"/>
          <w:b/>
          <w:bCs/>
          <w:sz w:val="28"/>
          <w:szCs w:val="28"/>
        </w:rPr>
      </w:pPr>
    </w:p>
    <w:p w:rsidR="00033C5C" w:rsidRDefault="00033C5C" w:rsidP="004C4EBF">
      <w:pPr>
        <w:spacing w:after="0" w:line="240" w:lineRule="auto"/>
        <w:ind w:right="-365" w:firstLine="900"/>
        <w:jc w:val="center"/>
        <w:rPr>
          <w:rFonts w:ascii="Times New Roman" w:hAnsi="Times New Roman" w:cs="Times New Roman"/>
          <w:bCs/>
          <w:sz w:val="28"/>
          <w:szCs w:val="28"/>
        </w:rPr>
      </w:pPr>
    </w:p>
    <w:p w:rsidR="002263AE" w:rsidRDefault="002263AE" w:rsidP="004C4EBF">
      <w:pPr>
        <w:spacing w:after="0" w:line="240" w:lineRule="auto"/>
        <w:ind w:right="-365" w:firstLine="900"/>
        <w:jc w:val="center"/>
        <w:rPr>
          <w:rFonts w:ascii="Times New Roman" w:hAnsi="Times New Roman" w:cs="Times New Roman"/>
          <w:b/>
          <w:bCs/>
          <w:sz w:val="28"/>
          <w:szCs w:val="28"/>
        </w:rPr>
      </w:pPr>
    </w:p>
    <w:p w:rsidR="002263AE" w:rsidRDefault="002263AE" w:rsidP="004C4EBF">
      <w:pPr>
        <w:spacing w:after="0" w:line="240" w:lineRule="auto"/>
        <w:ind w:right="-365" w:firstLine="900"/>
        <w:jc w:val="center"/>
        <w:rPr>
          <w:rFonts w:ascii="Times New Roman" w:hAnsi="Times New Roman" w:cs="Times New Roman"/>
          <w:b/>
          <w:bCs/>
          <w:sz w:val="28"/>
          <w:szCs w:val="28"/>
        </w:rPr>
      </w:pPr>
    </w:p>
    <w:p w:rsidR="00033C5C" w:rsidRPr="0094732A" w:rsidRDefault="00033C5C" w:rsidP="004C4EBF">
      <w:pPr>
        <w:spacing w:after="0" w:line="240" w:lineRule="auto"/>
        <w:ind w:right="-365" w:firstLine="900"/>
        <w:jc w:val="center"/>
        <w:rPr>
          <w:rFonts w:ascii="Times New Roman" w:hAnsi="Times New Roman" w:cs="Times New Roman"/>
          <w:b/>
          <w:bCs/>
          <w:sz w:val="28"/>
          <w:szCs w:val="28"/>
        </w:rPr>
      </w:pPr>
    </w:p>
    <w:p w:rsidR="004C4EBF" w:rsidRPr="0094732A" w:rsidRDefault="004C4EBF" w:rsidP="004C4EBF">
      <w:pPr>
        <w:spacing w:after="0" w:line="240" w:lineRule="auto"/>
        <w:ind w:right="-365" w:firstLine="900"/>
        <w:jc w:val="center"/>
        <w:rPr>
          <w:rFonts w:ascii="Times New Roman" w:hAnsi="Times New Roman" w:cs="Times New Roman"/>
          <w:b/>
          <w:bCs/>
          <w:sz w:val="28"/>
          <w:szCs w:val="28"/>
        </w:rPr>
      </w:pPr>
    </w:p>
    <w:p w:rsidR="004C4EBF" w:rsidRPr="0094732A" w:rsidRDefault="004C4EBF" w:rsidP="0094732A">
      <w:pPr>
        <w:spacing w:after="0" w:line="240" w:lineRule="auto"/>
        <w:ind w:right="-365"/>
        <w:rPr>
          <w:rFonts w:ascii="Times New Roman" w:eastAsia="Times New Roman" w:hAnsi="Times New Roman" w:cs="Times New Roman"/>
          <w:b/>
          <w:bCs/>
          <w:sz w:val="28"/>
          <w:szCs w:val="28"/>
        </w:rPr>
      </w:pPr>
    </w:p>
    <w:p w:rsidR="004C4EBF" w:rsidRPr="0094732A" w:rsidRDefault="004C4EBF" w:rsidP="00D27AE6">
      <w:pPr>
        <w:spacing w:after="0" w:line="240" w:lineRule="auto"/>
        <w:ind w:right="-1"/>
        <w:jc w:val="center"/>
        <w:rPr>
          <w:rFonts w:ascii="Times New Roman" w:eastAsia="Times New Roman" w:hAnsi="Times New Roman" w:cs="Times New Roman"/>
          <w:b/>
          <w:bCs/>
          <w:sz w:val="28"/>
          <w:szCs w:val="28"/>
        </w:rPr>
      </w:pPr>
      <w:r w:rsidRPr="0094732A">
        <w:rPr>
          <w:rFonts w:ascii="Times New Roman" w:eastAsia="Times New Roman" w:hAnsi="Times New Roman" w:cs="Times New Roman"/>
          <w:b/>
          <w:bCs/>
          <w:sz w:val="28"/>
          <w:szCs w:val="28"/>
        </w:rPr>
        <w:t>Об утверждении Порядка проведения оценки регулирующего воздействия проектов муниципальных нормативных правовых актов</w:t>
      </w:r>
      <w:r w:rsidR="00D258B4">
        <w:rPr>
          <w:rFonts w:ascii="Times New Roman" w:eastAsia="Times New Roman" w:hAnsi="Times New Roman" w:cs="Times New Roman"/>
          <w:b/>
          <w:bCs/>
          <w:sz w:val="28"/>
          <w:szCs w:val="28"/>
        </w:rPr>
        <w:t xml:space="preserve"> муниципального образования Крымский район</w:t>
      </w:r>
      <w:r w:rsidR="00FB2CE6">
        <w:rPr>
          <w:rFonts w:ascii="Times New Roman" w:eastAsia="Times New Roman" w:hAnsi="Times New Roman" w:cs="Times New Roman"/>
          <w:b/>
          <w:bCs/>
          <w:sz w:val="28"/>
          <w:szCs w:val="28"/>
        </w:rPr>
        <w:t xml:space="preserve">, </w:t>
      </w:r>
      <w:r w:rsidR="00FB2CE6" w:rsidRPr="00FB2CE6">
        <w:rPr>
          <w:rFonts w:ascii="Times New Roman" w:hAnsi="Times New Roman" w:cs="Times New Roman"/>
          <w:b/>
          <w:sz w:val="28"/>
          <w:szCs w:val="28"/>
        </w:rPr>
        <w:t>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00FB2CE6">
        <w:rPr>
          <w:rFonts w:ascii="Times New Roman" w:hAnsi="Times New Roman" w:cs="Times New Roman"/>
          <w:sz w:val="28"/>
          <w:szCs w:val="28"/>
        </w:rPr>
        <w:t xml:space="preserve"> </w:t>
      </w:r>
      <w:r w:rsidRPr="0094732A">
        <w:rPr>
          <w:rFonts w:ascii="Times New Roman" w:eastAsia="Times New Roman" w:hAnsi="Times New Roman" w:cs="Times New Roman"/>
          <w:b/>
          <w:bCs/>
          <w:sz w:val="28"/>
          <w:szCs w:val="28"/>
        </w:rPr>
        <w:t xml:space="preserve"> </w:t>
      </w:r>
    </w:p>
    <w:p w:rsidR="004C4EBF" w:rsidRDefault="004C4EBF" w:rsidP="004C4EBF">
      <w:pPr>
        <w:spacing w:after="0" w:line="240" w:lineRule="auto"/>
        <w:ind w:right="-365" w:firstLine="900"/>
        <w:jc w:val="both"/>
        <w:rPr>
          <w:rFonts w:ascii="Times New Roman" w:eastAsia="Times New Roman" w:hAnsi="Times New Roman" w:cs="Times New Roman"/>
          <w:b/>
          <w:bCs/>
          <w:sz w:val="28"/>
          <w:szCs w:val="28"/>
        </w:rPr>
      </w:pPr>
    </w:p>
    <w:p w:rsidR="004C4EBF" w:rsidRPr="0094732A" w:rsidRDefault="004C4EBF" w:rsidP="004C4EBF">
      <w:pPr>
        <w:spacing w:after="0" w:line="240" w:lineRule="auto"/>
        <w:ind w:right="-365" w:firstLine="900"/>
        <w:jc w:val="both"/>
        <w:rPr>
          <w:rFonts w:ascii="Times New Roman" w:eastAsia="Times New Roman" w:hAnsi="Times New Roman" w:cs="Times New Roman"/>
          <w:b/>
          <w:bCs/>
          <w:sz w:val="28"/>
          <w:szCs w:val="28"/>
        </w:rPr>
      </w:pPr>
    </w:p>
    <w:p w:rsidR="002263AE" w:rsidRDefault="00E15A7C" w:rsidP="0065696B">
      <w:pPr>
        <w:spacing w:after="0" w:line="240" w:lineRule="auto"/>
        <w:ind w:right="-1" w:firstLine="709"/>
        <w:jc w:val="both"/>
        <w:rPr>
          <w:rFonts w:ascii="Times New Roman" w:hAnsi="Times New Roman" w:cs="Times New Roman"/>
          <w:sz w:val="28"/>
          <w:szCs w:val="28"/>
        </w:rPr>
      </w:pPr>
      <w:r w:rsidRPr="00E15A7C">
        <w:rPr>
          <w:rFonts w:ascii="Times New Roman" w:hAnsi="Times New Roman" w:cs="Times New Roman"/>
          <w:sz w:val="28"/>
          <w:szCs w:val="28"/>
        </w:rPr>
        <w:t>В соответствии с Федеральным законом от 6 октября 2003 г</w:t>
      </w:r>
      <w:r>
        <w:rPr>
          <w:rFonts w:ascii="Times New Roman" w:hAnsi="Times New Roman" w:cs="Times New Roman"/>
          <w:sz w:val="28"/>
          <w:szCs w:val="28"/>
        </w:rPr>
        <w:t>ода</w:t>
      </w:r>
      <w:r w:rsidRPr="00E15A7C">
        <w:rPr>
          <w:rFonts w:ascii="Times New Roman" w:hAnsi="Times New Roman" w:cs="Times New Roman"/>
          <w:sz w:val="28"/>
          <w:szCs w:val="28"/>
        </w:rPr>
        <w:t xml:space="preserve"> № 131-ФЗ «Об общих принципах организации местного самоуправления в Российской Федерации», Законом Краснодарского края от 23 июля 2014 г</w:t>
      </w:r>
      <w:r>
        <w:rPr>
          <w:rFonts w:ascii="Times New Roman" w:hAnsi="Times New Roman" w:cs="Times New Roman"/>
          <w:sz w:val="28"/>
          <w:szCs w:val="28"/>
        </w:rPr>
        <w:t>ода</w:t>
      </w:r>
      <w:r w:rsidRPr="00E15A7C">
        <w:rPr>
          <w:rFonts w:ascii="Times New Roman" w:hAnsi="Times New Roman" w:cs="Times New Roman"/>
          <w:sz w:val="28"/>
          <w:szCs w:val="28"/>
        </w:rPr>
        <w:t xml:space="preserve"> № 3014-K3 «Об оценке регулирующего воздействия проектов муниципальных нормативных правовых актов и экспертизе муниципальных нормативных правовых актов»,</w:t>
      </w:r>
      <w:r w:rsidR="002263AE">
        <w:rPr>
          <w:rFonts w:ascii="Times New Roman" w:hAnsi="Times New Roman" w:cs="Times New Roman"/>
          <w:sz w:val="28"/>
          <w:szCs w:val="28"/>
        </w:rPr>
        <w:t xml:space="preserve"> </w:t>
      </w:r>
      <w:r w:rsidR="00695622">
        <w:rPr>
          <w:rFonts w:ascii="Times New Roman" w:hAnsi="Times New Roman" w:cs="Times New Roman"/>
          <w:sz w:val="28"/>
          <w:szCs w:val="28"/>
        </w:rPr>
        <w:t>п </w:t>
      </w:r>
      <w:r w:rsidR="002263AE" w:rsidRPr="00B31AB7">
        <w:rPr>
          <w:rFonts w:ascii="Times New Roman" w:hAnsi="Times New Roman" w:cs="Times New Roman"/>
          <w:sz w:val="28"/>
          <w:szCs w:val="28"/>
        </w:rPr>
        <w:t>о</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с</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т</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а</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н</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о</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в</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л</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я</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ю:</w:t>
      </w:r>
    </w:p>
    <w:p w:rsidR="004C4EBF" w:rsidRDefault="004C4EBF" w:rsidP="0055571F">
      <w:pPr>
        <w:tabs>
          <w:tab w:val="left" w:pos="851"/>
        </w:tabs>
        <w:spacing w:after="0" w:line="240" w:lineRule="auto"/>
        <w:ind w:right="-1" w:firstLine="851"/>
        <w:jc w:val="both"/>
        <w:rPr>
          <w:rFonts w:ascii="Times New Roman" w:eastAsia="Times New Roman" w:hAnsi="Times New Roman" w:cs="Times New Roman"/>
          <w:sz w:val="28"/>
          <w:szCs w:val="28"/>
        </w:rPr>
      </w:pPr>
      <w:r w:rsidRPr="0094732A">
        <w:rPr>
          <w:rFonts w:ascii="Times New Roman" w:eastAsia="Times New Roman" w:hAnsi="Times New Roman" w:cs="Times New Roman"/>
          <w:sz w:val="28"/>
          <w:szCs w:val="28"/>
        </w:rPr>
        <w:t>1. </w:t>
      </w:r>
      <w:r w:rsidR="00062EA7">
        <w:rPr>
          <w:rFonts w:ascii="Times New Roman" w:eastAsia="Times New Roman" w:hAnsi="Times New Roman" w:cs="Times New Roman"/>
          <w:sz w:val="28"/>
          <w:szCs w:val="28"/>
        </w:rPr>
        <w:t xml:space="preserve">Утвердить Порядок проведения оценки регулирующего воздействия проектов муниципальных нормативных правовых актов </w:t>
      </w:r>
      <w:r w:rsidR="00D27AE6">
        <w:rPr>
          <w:rFonts w:ascii="Times New Roman" w:eastAsia="Times New Roman" w:hAnsi="Times New Roman" w:cs="Times New Roman"/>
          <w:sz w:val="28"/>
          <w:szCs w:val="28"/>
        </w:rPr>
        <w:t>муниципального образования Крымский район (п</w:t>
      </w:r>
      <w:r w:rsidR="00871420">
        <w:rPr>
          <w:rFonts w:ascii="Times New Roman" w:eastAsia="Times New Roman" w:hAnsi="Times New Roman" w:cs="Times New Roman"/>
          <w:sz w:val="28"/>
          <w:szCs w:val="28"/>
        </w:rPr>
        <w:t>риложение</w:t>
      </w:r>
      <w:r w:rsidR="00062EA7">
        <w:rPr>
          <w:rFonts w:ascii="Times New Roman" w:eastAsia="Times New Roman" w:hAnsi="Times New Roman" w:cs="Times New Roman"/>
          <w:sz w:val="28"/>
          <w:szCs w:val="28"/>
        </w:rPr>
        <w:t>)</w:t>
      </w:r>
      <w:r w:rsidRPr="0094732A">
        <w:rPr>
          <w:rFonts w:ascii="Times New Roman" w:eastAsia="Times New Roman" w:hAnsi="Times New Roman" w:cs="Times New Roman"/>
          <w:sz w:val="28"/>
          <w:szCs w:val="28"/>
        </w:rPr>
        <w:t xml:space="preserve">. </w:t>
      </w:r>
    </w:p>
    <w:p w:rsidR="0055571F" w:rsidRPr="0055571F" w:rsidRDefault="0055571F" w:rsidP="0055571F">
      <w:pPr>
        <w:tabs>
          <w:tab w:val="left" w:pos="851"/>
        </w:tabs>
        <w:spacing w:after="0" w:line="240" w:lineRule="auto"/>
        <w:ind w:right="-1"/>
        <w:jc w:val="both"/>
        <w:rPr>
          <w:rFonts w:ascii="Times New Roman" w:eastAsia="Times New Roman" w:hAnsi="Times New Roman" w:cs="Times New Roman"/>
          <w:b/>
          <w:bCs/>
          <w:sz w:val="28"/>
          <w:szCs w:val="28"/>
        </w:rPr>
      </w:pPr>
      <w:r>
        <w:rPr>
          <w:rFonts w:ascii="Times New Roman" w:eastAsia="Times New Roman" w:hAnsi="Times New Roman" w:cs="Times New Roman"/>
          <w:sz w:val="28"/>
          <w:szCs w:val="28"/>
        </w:rPr>
        <w:tab/>
        <w:t>2</w:t>
      </w:r>
      <w:r w:rsidR="00CB7717">
        <w:rPr>
          <w:rFonts w:ascii="Times New Roman" w:eastAsia="Times New Roman" w:hAnsi="Times New Roman" w:cs="Times New Roman"/>
          <w:sz w:val="28"/>
          <w:szCs w:val="28"/>
        </w:rPr>
        <w:t xml:space="preserve">. Определить управление инвестиций и потребительской сферы администрации муниципального образования Крымский район уполномоченным органом по проведению оценки регулирующего воздействия проектов муниципальных нормативных правовых актов </w:t>
      </w:r>
      <w:r w:rsidRPr="0055571F">
        <w:rPr>
          <w:rFonts w:ascii="Times New Roman" w:eastAsia="Times New Roman" w:hAnsi="Times New Roman" w:cs="Times New Roman"/>
          <w:bCs/>
          <w:sz w:val="28"/>
          <w:szCs w:val="28"/>
        </w:rPr>
        <w:t xml:space="preserve">муниципального образования Крымский район, </w:t>
      </w:r>
      <w:r w:rsidRPr="0055571F">
        <w:rPr>
          <w:rFonts w:ascii="Times New Roman" w:hAnsi="Times New Roman" w:cs="Times New Roman"/>
          <w:sz w:val="28"/>
          <w:szCs w:val="28"/>
        </w:rPr>
        <w:t>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Pr="0055571F">
        <w:rPr>
          <w:rFonts w:ascii="Times New Roman" w:eastAsia="Times New Roman" w:hAnsi="Times New Roman" w:cs="Times New Roman"/>
          <w:bCs/>
          <w:sz w:val="28"/>
          <w:szCs w:val="28"/>
        </w:rPr>
        <w:t xml:space="preserve"> </w:t>
      </w:r>
    </w:p>
    <w:p w:rsidR="004C4EBF" w:rsidRPr="0055571F" w:rsidRDefault="0055571F" w:rsidP="0055571F">
      <w:pPr>
        <w:tabs>
          <w:tab w:val="left" w:pos="851"/>
        </w:tabs>
        <w:spacing w:after="0" w:line="240" w:lineRule="auto"/>
        <w:ind w:right="-1"/>
        <w:jc w:val="both"/>
        <w:rPr>
          <w:rFonts w:ascii="Times New Roman" w:eastAsia="Times New Roman" w:hAnsi="Times New Roman" w:cs="Times New Roman"/>
          <w:b/>
          <w:bCs/>
          <w:sz w:val="28"/>
          <w:szCs w:val="28"/>
        </w:rPr>
      </w:pPr>
      <w:r>
        <w:rPr>
          <w:rFonts w:ascii="Times New Roman" w:eastAsia="Times New Roman" w:hAnsi="Times New Roman" w:cs="Times New Roman"/>
          <w:sz w:val="28"/>
          <w:szCs w:val="28"/>
        </w:rPr>
        <w:tab/>
        <w:t>3</w:t>
      </w:r>
      <w:r w:rsidR="005877D4">
        <w:rPr>
          <w:rFonts w:ascii="Times New Roman" w:eastAsia="Times New Roman" w:hAnsi="Times New Roman" w:cs="Times New Roman"/>
          <w:sz w:val="28"/>
          <w:szCs w:val="28"/>
        </w:rPr>
        <w:t>. Постановлени</w:t>
      </w:r>
      <w:r w:rsidR="002263AE">
        <w:rPr>
          <w:rFonts w:ascii="Times New Roman" w:eastAsia="Times New Roman" w:hAnsi="Times New Roman" w:cs="Times New Roman"/>
          <w:sz w:val="28"/>
          <w:szCs w:val="28"/>
        </w:rPr>
        <w:t>е</w:t>
      </w:r>
      <w:r w:rsidR="004C4EBF" w:rsidRPr="0094732A">
        <w:rPr>
          <w:rFonts w:ascii="Times New Roman" w:eastAsia="Times New Roman" w:hAnsi="Times New Roman" w:cs="Times New Roman"/>
          <w:sz w:val="28"/>
          <w:szCs w:val="28"/>
        </w:rPr>
        <w:t xml:space="preserve"> администрации муниципального образования Крымский район</w:t>
      </w:r>
      <w:r w:rsidR="005877D4">
        <w:rPr>
          <w:rFonts w:ascii="Times New Roman" w:eastAsia="Times New Roman" w:hAnsi="Times New Roman" w:cs="Times New Roman"/>
          <w:sz w:val="28"/>
          <w:szCs w:val="28"/>
        </w:rPr>
        <w:t xml:space="preserve"> </w:t>
      </w:r>
      <w:r w:rsidR="005877D4" w:rsidRPr="0094732A">
        <w:rPr>
          <w:rFonts w:ascii="Times New Roman" w:eastAsia="Times New Roman" w:hAnsi="Times New Roman" w:cs="Times New Roman"/>
          <w:sz w:val="28"/>
          <w:szCs w:val="28"/>
        </w:rPr>
        <w:t xml:space="preserve">от </w:t>
      </w:r>
      <w:r>
        <w:rPr>
          <w:rFonts w:ascii="Times New Roman" w:eastAsia="Times New Roman" w:hAnsi="Times New Roman" w:cs="Times New Roman"/>
          <w:sz w:val="28"/>
          <w:szCs w:val="28"/>
        </w:rPr>
        <w:t>13 октября</w:t>
      </w:r>
      <w:r w:rsidR="007F33A1">
        <w:rPr>
          <w:rFonts w:ascii="Times New Roman" w:eastAsia="Times New Roman" w:hAnsi="Times New Roman" w:cs="Times New Roman"/>
          <w:sz w:val="28"/>
          <w:szCs w:val="28"/>
        </w:rPr>
        <w:t xml:space="preserve"> </w:t>
      </w:r>
      <w:r w:rsidR="005877D4" w:rsidRPr="0094732A">
        <w:rPr>
          <w:rFonts w:ascii="Times New Roman" w:eastAsia="Times New Roman" w:hAnsi="Times New Roman" w:cs="Times New Roman"/>
          <w:sz w:val="28"/>
          <w:szCs w:val="28"/>
        </w:rPr>
        <w:t>20</w:t>
      </w:r>
      <w:r w:rsidR="002263AE">
        <w:rPr>
          <w:rFonts w:ascii="Times New Roman" w:eastAsia="Times New Roman" w:hAnsi="Times New Roman" w:cs="Times New Roman"/>
          <w:sz w:val="28"/>
          <w:szCs w:val="28"/>
        </w:rPr>
        <w:t>2</w:t>
      </w:r>
      <w:r w:rsidR="007F33A1">
        <w:rPr>
          <w:rFonts w:ascii="Times New Roman" w:eastAsia="Times New Roman" w:hAnsi="Times New Roman" w:cs="Times New Roman"/>
          <w:sz w:val="28"/>
          <w:szCs w:val="28"/>
        </w:rPr>
        <w:t>1</w:t>
      </w:r>
      <w:r w:rsidR="005877D4" w:rsidRPr="0094732A">
        <w:rPr>
          <w:rFonts w:ascii="Times New Roman" w:eastAsia="Times New Roman" w:hAnsi="Times New Roman" w:cs="Times New Roman"/>
          <w:sz w:val="28"/>
          <w:szCs w:val="28"/>
        </w:rPr>
        <w:t xml:space="preserve"> года № </w:t>
      </w:r>
      <w:r>
        <w:rPr>
          <w:rFonts w:ascii="Times New Roman" w:eastAsia="Times New Roman" w:hAnsi="Times New Roman" w:cs="Times New Roman"/>
          <w:sz w:val="28"/>
          <w:szCs w:val="28"/>
        </w:rPr>
        <w:t>3087</w:t>
      </w:r>
      <w:r w:rsidR="005877D4" w:rsidRPr="0094732A">
        <w:rPr>
          <w:rFonts w:ascii="Times New Roman" w:eastAsia="Times New Roman" w:hAnsi="Times New Roman" w:cs="Times New Roman"/>
          <w:sz w:val="28"/>
          <w:szCs w:val="28"/>
        </w:rPr>
        <w:t xml:space="preserve"> «Об утверждении Порядка проведения оценки регулирующего воздействия проектов муниципальных нормативных правовых актов</w:t>
      </w:r>
      <w:r w:rsidR="007F33A1">
        <w:rPr>
          <w:rFonts w:ascii="Times New Roman" w:eastAsia="Times New Roman" w:hAnsi="Times New Roman" w:cs="Times New Roman"/>
          <w:sz w:val="28"/>
          <w:szCs w:val="28"/>
        </w:rPr>
        <w:t xml:space="preserve"> администрации муниципального образования Крымский район</w:t>
      </w:r>
      <w:r w:rsidR="005877D4" w:rsidRPr="0094732A">
        <w:rPr>
          <w:rFonts w:ascii="Times New Roman" w:eastAsia="Times New Roman" w:hAnsi="Times New Roman" w:cs="Times New Roman"/>
          <w:sz w:val="28"/>
          <w:szCs w:val="28"/>
        </w:rPr>
        <w:t xml:space="preserve"> и Порядка проведения экспертизы муниципальных нормативных правовых актов </w:t>
      </w:r>
      <w:r w:rsidR="007F33A1">
        <w:rPr>
          <w:rFonts w:ascii="Times New Roman" w:eastAsia="Times New Roman" w:hAnsi="Times New Roman" w:cs="Times New Roman"/>
          <w:sz w:val="28"/>
          <w:szCs w:val="28"/>
        </w:rPr>
        <w:t xml:space="preserve">администрации </w:t>
      </w:r>
      <w:r w:rsidR="005877D4" w:rsidRPr="0094732A">
        <w:rPr>
          <w:rFonts w:ascii="Times New Roman" w:eastAsia="Times New Roman" w:hAnsi="Times New Roman" w:cs="Times New Roman"/>
          <w:sz w:val="28"/>
          <w:szCs w:val="28"/>
        </w:rPr>
        <w:t>муниципального образования Крымский район»</w:t>
      </w:r>
      <w:r w:rsidR="00835477">
        <w:rPr>
          <w:rFonts w:ascii="Times New Roman" w:eastAsia="Times New Roman" w:hAnsi="Times New Roman" w:cs="Times New Roman"/>
          <w:sz w:val="28"/>
          <w:szCs w:val="28"/>
        </w:rPr>
        <w:t>, п</w:t>
      </w:r>
      <w:r>
        <w:rPr>
          <w:rFonts w:ascii="Times New Roman" w:eastAsia="Times New Roman" w:hAnsi="Times New Roman" w:cs="Times New Roman"/>
          <w:sz w:val="28"/>
          <w:szCs w:val="28"/>
        </w:rPr>
        <w:t>остановление</w:t>
      </w:r>
      <w:r w:rsidRPr="0094732A">
        <w:rPr>
          <w:rFonts w:ascii="Times New Roman" w:eastAsia="Times New Roman" w:hAnsi="Times New Roman" w:cs="Times New Roman"/>
          <w:sz w:val="28"/>
          <w:szCs w:val="28"/>
        </w:rPr>
        <w:t xml:space="preserve"> администрации муниципального образования </w:t>
      </w:r>
      <w:r w:rsidRPr="0094732A">
        <w:rPr>
          <w:rFonts w:ascii="Times New Roman" w:eastAsia="Times New Roman" w:hAnsi="Times New Roman" w:cs="Times New Roman"/>
          <w:sz w:val="28"/>
          <w:szCs w:val="28"/>
        </w:rPr>
        <w:lastRenderedPageBreak/>
        <w:t>Крымский район</w:t>
      </w:r>
      <w:r>
        <w:rPr>
          <w:rFonts w:ascii="Times New Roman" w:eastAsia="Times New Roman" w:hAnsi="Times New Roman" w:cs="Times New Roman"/>
          <w:sz w:val="28"/>
          <w:szCs w:val="28"/>
        </w:rPr>
        <w:t xml:space="preserve"> </w:t>
      </w:r>
      <w:r w:rsidRPr="0094732A">
        <w:rPr>
          <w:rFonts w:ascii="Times New Roman" w:eastAsia="Times New Roman" w:hAnsi="Times New Roman" w:cs="Times New Roman"/>
          <w:sz w:val="28"/>
          <w:szCs w:val="28"/>
        </w:rPr>
        <w:t xml:space="preserve">от </w:t>
      </w:r>
      <w:r>
        <w:rPr>
          <w:rFonts w:ascii="Times New Roman" w:eastAsia="Times New Roman" w:hAnsi="Times New Roman" w:cs="Times New Roman"/>
          <w:sz w:val="28"/>
          <w:szCs w:val="28"/>
        </w:rPr>
        <w:t>11 июля 2022</w:t>
      </w:r>
      <w:r w:rsidRPr="0094732A">
        <w:rPr>
          <w:rFonts w:ascii="Times New Roman" w:eastAsia="Times New Roman" w:hAnsi="Times New Roman" w:cs="Times New Roman"/>
          <w:sz w:val="28"/>
          <w:szCs w:val="28"/>
        </w:rPr>
        <w:t xml:space="preserve"> года № </w:t>
      </w:r>
      <w:r>
        <w:rPr>
          <w:rFonts w:ascii="Times New Roman" w:eastAsia="Times New Roman" w:hAnsi="Times New Roman" w:cs="Times New Roman"/>
          <w:sz w:val="28"/>
          <w:szCs w:val="28"/>
        </w:rPr>
        <w:t>1790</w:t>
      </w:r>
      <w:r w:rsidRPr="0094732A">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w:t>
      </w:r>
      <w:r w:rsidRPr="0055571F">
        <w:rPr>
          <w:rFonts w:ascii="Times New Roman" w:eastAsia="Times New Roman" w:hAnsi="Times New Roman" w:cs="Times New Roman"/>
          <w:bCs/>
          <w:sz w:val="28"/>
          <w:szCs w:val="28"/>
        </w:rPr>
        <w:t xml:space="preserve">О внесении изменений в постановление администрации муниципального образования от 13 октября 2021 года № 3087 «Об утверждении Порядка проведения оценки регулирующего воздействия проектов муниципальных нормативных правовых актов муниципального образования Крымский район и Порядка проведения экспертизы муниципальных нормативных правовых актов муниципального образования Крымский район» </w:t>
      </w:r>
      <w:r w:rsidR="004C4EBF" w:rsidRPr="0055571F">
        <w:rPr>
          <w:rFonts w:ascii="Times New Roman" w:eastAsia="Times New Roman" w:hAnsi="Times New Roman" w:cs="Times New Roman"/>
          <w:sz w:val="28"/>
          <w:szCs w:val="28"/>
        </w:rPr>
        <w:t>признать утратившим</w:t>
      </w:r>
      <w:r w:rsidR="00835477">
        <w:rPr>
          <w:rFonts w:ascii="Times New Roman" w:eastAsia="Times New Roman" w:hAnsi="Times New Roman" w:cs="Times New Roman"/>
          <w:sz w:val="28"/>
          <w:szCs w:val="28"/>
        </w:rPr>
        <w:t>и</w:t>
      </w:r>
      <w:r w:rsidR="004C4EBF" w:rsidRPr="0055571F">
        <w:rPr>
          <w:rFonts w:ascii="Times New Roman" w:eastAsia="Times New Roman" w:hAnsi="Times New Roman" w:cs="Times New Roman"/>
          <w:sz w:val="28"/>
          <w:szCs w:val="28"/>
        </w:rPr>
        <w:t xml:space="preserve"> силу.</w:t>
      </w:r>
    </w:p>
    <w:p w:rsidR="004C4EBF" w:rsidRDefault="0055571F" w:rsidP="00A23711">
      <w:pPr>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w:t>
      </w:r>
      <w:r w:rsidR="004C4EBF" w:rsidRPr="0094732A">
        <w:rPr>
          <w:rFonts w:ascii="Times New Roman" w:eastAsia="Times New Roman" w:hAnsi="Times New Roman" w:cs="Times New Roman"/>
          <w:sz w:val="28"/>
          <w:szCs w:val="28"/>
        </w:rPr>
        <w:t xml:space="preserve">. Отделу по взаимодействию со </w:t>
      </w:r>
      <w:r w:rsidR="00D27AE6">
        <w:rPr>
          <w:rFonts w:ascii="Times New Roman" w:eastAsia="Times New Roman" w:hAnsi="Times New Roman" w:cs="Times New Roman"/>
          <w:sz w:val="28"/>
          <w:szCs w:val="28"/>
        </w:rPr>
        <w:t xml:space="preserve">СМИ </w:t>
      </w:r>
      <w:r w:rsidR="004C4EBF" w:rsidRPr="0094732A">
        <w:rPr>
          <w:rFonts w:ascii="Times New Roman" w:eastAsia="Times New Roman" w:hAnsi="Times New Roman" w:cs="Times New Roman"/>
          <w:sz w:val="28"/>
          <w:szCs w:val="28"/>
        </w:rPr>
        <w:t>администрации муниципального образования Крымский район (</w:t>
      </w:r>
      <w:r w:rsidR="00062EA7">
        <w:rPr>
          <w:rFonts w:ascii="Times New Roman" w:eastAsia="Times New Roman" w:hAnsi="Times New Roman" w:cs="Times New Roman"/>
          <w:sz w:val="28"/>
          <w:szCs w:val="28"/>
        </w:rPr>
        <w:t>Безовчук</w:t>
      </w:r>
      <w:r w:rsidR="004C4EBF" w:rsidRPr="0094732A">
        <w:rPr>
          <w:rFonts w:ascii="Times New Roman" w:eastAsia="Times New Roman" w:hAnsi="Times New Roman" w:cs="Times New Roman"/>
          <w:sz w:val="28"/>
          <w:szCs w:val="28"/>
        </w:rPr>
        <w:t xml:space="preserve">) </w:t>
      </w:r>
      <w:r w:rsidR="00D27AE6">
        <w:rPr>
          <w:rFonts w:ascii="Times New Roman" w:eastAsia="Times New Roman" w:hAnsi="Times New Roman" w:cs="Times New Roman"/>
          <w:sz w:val="28"/>
          <w:szCs w:val="28"/>
        </w:rPr>
        <w:t xml:space="preserve">обнародовать </w:t>
      </w:r>
      <w:r w:rsidR="004C4EBF" w:rsidRPr="0094732A">
        <w:rPr>
          <w:rFonts w:ascii="Times New Roman" w:eastAsia="Times New Roman" w:hAnsi="Times New Roman" w:cs="Times New Roman"/>
          <w:sz w:val="28"/>
          <w:szCs w:val="28"/>
        </w:rPr>
        <w:t xml:space="preserve">настоящее постановление </w:t>
      </w:r>
      <w:r w:rsidR="00D27AE6">
        <w:rPr>
          <w:rFonts w:ascii="Times New Roman" w:eastAsia="Times New Roman" w:hAnsi="Times New Roman" w:cs="Times New Roman"/>
          <w:sz w:val="28"/>
          <w:szCs w:val="28"/>
        </w:rPr>
        <w:t xml:space="preserve">путем размещения </w:t>
      </w:r>
      <w:r w:rsidR="004C4EBF" w:rsidRPr="0094732A">
        <w:rPr>
          <w:rFonts w:ascii="Times New Roman" w:eastAsia="Times New Roman" w:hAnsi="Times New Roman" w:cs="Times New Roman"/>
          <w:sz w:val="28"/>
          <w:szCs w:val="28"/>
        </w:rPr>
        <w:t>на официальном сайте администрации муниципального обр</w:t>
      </w:r>
      <w:r w:rsidR="005F5C94">
        <w:rPr>
          <w:rFonts w:ascii="Times New Roman" w:eastAsia="Times New Roman" w:hAnsi="Times New Roman" w:cs="Times New Roman"/>
          <w:sz w:val="28"/>
          <w:szCs w:val="28"/>
        </w:rPr>
        <w:t xml:space="preserve">азования Крымский </w:t>
      </w:r>
      <w:r w:rsidR="005F5C94" w:rsidRPr="00B2143A">
        <w:rPr>
          <w:rFonts w:ascii="Times New Roman" w:eastAsia="Times New Roman" w:hAnsi="Times New Roman" w:cs="Times New Roman"/>
          <w:sz w:val="28"/>
          <w:szCs w:val="28"/>
        </w:rPr>
        <w:t>район</w:t>
      </w:r>
      <w:r w:rsidR="00D27AE6" w:rsidRPr="00B2143A">
        <w:rPr>
          <w:rFonts w:ascii="Times New Roman" w:eastAsia="Times New Roman" w:hAnsi="Times New Roman" w:cs="Times New Roman"/>
          <w:sz w:val="28"/>
          <w:szCs w:val="28"/>
        </w:rPr>
        <w:t xml:space="preserve"> </w:t>
      </w:r>
      <w:r w:rsidR="00D27AE6" w:rsidRPr="002263AE">
        <w:rPr>
          <w:rFonts w:ascii="Times New Roman" w:eastAsia="Times New Roman" w:hAnsi="Times New Roman" w:cs="Times New Roman"/>
          <w:sz w:val="28"/>
          <w:szCs w:val="28"/>
          <w:lang w:val="en-US"/>
        </w:rPr>
        <w:t>www</w:t>
      </w:r>
      <w:r w:rsidR="00D27AE6" w:rsidRPr="002263AE">
        <w:rPr>
          <w:rFonts w:ascii="Times New Roman" w:eastAsia="Times New Roman" w:hAnsi="Times New Roman" w:cs="Times New Roman"/>
          <w:sz w:val="28"/>
          <w:szCs w:val="28"/>
        </w:rPr>
        <w:t>.krymsk-region.ru</w:t>
      </w:r>
      <w:r w:rsidR="00D27AE6" w:rsidRPr="00B2143A">
        <w:rPr>
          <w:rFonts w:ascii="Times New Roman" w:eastAsia="Times New Roman" w:hAnsi="Times New Roman" w:cs="Times New Roman"/>
          <w:sz w:val="28"/>
          <w:szCs w:val="28"/>
        </w:rPr>
        <w:t>,</w:t>
      </w:r>
      <w:r w:rsidR="00D27AE6">
        <w:rPr>
          <w:rFonts w:ascii="Times New Roman" w:eastAsia="Times New Roman" w:hAnsi="Times New Roman" w:cs="Times New Roman"/>
          <w:sz w:val="28"/>
          <w:szCs w:val="28"/>
        </w:rPr>
        <w:t xml:space="preserve"> зарегистрированном в качестве средства массовой информации.</w:t>
      </w:r>
    </w:p>
    <w:p w:rsidR="005F5C94" w:rsidRPr="0094732A" w:rsidRDefault="0055571F" w:rsidP="00A23711">
      <w:pPr>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w:t>
      </w:r>
      <w:r w:rsidR="005F5C94">
        <w:rPr>
          <w:rFonts w:ascii="Times New Roman" w:eastAsia="Times New Roman" w:hAnsi="Times New Roman" w:cs="Times New Roman"/>
          <w:sz w:val="28"/>
          <w:szCs w:val="28"/>
        </w:rPr>
        <w:t>. Контроль за выполнение</w:t>
      </w:r>
      <w:r w:rsidR="008534F5">
        <w:rPr>
          <w:rFonts w:ascii="Times New Roman" w:eastAsia="Times New Roman" w:hAnsi="Times New Roman" w:cs="Times New Roman"/>
          <w:sz w:val="28"/>
          <w:szCs w:val="28"/>
        </w:rPr>
        <w:t>м</w:t>
      </w:r>
      <w:r w:rsidR="005F5C94">
        <w:rPr>
          <w:rFonts w:ascii="Times New Roman" w:eastAsia="Times New Roman" w:hAnsi="Times New Roman" w:cs="Times New Roman"/>
          <w:sz w:val="28"/>
          <w:szCs w:val="28"/>
        </w:rPr>
        <w:t xml:space="preserve"> настоящего постановления возложить на заместителя главы муниципального образования Крымский район С.В.Леготину.</w:t>
      </w:r>
    </w:p>
    <w:p w:rsidR="004C4EBF" w:rsidRPr="0094732A" w:rsidRDefault="0055571F" w:rsidP="00A23711">
      <w:pPr>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6</w:t>
      </w:r>
      <w:r w:rsidR="005F5C94">
        <w:rPr>
          <w:rFonts w:ascii="Times New Roman" w:eastAsia="Times New Roman" w:hAnsi="Times New Roman" w:cs="Times New Roman"/>
          <w:sz w:val="28"/>
          <w:szCs w:val="28"/>
        </w:rPr>
        <w:t>. </w:t>
      </w:r>
      <w:r w:rsidR="004C4EBF" w:rsidRPr="0094732A">
        <w:rPr>
          <w:rFonts w:ascii="Times New Roman" w:eastAsia="Times New Roman" w:hAnsi="Times New Roman" w:cs="Times New Roman"/>
          <w:sz w:val="28"/>
          <w:szCs w:val="28"/>
        </w:rPr>
        <w:t xml:space="preserve">Постановление вступает в силу со дня </w:t>
      </w:r>
      <w:r w:rsidR="00CB7717">
        <w:rPr>
          <w:rFonts w:ascii="Times New Roman" w:eastAsia="Times New Roman" w:hAnsi="Times New Roman" w:cs="Times New Roman"/>
          <w:sz w:val="28"/>
          <w:szCs w:val="28"/>
        </w:rPr>
        <w:t>официального обнародования</w:t>
      </w:r>
      <w:r w:rsidR="004C4EBF" w:rsidRPr="0094732A">
        <w:rPr>
          <w:rFonts w:ascii="Times New Roman" w:eastAsia="Times New Roman" w:hAnsi="Times New Roman" w:cs="Times New Roman"/>
          <w:sz w:val="28"/>
          <w:szCs w:val="28"/>
        </w:rPr>
        <w:t xml:space="preserve">. </w:t>
      </w:r>
    </w:p>
    <w:p w:rsidR="004C4EBF" w:rsidRPr="0094732A" w:rsidRDefault="004C4EBF" w:rsidP="00AA4038">
      <w:pPr>
        <w:spacing w:after="0" w:line="240" w:lineRule="auto"/>
        <w:ind w:right="-1" w:firstLine="900"/>
        <w:jc w:val="both"/>
        <w:rPr>
          <w:rFonts w:ascii="Times New Roman" w:eastAsia="Times New Roman" w:hAnsi="Times New Roman" w:cs="Times New Roman"/>
          <w:sz w:val="28"/>
          <w:szCs w:val="28"/>
        </w:rPr>
      </w:pPr>
    </w:p>
    <w:p w:rsidR="004C4EBF" w:rsidRPr="0094732A" w:rsidRDefault="004C4EBF" w:rsidP="00AA4038">
      <w:pPr>
        <w:spacing w:after="0" w:line="240" w:lineRule="auto"/>
        <w:ind w:right="-1" w:firstLine="900"/>
        <w:jc w:val="both"/>
        <w:rPr>
          <w:rFonts w:ascii="Times New Roman" w:eastAsia="Times New Roman" w:hAnsi="Times New Roman" w:cs="Times New Roman"/>
          <w:sz w:val="28"/>
          <w:szCs w:val="28"/>
        </w:rPr>
      </w:pPr>
    </w:p>
    <w:p w:rsidR="004C4EBF" w:rsidRDefault="004C4EBF" w:rsidP="00AA4038">
      <w:pPr>
        <w:spacing w:after="0" w:line="240" w:lineRule="auto"/>
        <w:ind w:right="-1" w:firstLine="900"/>
        <w:jc w:val="both"/>
        <w:rPr>
          <w:rFonts w:ascii="Times New Roman" w:eastAsia="Times New Roman" w:hAnsi="Times New Roman" w:cs="Times New Roman"/>
          <w:sz w:val="28"/>
          <w:szCs w:val="28"/>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12"/>
        <w:gridCol w:w="2942"/>
      </w:tblGrid>
      <w:tr w:rsidR="00A23711" w:rsidTr="00A23711">
        <w:tc>
          <w:tcPr>
            <w:tcW w:w="6912" w:type="dxa"/>
          </w:tcPr>
          <w:p w:rsidR="00A23711" w:rsidRDefault="0055571F" w:rsidP="00A23711">
            <w:pPr>
              <w:ind w:right="-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w:t>
            </w:r>
            <w:r w:rsidR="00745643">
              <w:rPr>
                <w:rFonts w:ascii="Times New Roman" w:eastAsia="Times New Roman" w:hAnsi="Times New Roman" w:cs="Times New Roman"/>
                <w:sz w:val="28"/>
                <w:szCs w:val="28"/>
              </w:rPr>
              <w:t>ерв</w:t>
            </w:r>
            <w:r>
              <w:rPr>
                <w:rFonts w:ascii="Times New Roman" w:eastAsia="Times New Roman" w:hAnsi="Times New Roman" w:cs="Times New Roman"/>
                <w:sz w:val="28"/>
                <w:szCs w:val="28"/>
              </w:rPr>
              <w:t>ый заместитель</w:t>
            </w:r>
            <w:r w:rsidR="00A23711">
              <w:rPr>
                <w:rFonts w:ascii="Times New Roman" w:eastAsia="Times New Roman" w:hAnsi="Times New Roman" w:cs="Times New Roman"/>
                <w:sz w:val="28"/>
                <w:szCs w:val="28"/>
              </w:rPr>
              <w:t xml:space="preserve"> главы муниципального</w:t>
            </w:r>
          </w:p>
          <w:p w:rsidR="00A23711" w:rsidRDefault="00A23711" w:rsidP="00A23711">
            <w:pPr>
              <w:ind w:right="-1"/>
              <w:jc w:val="both"/>
              <w:rPr>
                <w:rFonts w:ascii="Times New Roman" w:eastAsia="Times New Roman" w:hAnsi="Times New Roman" w:cs="Times New Roman"/>
                <w:sz w:val="28"/>
                <w:szCs w:val="28"/>
              </w:rPr>
            </w:pPr>
            <w:r w:rsidRPr="0094732A">
              <w:rPr>
                <w:rFonts w:ascii="Times New Roman" w:eastAsia="Times New Roman" w:hAnsi="Times New Roman" w:cs="Times New Roman"/>
                <w:sz w:val="28"/>
                <w:szCs w:val="28"/>
              </w:rPr>
              <w:t>об</w:t>
            </w:r>
            <w:r>
              <w:rPr>
                <w:rFonts w:ascii="Times New Roman" w:eastAsia="Times New Roman" w:hAnsi="Times New Roman" w:cs="Times New Roman"/>
                <w:sz w:val="28"/>
                <w:szCs w:val="28"/>
              </w:rPr>
              <w:t>разования Крымский район</w:t>
            </w:r>
          </w:p>
        </w:tc>
        <w:tc>
          <w:tcPr>
            <w:tcW w:w="2942" w:type="dxa"/>
            <w:vAlign w:val="bottom"/>
          </w:tcPr>
          <w:p w:rsidR="00A23711" w:rsidRDefault="0055571F" w:rsidP="00A23711">
            <w:pPr>
              <w:ind w:right="-1"/>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В.Н.Черник</w:t>
            </w:r>
          </w:p>
        </w:tc>
      </w:tr>
    </w:tbl>
    <w:p w:rsidR="004C4EBF" w:rsidRDefault="004C4EBF"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9552CC">
      <w:pPr>
        <w:shd w:val="clear" w:color="auto" w:fill="FFFFFF"/>
        <w:suppressAutoHyphens/>
        <w:spacing w:after="0" w:line="240" w:lineRule="auto"/>
        <w:jc w:val="center"/>
        <w:rPr>
          <w:rFonts w:ascii="Times New Roman" w:eastAsia="Times New Roman" w:hAnsi="Times New Roman" w:cs="Times New Roman"/>
          <w:b/>
          <w:sz w:val="28"/>
          <w:szCs w:val="28"/>
          <w:lang w:eastAsia="ar-SA"/>
        </w:rPr>
      </w:pPr>
    </w:p>
    <w:p w:rsidR="009552CC" w:rsidRDefault="009552CC" w:rsidP="009552CC">
      <w:pPr>
        <w:shd w:val="clear" w:color="auto" w:fill="FFFFFF"/>
        <w:suppressAutoHyphens/>
        <w:spacing w:after="0" w:line="240" w:lineRule="auto"/>
        <w:jc w:val="center"/>
        <w:rPr>
          <w:rFonts w:ascii="Times New Roman" w:eastAsia="Times New Roman" w:hAnsi="Times New Roman" w:cs="Times New Roman"/>
          <w:b/>
          <w:sz w:val="28"/>
          <w:szCs w:val="28"/>
          <w:lang w:eastAsia="ar-SA"/>
        </w:rPr>
      </w:pPr>
    </w:p>
    <w:p w:rsidR="009552CC" w:rsidRDefault="009552CC" w:rsidP="009552CC">
      <w:pPr>
        <w:shd w:val="clear" w:color="auto" w:fill="FFFFFF"/>
        <w:suppressAutoHyphens/>
        <w:spacing w:after="0" w:line="240" w:lineRule="auto"/>
        <w:jc w:val="center"/>
        <w:rPr>
          <w:rFonts w:ascii="Times New Roman" w:eastAsia="Times New Roman" w:hAnsi="Times New Roman" w:cs="Times New Roman"/>
          <w:b/>
          <w:sz w:val="28"/>
          <w:szCs w:val="28"/>
          <w:lang w:eastAsia="ar-SA"/>
        </w:rPr>
      </w:pPr>
    </w:p>
    <w:p w:rsidR="009552CC" w:rsidRPr="009552CC" w:rsidRDefault="009552CC" w:rsidP="009552CC">
      <w:pPr>
        <w:shd w:val="clear" w:color="auto" w:fill="FFFFFF"/>
        <w:suppressAutoHyphens/>
        <w:spacing w:after="0" w:line="240" w:lineRule="auto"/>
        <w:jc w:val="center"/>
        <w:rPr>
          <w:rFonts w:ascii="Times New Roman" w:eastAsia="Times New Roman" w:hAnsi="Times New Roman" w:cs="Times New Roman"/>
          <w:b/>
          <w:sz w:val="28"/>
          <w:szCs w:val="28"/>
          <w:lang w:eastAsia="ar-SA"/>
        </w:rPr>
      </w:pPr>
      <w:r w:rsidRPr="009552CC">
        <w:rPr>
          <w:rFonts w:ascii="Times New Roman" w:eastAsia="Times New Roman" w:hAnsi="Times New Roman" w:cs="Times New Roman"/>
          <w:b/>
          <w:sz w:val="28"/>
          <w:szCs w:val="28"/>
          <w:lang w:eastAsia="ar-SA"/>
        </w:rPr>
        <w:lastRenderedPageBreak/>
        <w:t>ЛИСТ СОГЛАСОВАНИЯ</w:t>
      </w:r>
    </w:p>
    <w:p w:rsidR="009552CC" w:rsidRPr="009552CC" w:rsidRDefault="009552CC" w:rsidP="009552CC">
      <w:pPr>
        <w:shd w:val="clear" w:color="auto" w:fill="FFFFFF"/>
        <w:suppressAutoHyphens/>
        <w:spacing w:after="0" w:line="240" w:lineRule="auto"/>
        <w:jc w:val="center"/>
        <w:rPr>
          <w:rFonts w:ascii="Times New Roman" w:eastAsia="Times New Roman" w:hAnsi="Times New Roman" w:cs="Times New Roman"/>
          <w:sz w:val="28"/>
          <w:szCs w:val="28"/>
          <w:lang w:eastAsia="ar-SA"/>
        </w:rPr>
      </w:pPr>
      <w:r w:rsidRPr="009552CC">
        <w:rPr>
          <w:rFonts w:ascii="Times New Roman" w:eastAsia="Times New Roman" w:hAnsi="Times New Roman" w:cs="Times New Roman"/>
          <w:sz w:val="28"/>
          <w:szCs w:val="28"/>
          <w:lang w:eastAsia="ar-SA"/>
        </w:rPr>
        <w:t xml:space="preserve">проекта постановления администрации муниципального образования </w:t>
      </w:r>
    </w:p>
    <w:p w:rsidR="009552CC" w:rsidRPr="009552CC" w:rsidRDefault="009552CC" w:rsidP="009552CC">
      <w:pPr>
        <w:shd w:val="clear" w:color="auto" w:fill="FFFFFF"/>
        <w:suppressAutoHyphens/>
        <w:spacing w:after="0" w:line="240" w:lineRule="auto"/>
        <w:jc w:val="center"/>
        <w:rPr>
          <w:rFonts w:ascii="Times New Roman" w:eastAsia="Times New Roman" w:hAnsi="Times New Roman" w:cs="Times New Roman"/>
          <w:sz w:val="28"/>
          <w:szCs w:val="28"/>
          <w:lang w:eastAsia="ar-SA"/>
        </w:rPr>
      </w:pPr>
      <w:r w:rsidRPr="009552CC">
        <w:rPr>
          <w:rFonts w:ascii="Times New Roman" w:eastAsia="Times New Roman" w:hAnsi="Times New Roman" w:cs="Times New Roman"/>
          <w:sz w:val="28"/>
          <w:szCs w:val="28"/>
          <w:lang w:eastAsia="ar-SA"/>
        </w:rPr>
        <w:t>Крымский район</w:t>
      </w:r>
    </w:p>
    <w:p w:rsidR="009552CC" w:rsidRPr="009552CC" w:rsidRDefault="009552CC" w:rsidP="009552CC">
      <w:pPr>
        <w:shd w:val="clear" w:color="auto" w:fill="FFFFFF"/>
        <w:suppressAutoHyphens/>
        <w:spacing w:after="0" w:line="240" w:lineRule="auto"/>
        <w:jc w:val="center"/>
        <w:rPr>
          <w:rFonts w:ascii="Times New Roman" w:eastAsia="Times New Roman" w:hAnsi="Times New Roman" w:cs="Times New Roman"/>
          <w:sz w:val="28"/>
          <w:szCs w:val="28"/>
          <w:lang w:eastAsia="ar-SA"/>
        </w:rPr>
      </w:pPr>
      <w:r w:rsidRPr="009552CC">
        <w:rPr>
          <w:rFonts w:ascii="Times New Roman" w:eastAsia="Times New Roman" w:hAnsi="Times New Roman" w:cs="Times New Roman"/>
          <w:sz w:val="28"/>
          <w:szCs w:val="28"/>
          <w:lang w:eastAsia="ar-SA"/>
        </w:rPr>
        <w:t>от  ___________________ №  __________</w:t>
      </w:r>
    </w:p>
    <w:p w:rsidR="009552CC" w:rsidRPr="009552CC" w:rsidRDefault="009552CC" w:rsidP="009552CC">
      <w:pPr>
        <w:suppressAutoHyphens/>
        <w:spacing w:after="0" w:line="240" w:lineRule="auto"/>
        <w:ind w:right="-2" w:firstLine="900"/>
        <w:jc w:val="center"/>
        <w:rPr>
          <w:rFonts w:ascii="Times New Roman" w:eastAsia="Times New Roman" w:hAnsi="Times New Roman" w:cs="Times New Roman"/>
          <w:bCs/>
          <w:sz w:val="28"/>
          <w:szCs w:val="28"/>
          <w:lang w:eastAsia="ar-SA"/>
        </w:rPr>
      </w:pPr>
      <w:r w:rsidRPr="009552CC">
        <w:rPr>
          <w:rFonts w:ascii="Times New Roman" w:eastAsia="Times New Roman" w:hAnsi="Times New Roman" w:cs="Times New Roman"/>
          <w:bCs/>
          <w:sz w:val="28"/>
          <w:szCs w:val="28"/>
          <w:lang w:eastAsia="ar-SA"/>
        </w:rPr>
        <w:t>«Об утверждении Порядка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rsidR="009552CC" w:rsidRPr="009552CC" w:rsidRDefault="009552CC" w:rsidP="009552CC">
      <w:pPr>
        <w:shd w:val="clear" w:color="auto" w:fill="FFFFFF"/>
        <w:suppressAutoHyphens/>
        <w:spacing w:after="0" w:line="240" w:lineRule="auto"/>
        <w:rPr>
          <w:rFonts w:ascii="Times New Roman" w:eastAsia="Times New Roman" w:hAnsi="Times New Roman" w:cs="Times New Roman"/>
          <w:sz w:val="27"/>
          <w:szCs w:val="27"/>
          <w:lang w:eastAsia="ar-SA"/>
        </w:rPr>
      </w:pPr>
    </w:p>
    <w:p w:rsidR="009552CC" w:rsidRPr="009552CC" w:rsidRDefault="009552CC" w:rsidP="009552CC">
      <w:pPr>
        <w:shd w:val="clear" w:color="auto" w:fill="FFFFFF"/>
        <w:suppressAutoHyphens/>
        <w:spacing w:after="0" w:line="240" w:lineRule="auto"/>
        <w:rPr>
          <w:rFonts w:ascii="Times New Roman" w:eastAsia="Times New Roman" w:hAnsi="Times New Roman" w:cs="Times New Roman"/>
          <w:sz w:val="27"/>
          <w:szCs w:val="27"/>
          <w:lang w:eastAsia="ar-SA"/>
        </w:rPr>
      </w:pPr>
    </w:p>
    <w:tbl>
      <w:tblPr>
        <w:tblW w:w="0" w:type="auto"/>
        <w:tblLook w:val="04A0" w:firstRow="1" w:lastRow="0" w:firstColumn="1" w:lastColumn="0" w:noHBand="0" w:noVBand="1"/>
      </w:tblPr>
      <w:tblGrid>
        <w:gridCol w:w="7479"/>
        <w:gridCol w:w="2374"/>
      </w:tblGrid>
      <w:tr w:rsidR="009552CC" w:rsidRPr="009552CC" w:rsidTr="004B487A">
        <w:tc>
          <w:tcPr>
            <w:tcW w:w="7479" w:type="dxa"/>
          </w:tcPr>
          <w:p w:rsidR="009552CC" w:rsidRPr="009552CC" w:rsidRDefault="009552CC" w:rsidP="009552CC">
            <w:pPr>
              <w:shd w:val="clear" w:color="auto" w:fill="FFFFFF"/>
              <w:suppressAutoHyphens/>
              <w:spacing w:after="0" w:line="317" w:lineRule="exact"/>
              <w:jc w:val="both"/>
              <w:rPr>
                <w:rFonts w:ascii="Times New Roman" w:eastAsia="Times New Roman" w:hAnsi="Times New Roman" w:cs="Times New Roman"/>
                <w:sz w:val="28"/>
                <w:szCs w:val="28"/>
                <w:lang w:eastAsia="ar-SA"/>
              </w:rPr>
            </w:pPr>
            <w:r w:rsidRPr="009552CC">
              <w:rPr>
                <w:rFonts w:ascii="Times New Roman" w:eastAsia="Times New Roman" w:hAnsi="Times New Roman" w:cs="Times New Roman"/>
                <w:sz w:val="28"/>
                <w:szCs w:val="28"/>
                <w:lang w:eastAsia="ar-SA"/>
              </w:rPr>
              <w:t>Проект подготовлен и внесен:</w:t>
            </w:r>
          </w:p>
          <w:p w:rsidR="009552CC" w:rsidRPr="009552CC" w:rsidRDefault="009552CC" w:rsidP="009552CC">
            <w:pPr>
              <w:shd w:val="clear" w:color="auto" w:fill="FFFFFF"/>
              <w:suppressAutoHyphens/>
              <w:spacing w:after="0" w:line="317" w:lineRule="exact"/>
              <w:jc w:val="both"/>
              <w:rPr>
                <w:rFonts w:ascii="Times New Roman" w:eastAsia="Times New Roman" w:hAnsi="Times New Roman" w:cs="Times New Roman"/>
                <w:sz w:val="28"/>
                <w:szCs w:val="28"/>
                <w:lang w:eastAsia="ar-SA"/>
              </w:rPr>
            </w:pPr>
            <w:r w:rsidRPr="009552CC">
              <w:rPr>
                <w:rFonts w:ascii="Times New Roman" w:eastAsia="Times New Roman" w:hAnsi="Times New Roman" w:cs="Times New Roman"/>
                <w:sz w:val="28"/>
                <w:szCs w:val="28"/>
                <w:lang w:eastAsia="ar-SA"/>
              </w:rPr>
              <w:t>Управлением инвестиций и</w:t>
            </w:r>
          </w:p>
          <w:p w:rsidR="009552CC" w:rsidRPr="009552CC" w:rsidRDefault="009552CC" w:rsidP="009552CC">
            <w:pPr>
              <w:shd w:val="clear" w:color="auto" w:fill="FFFFFF"/>
              <w:suppressAutoHyphens/>
              <w:spacing w:after="0" w:line="317" w:lineRule="exact"/>
              <w:jc w:val="both"/>
              <w:rPr>
                <w:rFonts w:ascii="Times New Roman" w:eastAsia="Times New Roman" w:hAnsi="Times New Roman" w:cs="Times New Roman"/>
                <w:sz w:val="28"/>
                <w:szCs w:val="28"/>
                <w:lang w:eastAsia="ar-SA"/>
              </w:rPr>
            </w:pPr>
            <w:r w:rsidRPr="009552CC">
              <w:rPr>
                <w:rFonts w:ascii="Times New Roman" w:eastAsia="Times New Roman" w:hAnsi="Times New Roman" w:cs="Times New Roman"/>
                <w:sz w:val="28"/>
                <w:szCs w:val="28"/>
                <w:lang w:eastAsia="ar-SA"/>
              </w:rPr>
              <w:t>потребительской сферы администрации</w:t>
            </w:r>
          </w:p>
          <w:p w:rsidR="009552CC" w:rsidRPr="009552CC" w:rsidRDefault="009552CC" w:rsidP="009552CC">
            <w:pPr>
              <w:shd w:val="clear" w:color="auto" w:fill="FFFFFF"/>
              <w:suppressAutoHyphens/>
              <w:spacing w:after="0" w:line="317" w:lineRule="exact"/>
              <w:jc w:val="both"/>
              <w:rPr>
                <w:rFonts w:ascii="Times New Roman" w:eastAsia="Times New Roman" w:hAnsi="Times New Roman" w:cs="Times New Roman"/>
                <w:sz w:val="28"/>
                <w:szCs w:val="28"/>
                <w:lang w:eastAsia="ar-SA"/>
              </w:rPr>
            </w:pPr>
            <w:r w:rsidRPr="009552CC">
              <w:rPr>
                <w:rFonts w:ascii="Times New Roman" w:eastAsia="Times New Roman" w:hAnsi="Times New Roman" w:cs="Times New Roman"/>
                <w:sz w:val="28"/>
                <w:szCs w:val="28"/>
                <w:lang w:eastAsia="ar-SA"/>
              </w:rPr>
              <w:t xml:space="preserve">Начальник управления                                 </w:t>
            </w:r>
          </w:p>
        </w:tc>
        <w:tc>
          <w:tcPr>
            <w:tcW w:w="2374" w:type="dxa"/>
          </w:tcPr>
          <w:p w:rsidR="009552CC" w:rsidRPr="009552CC" w:rsidRDefault="009552CC" w:rsidP="009552CC">
            <w:pPr>
              <w:shd w:val="clear" w:color="auto" w:fill="FFFFFF"/>
              <w:suppressAutoHyphens/>
              <w:spacing w:after="0" w:line="317" w:lineRule="exact"/>
              <w:jc w:val="both"/>
              <w:rPr>
                <w:rFonts w:ascii="Times New Roman" w:eastAsia="Times New Roman" w:hAnsi="Times New Roman" w:cs="Times New Roman"/>
                <w:sz w:val="28"/>
                <w:szCs w:val="28"/>
                <w:lang w:eastAsia="ar-SA"/>
              </w:rPr>
            </w:pPr>
          </w:p>
          <w:p w:rsidR="009552CC" w:rsidRPr="009552CC" w:rsidRDefault="009552CC" w:rsidP="009552CC">
            <w:pPr>
              <w:shd w:val="clear" w:color="auto" w:fill="FFFFFF"/>
              <w:suppressAutoHyphens/>
              <w:spacing w:after="0" w:line="317" w:lineRule="exact"/>
              <w:jc w:val="both"/>
              <w:rPr>
                <w:rFonts w:ascii="Times New Roman" w:eastAsia="Times New Roman" w:hAnsi="Times New Roman" w:cs="Times New Roman"/>
                <w:sz w:val="28"/>
                <w:szCs w:val="28"/>
                <w:lang w:eastAsia="ar-SA"/>
              </w:rPr>
            </w:pPr>
          </w:p>
          <w:p w:rsidR="009552CC" w:rsidRPr="009552CC" w:rsidRDefault="009552CC" w:rsidP="009552CC">
            <w:pPr>
              <w:shd w:val="clear" w:color="auto" w:fill="FFFFFF"/>
              <w:suppressAutoHyphens/>
              <w:spacing w:after="0" w:line="317" w:lineRule="exact"/>
              <w:jc w:val="both"/>
              <w:rPr>
                <w:rFonts w:ascii="Times New Roman" w:eastAsia="Times New Roman" w:hAnsi="Times New Roman" w:cs="Times New Roman"/>
                <w:sz w:val="28"/>
                <w:szCs w:val="28"/>
                <w:lang w:eastAsia="ar-SA"/>
              </w:rPr>
            </w:pPr>
          </w:p>
          <w:p w:rsidR="009552CC" w:rsidRPr="009552CC" w:rsidRDefault="009552CC" w:rsidP="009552CC">
            <w:pPr>
              <w:shd w:val="clear" w:color="auto" w:fill="FFFFFF"/>
              <w:suppressAutoHyphens/>
              <w:spacing w:after="0" w:line="317" w:lineRule="exact"/>
              <w:jc w:val="both"/>
              <w:rPr>
                <w:rFonts w:ascii="Times New Roman" w:eastAsia="Times New Roman" w:hAnsi="Times New Roman" w:cs="Times New Roman"/>
                <w:sz w:val="27"/>
                <w:szCs w:val="27"/>
                <w:lang w:eastAsia="ar-SA"/>
              </w:rPr>
            </w:pPr>
            <w:r w:rsidRPr="009552CC">
              <w:rPr>
                <w:rFonts w:ascii="Times New Roman" w:eastAsia="Times New Roman" w:hAnsi="Times New Roman" w:cs="Times New Roman"/>
                <w:sz w:val="28"/>
                <w:szCs w:val="28"/>
                <w:lang w:eastAsia="ar-SA"/>
              </w:rPr>
              <w:t>О.П.Сергеева</w:t>
            </w:r>
          </w:p>
        </w:tc>
      </w:tr>
      <w:tr w:rsidR="009552CC" w:rsidRPr="009552CC" w:rsidTr="004B487A">
        <w:tc>
          <w:tcPr>
            <w:tcW w:w="7479" w:type="dxa"/>
          </w:tcPr>
          <w:p w:rsidR="009552CC" w:rsidRPr="009552CC" w:rsidRDefault="009552CC" w:rsidP="009552CC">
            <w:pPr>
              <w:suppressAutoHyphens/>
              <w:spacing w:after="0" w:line="317" w:lineRule="exact"/>
              <w:jc w:val="both"/>
              <w:rPr>
                <w:rFonts w:ascii="Times New Roman" w:eastAsia="Times New Roman" w:hAnsi="Times New Roman" w:cs="Times New Roman"/>
                <w:sz w:val="27"/>
                <w:szCs w:val="27"/>
                <w:lang w:eastAsia="ar-SA"/>
              </w:rPr>
            </w:pPr>
          </w:p>
          <w:p w:rsidR="009552CC" w:rsidRPr="009552CC" w:rsidRDefault="009552CC" w:rsidP="009552CC">
            <w:pPr>
              <w:suppressAutoHyphens/>
              <w:spacing w:after="0" w:line="317" w:lineRule="exact"/>
              <w:jc w:val="both"/>
              <w:rPr>
                <w:rFonts w:ascii="Times New Roman" w:eastAsia="Times New Roman" w:hAnsi="Times New Roman" w:cs="Times New Roman"/>
                <w:sz w:val="27"/>
                <w:szCs w:val="27"/>
                <w:lang w:eastAsia="ar-SA"/>
              </w:rPr>
            </w:pPr>
          </w:p>
        </w:tc>
        <w:tc>
          <w:tcPr>
            <w:tcW w:w="2374" w:type="dxa"/>
          </w:tcPr>
          <w:p w:rsidR="009552CC" w:rsidRPr="009552CC" w:rsidRDefault="009552CC" w:rsidP="009552CC">
            <w:pPr>
              <w:suppressAutoHyphens/>
              <w:spacing w:after="0" w:line="317" w:lineRule="exact"/>
              <w:jc w:val="both"/>
              <w:rPr>
                <w:rFonts w:ascii="Times New Roman" w:eastAsia="Times New Roman" w:hAnsi="Times New Roman" w:cs="Times New Roman"/>
                <w:sz w:val="27"/>
                <w:szCs w:val="27"/>
                <w:lang w:eastAsia="ar-SA"/>
              </w:rPr>
            </w:pPr>
          </w:p>
        </w:tc>
      </w:tr>
      <w:tr w:rsidR="009552CC" w:rsidRPr="009552CC" w:rsidTr="004B487A">
        <w:tc>
          <w:tcPr>
            <w:tcW w:w="7479" w:type="dxa"/>
          </w:tcPr>
          <w:p w:rsidR="009552CC" w:rsidRPr="009552CC" w:rsidRDefault="009552CC" w:rsidP="009552CC">
            <w:pPr>
              <w:suppressAutoHyphens/>
              <w:spacing w:after="0" w:line="317" w:lineRule="exact"/>
              <w:jc w:val="both"/>
              <w:rPr>
                <w:rFonts w:ascii="Times New Roman" w:eastAsia="Times New Roman" w:hAnsi="Times New Roman" w:cs="Times New Roman"/>
                <w:sz w:val="28"/>
                <w:szCs w:val="28"/>
                <w:lang w:eastAsia="ar-SA"/>
              </w:rPr>
            </w:pPr>
            <w:r w:rsidRPr="009552CC">
              <w:rPr>
                <w:rFonts w:ascii="Times New Roman" w:eastAsia="Times New Roman" w:hAnsi="Times New Roman" w:cs="Times New Roman"/>
                <w:sz w:val="28"/>
                <w:szCs w:val="28"/>
                <w:lang w:eastAsia="ar-SA"/>
              </w:rPr>
              <w:t>Проект согласован:</w:t>
            </w:r>
          </w:p>
        </w:tc>
        <w:tc>
          <w:tcPr>
            <w:tcW w:w="2374" w:type="dxa"/>
          </w:tcPr>
          <w:p w:rsidR="009552CC" w:rsidRPr="009552CC" w:rsidRDefault="009552CC" w:rsidP="009552CC">
            <w:pPr>
              <w:suppressAutoHyphens/>
              <w:spacing w:after="0" w:line="317" w:lineRule="exact"/>
              <w:jc w:val="both"/>
              <w:rPr>
                <w:rFonts w:ascii="Times New Roman" w:eastAsia="Times New Roman" w:hAnsi="Times New Roman" w:cs="Times New Roman"/>
                <w:sz w:val="27"/>
                <w:szCs w:val="27"/>
                <w:lang w:eastAsia="ar-SA"/>
              </w:rPr>
            </w:pPr>
          </w:p>
        </w:tc>
      </w:tr>
      <w:tr w:rsidR="009552CC" w:rsidRPr="009552CC" w:rsidTr="004B487A">
        <w:tc>
          <w:tcPr>
            <w:tcW w:w="7479" w:type="dxa"/>
          </w:tcPr>
          <w:p w:rsidR="009552CC" w:rsidRPr="009552CC" w:rsidRDefault="009552CC" w:rsidP="009552CC">
            <w:pPr>
              <w:tabs>
                <w:tab w:val="left" w:pos="6765"/>
              </w:tabs>
              <w:suppressAutoHyphens/>
              <w:spacing w:after="0" w:line="240" w:lineRule="auto"/>
              <w:rPr>
                <w:rFonts w:ascii="Times New Roman" w:eastAsia="Times New Roman" w:hAnsi="Times New Roman" w:cs="Times New Roman"/>
                <w:sz w:val="28"/>
                <w:szCs w:val="28"/>
                <w:lang w:eastAsia="ar-SA"/>
              </w:rPr>
            </w:pPr>
            <w:r w:rsidRPr="009552CC">
              <w:rPr>
                <w:rFonts w:ascii="Times New Roman" w:eastAsia="Times New Roman" w:hAnsi="Times New Roman" w:cs="Times New Roman"/>
                <w:sz w:val="28"/>
                <w:szCs w:val="28"/>
                <w:lang w:eastAsia="ar-SA"/>
              </w:rPr>
              <w:t xml:space="preserve">Заместитель главы муниципального </w:t>
            </w:r>
          </w:p>
          <w:p w:rsidR="009552CC" w:rsidRPr="009552CC" w:rsidRDefault="009552CC" w:rsidP="009552CC">
            <w:pPr>
              <w:tabs>
                <w:tab w:val="left" w:pos="6765"/>
              </w:tabs>
              <w:suppressAutoHyphens/>
              <w:spacing w:after="0" w:line="240" w:lineRule="auto"/>
              <w:rPr>
                <w:rFonts w:ascii="Times New Roman" w:eastAsia="Times New Roman" w:hAnsi="Times New Roman" w:cs="Times New Roman"/>
                <w:sz w:val="27"/>
                <w:szCs w:val="27"/>
                <w:lang w:eastAsia="ar-SA"/>
              </w:rPr>
            </w:pPr>
            <w:r w:rsidRPr="009552CC">
              <w:rPr>
                <w:rFonts w:ascii="Times New Roman" w:eastAsia="Times New Roman" w:hAnsi="Times New Roman" w:cs="Times New Roman"/>
                <w:sz w:val="28"/>
                <w:szCs w:val="28"/>
                <w:lang w:eastAsia="ar-SA"/>
              </w:rPr>
              <w:t>образования Крымский район</w:t>
            </w:r>
          </w:p>
        </w:tc>
        <w:tc>
          <w:tcPr>
            <w:tcW w:w="2374" w:type="dxa"/>
          </w:tcPr>
          <w:p w:rsidR="009552CC" w:rsidRPr="009552CC" w:rsidRDefault="009552CC" w:rsidP="009552CC">
            <w:pPr>
              <w:tabs>
                <w:tab w:val="left" w:pos="6765"/>
              </w:tabs>
              <w:suppressAutoHyphens/>
              <w:spacing w:after="0" w:line="240" w:lineRule="auto"/>
              <w:ind w:right="-141"/>
              <w:rPr>
                <w:rFonts w:ascii="Times New Roman" w:eastAsia="Times New Roman" w:hAnsi="Times New Roman" w:cs="Times New Roman"/>
                <w:sz w:val="28"/>
                <w:szCs w:val="28"/>
                <w:lang w:eastAsia="ar-SA"/>
              </w:rPr>
            </w:pPr>
          </w:p>
          <w:p w:rsidR="009552CC" w:rsidRPr="009552CC" w:rsidRDefault="009552CC" w:rsidP="009552CC">
            <w:pPr>
              <w:tabs>
                <w:tab w:val="left" w:pos="6765"/>
              </w:tabs>
              <w:suppressAutoHyphens/>
              <w:spacing w:after="0" w:line="240" w:lineRule="auto"/>
              <w:ind w:right="-141"/>
              <w:rPr>
                <w:rFonts w:ascii="Times New Roman" w:eastAsia="Times New Roman" w:hAnsi="Times New Roman" w:cs="Times New Roman"/>
                <w:sz w:val="27"/>
                <w:szCs w:val="27"/>
                <w:lang w:eastAsia="ar-SA"/>
              </w:rPr>
            </w:pPr>
            <w:r w:rsidRPr="009552CC">
              <w:rPr>
                <w:rFonts w:ascii="Times New Roman" w:eastAsia="Times New Roman" w:hAnsi="Times New Roman" w:cs="Times New Roman"/>
                <w:sz w:val="28"/>
                <w:szCs w:val="28"/>
                <w:lang w:eastAsia="ar-SA"/>
              </w:rPr>
              <w:t>С.В.Леготина</w:t>
            </w:r>
          </w:p>
        </w:tc>
      </w:tr>
      <w:tr w:rsidR="009552CC" w:rsidRPr="009552CC" w:rsidTr="004B487A">
        <w:tc>
          <w:tcPr>
            <w:tcW w:w="7479" w:type="dxa"/>
          </w:tcPr>
          <w:p w:rsidR="009552CC" w:rsidRPr="009552CC" w:rsidRDefault="009552CC" w:rsidP="009552CC">
            <w:pPr>
              <w:tabs>
                <w:tab w:val="left" w:pos="6765"/>
              </w:tabs>
              <w:suppressAutoHyphens/>
              <w:spacing w:after="0" w:line="240" w:lineRule="auto"/>
              <w:rPr>
                <w:rFonts w:ascii="Times New Roman" w:eastAsia="Times New Roman" w:hAnsi="Times New Roman" w:cs="Times New Roman"/>
                <w:sz w:val="28"/>
                <w:szCs w:val="28"/>
                <w:lang w:eastAsia="ar-SA"/>
              </w:rPr>
            </w:pPr>
          </w:p>
        </w:tc>
        <w:tc>
          <w:tcPr>
            <w:tcW w:w="2374" w:type="dxa"/>
          </w:tcPr>
          <w:p w:rsidR="009552CC" w:rsidRPr="009552CC" w:rsidRDefault="009552CC" w:rsidP="009552CC">
            <w:pPr>
              <w:tabs>
                <w:tab w:val="left" w:pos="6765"/>
              </w:tabs>
              <w:suppressAutoHyphens/>
              <w:spacing w:after="0" w:line="240" w:lineRule="auto"/>
              <w:ind w:right="-141"/>
              <w:rPr>
                <w:rFonts w:ascii="Times New Roman" w:eastAsia="Times New Roman" w:hAnsi="Times New Roman" w:cs="Times New Roman"/>
                <w:sz w:val="28"/>
                <w:szCs w:val="28"/>
                <w:lang w:eastAsia="ar-SA"/>
              </w:rPr>
            </w:pPr>
          </w:p>
        </w:tc>
      </w:tr>
      <w:tr w:rsidR="009552CC" w:rsidRPr="009552CC" w:rsidTr="004B487A">
        <w:tc>
          <w:tcPr>
            <w:tcW w:w="7479" w:type="dxa"/>
          </w:tcPr>
          <w:p w:rsidR="009552CC" w:rsidRPr="009552CC" w:rsidRDefault="009552CC" w:rsidP="009552CC">
            <w:pPr>
              <w:tabs>
                <w:tab w:val="left" w:pos="6765"/>
              </w:tabs>
              <w:suppressAutoHyphens/>
              <w:spacing w:after="0" w:line="240" w:lineRule="auto"/>
              <w:rPr>
                <w:rFonts w:ascii="Times New Roman" w:eastAsia="Times New Roman" w:hAnsi="Times New Roman" w:cs="Times New Roman"/>
                <w:sz w:val="28"/>
                <w:szCs w:val="28"/>
                <w:lang w:eastAsia="ar-SA"/>
              </w:rPr>
            </w:pPr>
          </w:p>
        </w:tc>
        <w:tc>
          <w:tcPr>
            <w:tcW w:w="2374" w:type="dxa"/>
          </w:tcPr>
          <w:p w:rsidR="009552CC" w:rsidRPr="009552CC" w:rsidRDefault="009552CC" w:rsidP="009552CC">
            <w:pPr>
              <w:tabs>
                <w:tab w:val="left" w:pos="6765"/>
              </w:tabs>
              <w:suppressAutoHyphens/>
              <w:spacing w:after="0" w:line="240" w:lineRule="auto"/>
              <w:ind w:right="-141"/>
              <w:rPr>
                <w:rFonts w:ascii="Times New Roman" w:eastAsia="Times New Roman" w:hAnsi="Times New Roman" w:cs="Times New Roman"/>
                <w:sz w:val="28"/>
                <w:szCs w:val="28"/>
                <w:lang w:eastAsia="ar-SA"/>
              </w:rPr>
            </w:pPr>
          </w:p>
        </w:tc>
      </w:tr>
      <w:tr w:rsidR="009552CC" w:rsidRPr="009552CC" w:rsidTr="004B487A">
        <w:tc>
          <w:tcPr>
            <w:tcW w:w="7479" w:type="dxa"/>
          </w:tcPr>
          <w:p w:rsidR="009552CC" w:rsidRPr="009552CC" w:rsidRDefault="009552CC" w:rsidP="009552CC">
            <w:pPr>
              <w:tabs>
                <w:tab w:val="left" w:pos="6765"/>
              </w:tabs>
              <w:suppressAutoHyphens/>
              <w:spacing w:after="0" w:line="240" w:lineRule="auto"/>
              <w:ind w:right="-141"/>
              <w:rPr>
                <w:rFonts w:ascii="Times New Roman" w:eastAsia="Times New Roman" w:hAnsi="Times New Roman" w:cs="Times New Roman"/>
                <w:sz w:val="28"/>
                <w:szCs w:val="28"/>
                <w:lang w:eastAsia="ar-SA"/>
              </w:rPr>
            </w:pPr>
            <w:r w:rsidRPr="009552CC">
              <w:rPr>
                <w:rFonts w:ascii="Times New Roman" w:eastAsia="Times New Roman" w:hAnsi="Times New Roman" w:cs="Times New Roman"/>
                <w:sz w:val="28"/>
                <w:szCs w:val="28"/>
                <w:lang w:eastAsia="ar-SA"/>
              </w:rPr>
              <w:t xml:space="preserve">Начальник правового управления </w:t>
            </w:r>
          </w:p>
          <w:p w:rsidR="009552CC" w:rsidRPr="009552CC" w:rsidRDefault="009552CC" w:rsidP="009552CC">
            <w:pPr>
              <w:tabs>
                <w:tab w:val="left" w:pos="6765"/>
              </w:tabs>
              <w:suppressAutoHyphens/>
              <w:spacing w:after="0" w:line="240" w:lineRule="auto"/>
              <w:rPr>
                <w:rFonts w:ascii="Times New Roman" w:eastAsia="Times New Roman" w:hAnsi="Times New Roman" w:cs="Times New Roman"/>
                <w:sz w:val="28"/>
                <w:szCs w:val="28"/>
                <w:lang w:eastAsia="ar-SA"/>
              </w:rPr>
            </w:pPr>
            <w:r w:rsidRPr="009552CC">
              <w:rPr>
                <w:rFonts w:ascii="Times New Roman" w:eastAsia="Times New Roman" w:hAnsi="Times New Roman" w:cs="Times New Roman"/>
                <w:sz w:val="28"/>
                <w:szCs w:val="28"/>
                <w:lang w:eastAsia="ar-SA"/>
              </w:rPr>
              <w:t xml:space="preserve">администрации </w:t>
            </w:r>
          </w:p>
          <w:p w:rsidR="009552CC" w:rsidRPr="009552CC" w:rsidRDefault="009552CC" w:rsidP="009552CC">
            <w:pPr>
              <w:tabs>
                <w:tab w:val="left" w:pos="6765"/>
              </w:tabs>
              <w:suppressAutoHyphens/>
              <w:spacing w:after="0" w:line="240" w:lineRule="auto"/>
              <w:ind w:right="-141"/>
              <w:rPr>
                <w:rFonts w:ascii="Times New Roman" w:eastAsia="Times New Roman" w:hAnsi="Times New Roman" w:cs="Times New Roman"/>
                <w:sz w:val="28"/>
                <w:szCs w:val="28"/>
                <w:lang w:eastAsia="ar-SA"/>
              </w:rPr>
            </w:pPr>
          </w:p>
        </w:tc>
        <w:tc>
          <w:tcPr>
            <w:tcW w:w="2374" w:type="dxa"/>
          </w:tcPr>
          <w:p w:rsidR="009552CC" w:rsidRPr="009552CC" w:rsidRDefault="009552CC" w:rsidP="009552CC">
            <w:pPr>
              <w:tabs>
                <w:tab w:val="left" w:pos="6765"/>
              </w:tabs>
              <w:suppressAutoHyphens/>
              <w:spacing w:after="0" w:line="240" w:lineRule="auto"/>
              <w:ind w:right="-141"/>
              <w:rPr>
                <w:rFonts w:ascii="Times New Roman" w:eastAsia="Times New Roman" w:hAnsi="Times New Roman" w:cs="Times New Roman"/>
                <w:sz w:val="28"/>
                <w:szCs w:val="28"/>
                <w:lang w:eastAsia="ar-SA"/>
              </w:rPr>
            </w:pPr>
          </w:p>
          <w:p w:rsidR="009552CC" w:rsidRPr="009552CC" w:rsidRDefault="009552CC" w:rsidP="009552CC">
            <w:pPr>
              <w:tabs>
                <w:tab w:val="left" w:pos="6765"/>
              </w:tabs>
              <w:suppressAutoHyphens/>
              <w:spacing w:after="0" w:line="240" w:lineRule="auto"/>
              <w:ind w:right="-141"/>
              <w:rPr>
                <w:rFonts w:ascii="Times New Roman" w:eastAsia="Times New Roman" w:hAnsi="Times New Roman" w:cs="Times New Roman"/>
                <w:sz w:val="28"/>
                <w:szCs w:val="28"/>
                <w:lang w:eastAsia="ar-SA"/>
              </w:rPr>
            </w:pPr>
            <w:r w:rsidRPr="009552CC">
              <w:rPr>
                <w:rFonts w:ascii="Times New Roman" w:eastAsia="Times New Roman" w:hAnsi="Times New Roman" w:cs="Times New Roman"/>
                <w:sz w:val="28"/>
                <w:szCs w:val="28"/>
                <w:lang w:eastAsia="ar-SA"/>
              </w:rPr>
              <w:t>М.А.Трубицын</w:t>
            </w:r>
          </w:p>
        </w:tc>
      </w:tr>
    </w:tbl>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Default="009552CC" w:rsidP="00DE0485">
      <w:pPr>
        <w:spacing w:after="0" w:line="240" w:lineRule="auto"/>
        <w:ind w:right="-1" w:firstLine="900"/>
        <w:jc w:val="both"/>
        <w:rPr>
          <w:rFonts w:ascii="Times New Roman" w:eastAsia="Times New Roman" w:hAnsi="Times New Roman" w:cs="Times New Roman"/>
          <w:sz w:val="26"/>
          <w:szCs w:val="26"/>
        </w:rPr>
      </w:pPr>
    </w:p>
    <w:p w:rsidR="009552CC" w:rsidRPr="001640FE" w:rsidRDefault="009552CC" w:rsidP="009552CC">
      <w:pPr>
        <w:spacing w:after="0" w:line="240" w:lineRule="auto"/>
        <w:ind w:left="4860"/>
        <w:jc w:val="both"/>
        <w:rPr>
          <w:rFonts w:ascii="Times New Roman" w:hAnsi="Times New Roman" w:cs="Times New Roman"/>
          <w:sz w:val="28"/>
          <w:szCs w:val="28"/>
        </w:rPr>
      </w:pPr>
      <w:r>
        <w:rPr>
          <w:rFonts w:ascii="Times New Roman" w:hAnsi="Times New Roman" w:cs="Times New Roman"/>
          <w:sz w:val="28"/>
          <w:szCs w:val="28"/>
        </w:rPr>
        <w:lastRenderedPageBreak/>
        <w:t xml:space="preserve">ПРИЛОЖЕНИЕ </w:t>
      </w:r>
    </w:p>
    <w:p w:rsidR="009552CC" w:rsidRPr="001640FE" w:rsidRDefault="009552CC" w:rsidP="009552CC">
      <w:pPr>
        <w:spacing w:after="0" w:line="240" w:lineRule="auto"/>
        <w:ind w:left="4860"/>
        <w:rPr>
          <w:rFonts w:ascii="Times New Roman" w:hAnsi="Times New Roman" w:cs="Times New Roman"/>
          <w:sz w:val="28"/>
          <w:szCs w:val="28"/>
        </w:rPr>
      </w:pPr>
      <w:r w:rsidRPr="001640FE">
        <w:rPr>
          <w:rFonts w:ascii="Times New Roman" w:hAnsi="Times New Roman" w:cs="Times New Roman"/>
          <w:sz w:val="28"/>
          <w:szCs w:val="28"/>
        </w:rPr>
        <w:t>к постановлению администрации муниципального образования Крымский район</w:t>
      </w:r>
    </w:p>
    <w:p w:rsidR="009552CC" w:rsidRPr="001640FE" w:rsidRDefault="009552CC" w:rsidP="009552CC">
      <w:pPr>
        <w:spacing w:after="0" w:line="240" w:lineRule="auto"/>
        <w:ind w:left="4860"/>
        <w:rPr>
          <w:rFonts w:ascii="Times New Roman" w:hAnsi="Times New Roman" w:cs="Times New Roman"/>
          <w:sz w:val="28"/>
          <w:szCs w:val="28"/>
        </w:rPr>
      </w:pPr>
      <w:r w:rsidRPr="001640FE">
        <w:rPr>
          <w:rFonts w:ascii="Times New Roman" w:hAnsi="Times New Roman" w:cs="Times New Roman"/>
          <w:sz w:val="28"/>
          <w:szCs w:val="28"/>
        </w:rPr>
        <w:t>от ____________ № _______</w:t>
      </w:r>
    </w:p>
    <w:p w:rsidR="009552CC" w:rsidRPr="001640FE" w:rsidRDefault="009552CC" w:rsidP="009552CC">
      <w:pPr>
        <w:spacing w:after="0" w:line="240" w:lineRule="auto"/>
        <w:ind w:firstLine="709"/>
        <w:rPr>
          <w:rFonts w:ascii="Times New Roman" w:hAnsi="Times New Roman" w:cs="Times New Roman"/>
          <w:sz w:val="28"/>
          <w:szCs w:val="28"/>
        </w:rPr>
      </w:pPr>
    </w:p>
    <w:p w:rsidR="009552CC" w:rsidRDefault="009552CC" w:rsidP="009552CC">
      <w:pPr>
        <w:spacing w:after="0" w:line="240" w:lineRule="auto"/>
        <w:ind w:firstLine="709"/>
        <w:rPr>
          <w:rFonts w:ascii="Times New Roman" w:hAnsi="Times New Roman" w:cs="Times New Roman"/>
          <w:sz w:val="28"/>
          <w:szCs w:val="28"/>
        </w:rPr>
      </w:pPr>
    </w:p>
    <w:p w:rsidR="009552CC" w:rsidRDefault="009552CC" w:rsidP="009552CC">
      <w:pPr>
        <w:spacing w:after="0" w:line="240" w:lineRule="auto"/>
        <w:ind w:firstLine="709"/>
        <w:rPr>
          <w:rFonts w:ascii="Times New Roman" w:hAnsi="Times New Roman" w:cs="Times New Roman"/>
          <w:sz w:val="28"/>
          <w:szCs w:val="28"/>
        </w:rPr>
      </w:pPr>
    </w:p>
    <w:p w:rsidR="009552CC" w:rsidRPr="001640FE" w:rsidRDefault="009552CC" w:rsidP="009552CC">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ПОРЯДОК</w:t>
      </w:r>
    </w:p>
    <w:p w:rsidR="009552CC" w:rsidRDefault="009552CC" w:rsidP="009552CC">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проведения оценки рег</w:t>
      </w:r>
      <w:r>
        <w:rPr>
          <w:rFonts w:ascii="Times New Roman" w:hAnsi="Times New Roman" w:cs="Times New Roman"/>
          <w:b/>
          <w:sz w:val="28"/>
          <w:szCs w:val="28"/>
        </w:rPr>
        <w:t>улирующего воздействия проектов</w:t>
      </w:r>
    </w:p>
    <w:p w:rsidR="009552CC" w:rsidRDefault="009552CC" w:rsidP="009552CC">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муниципал</w:t>
      </w:r>
      <w:r>
        <w:rPr>
          <w:rFonts w:ascii="Times New Roman" w:hAnsi="Times New Roman" w:cs="Times New Roman"/>
          <w:b/>
          <w:sz w:val="28"/>
          <w:szCs w:val="28"/>
        </w:rPr>
        <w:t>ьных нормативных правовых актов</w:t>
      </w:r>
    </w:p>
    <w:p w:rsidR="009552CC" w:rsidRPr="001640FE" w:rsidRDefault="009552CC" w:rsidP="009552CC">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муниципального образования Крымский район</w:t>
      </w:r>
    </w:p>
    <w:p w:rsidR="009552CC" w:rsidRPr="001640FE" w:rsidRDefault="009552CC" w:rsidP="009552CC">
      <w:pPr>
        <w:spacing w:after="0" w:line="240" w:lineRule="auto"/>
        <w:ind w:firstLine="709"/>
        <w:jc w:val="center"/>
        <w:rPr>
          <w:rFonts w:ascii="Times New Roman" w:hAnsi="Times New Roman" w:cs="Times New Roman"/>
          <w:sz w:val="28"/>
          <w:szCs w:val="28"/>
        </w:rPr>
      </w:pPr>
    </w:p>
    <w:p w:rsidR="009552CC" w:rsidRPr="001640FE" w:rsidRDefault="009552CC" w:rsidP="009552CC">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1.Общие положения</w:t>
      </w:r>
    </w:p>
    <w:p w:rsidR="009552CC" w:rsidRPr="001640FE" w:rsidRDefault="009552CC" w:rsidP="009552CC">
      <w:pPr>
        <w:spacing w:after="0" w:line="240" w:lineRule="auto"/>
        <w:ind w:firstLine="709"/>
        <w:jc w:val="center"/>
        <w:rPr>
          <w:rFonts w:ascii="Times New Roman" w:hAnsi="Times New Roman" w:cs="Times New Roman"/>
          <w:sz w:val="28"/>
          <w:szCs w:val="28"/>
        </w:rPr>
      </w:pP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1.1. Настоящий Порядок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(далее - Порядок), разработан в целях соблюдения прав и законных интересов субъектов предпринимательской и инвестиционной деятельности при разработке проектов муниципальных нормативных правовых актов муниципального образования Крымский район. </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1.2. Администрация муниципального образования Крымский район является органом местного самоуправления, ответственным за внедрение процедуры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и за обеспечение проведения оценки регулирующего воздействия вышеуказанных проектов муниципальных нормативных правовых актов.</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Отраслевым органом администрации муниципального образования Крымский район, уполномоченным по проведению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является управление инвестиций и потребительской сферы администрации муниципального образования Крымский район.</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lastRenderedPageBreak/>
        <w:t xml:space="preserve">1.3. Термины и понятия, используемые в настоящем Порядке: </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Регулирующий орган </w:t>
      </w:r>
      <w:r>
        <w:rPr>
          <w:rFonts w:ascii="Times New Roman" w:hAnsi="Times New Roman" w:cs="Times New Roman"/>
          <w:sz w:val="28"/>
          <w:szCs w:val="28"/>
        </w:rPr>
        <w:t xml:space="preserve">– </w:t>
      </w:r>
      <w:r w:rsidRPr="001640FE">
        <w:rPr>
          <w:rFonts w:ascii="Times New Roman" w:hAnsi="Times New Roman" w:cs="Times New Roman"/>
          <w:sz w:val="28"/>
          <w:szCs w:val="28"/>
        </w:rPr>
        <w:t xml:space="preserve">отраслевой (функциональный) орган администрации муниципального образования Крымский район (структурное подразделение администрации муниципального образования Крымский район), внесший проект муниципального нормативного правового акта муниципального образования Крымский район, устанавливающего новые или изменяющего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Уполномоченный орган </w:t>
      </w:r>
      <w:r>
        <w:rPr>
          <w:rFonts w:ascii="Times New Roman" w:hAnsi="Times New Roman" w:cs="Times New Roman"/>
          <w:sz w:val="28"/>
          <w:szCs w:val="28"/>
        </w:rPr>
        <w:t>–</w:t>
      </w:r>
      <w:r w:rsidRPr="001640FE">
        <w:rPr>
          <w:rFonts w:ascii="Times New Roman" w:hAnsi="Times New Roman" w:cs="Times New Roman"/>
          <w:sz w:val="28"/>
          <w:szCs w:val="28"/>
        </w:rPr>
        <w:t xml:space="preserve"> администрация муниципального образования Крымский район в лице управления инвестиций и потребительской сферы администрации муниципального образования Крымский район - орган местного самоуправления муниципального образования Крымский район, уполномоченный на проведение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Участники публичных консультаций </w:t>
      </w:r>
      <w:r>
        <w:rPr>
          <w:rFonts w:ascii="Times New Roman" w:hAnsi="Times New Roman" w:cs="Times New Roman"/>
          <w:sz w:val="28"/>
          <w:szCs w:val="28"/>
        </w:rPr>
        <w:t>–</w:t>
      </w:r>
      <w:r w:rsidRPr="001640FE">
        <w:rPr>
          <w:rFonts w:ascii="Times New Roman" w:hAnsi="Times New Roman" w:cs="Times New Roman"/>
          <w:sz w:val="28"/>
          <w:szCs w:val="28"/>
        </w:rPr>
        <w:t xml:space="preserve"> физические и юридические лица, общественные объединения в сфере предпринимательской и инвестиционной деятельности, некоммерческие организации, целью деятельности которых является защита и представление интересов субъектов предпринимательской и инвестиционной деятельности, а также научно-экспертные организации. </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Сводный отчет о результатах проведения оценки регулирующего воздействия проекта муниципального нормативного правового акта - документ, содержащий выводы по итогам проведения регулирующим органом исследования о возможных вариантах решения выявленной в соответствующей сфере общественных отношений проблемы, а также результаты расчетов издержек и выгод применения указанных вариантов решения.</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1.4. Оценке регулирующего воздействия подлежат проекты муниципальных нормативных правовых актов администрации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проекты муниципальных нормативных правовых актов Совета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за исключением: </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lastRenderedPageBreak/>
        <w:t xml:space="preserve">1) проектов муниципальных нормативных правовых актов Совета муниципального образования Крымский район, устанавливающих, изменяющих, приостанавливающих, отменяющих местные налоги и сборы; </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2) проектов муниципальных нормативных правовых актов Совета муниципального образования Крымский район, регулирующих бюджетные правоотношения (далее - проект муниципального нормативного правового акта);</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1.5. Целью оценки регулирующего воздействия является выявление в проекте муниципального нормативного правового акта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и районного бюджета (бюджета муниципального образования Крымский район).</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1.6. Оценка регулирующего воздействия проектов муниципальных нормативных правовых актов проводится с учетом степени регулирующего воздействия положений, содержащихся в подготовленном регулирующим органом проекте:</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1.6.1. Высокая степень регулирующего воздействия - проект муниципального нормативного правового акта содержит положения, устанавливающие новые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1.6.2. Средняя степень регулирующего воздействия - проект муниципального нормативного правового акта содержит положения, изменяющие ранее предусмотренные муниципальными нормативными правовыми актами муниципального образования Крымский район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1.6.3. Низкая степень регулирующего воздействия - проект муниципального нормативного правового акта не содержит положений, предусмотренных подпунктами 1.6.1 и 1.6.2 пункта 1.6 раздела 1 настоящего Порядка, однако подлежит оценке регулирующего воздействия по общим основаниям.</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1.7. Процедура проведения оценки регулирующего воздействия проектов муниципальных нормативных правовых актов состоит из следующих этапов:</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1.7.1. Подготовка и направление регулирующим органом в уполномоченный орган проекта муниципального нормативного правового акта и сводного отчета о результатах проведения оценки регулирующего воздействия проекта муниципального нормативного правового акта с </w:t>
      </w:r>
      <w:r w:rsidRPr="001640FE">
        <w:rPr>
          <w:rFonts w:ascii="Times New Roman" w:hAnsi="Times New Roman" w:cs="Times New Roman"/>
          <w:sz w:val="28"/>
          <w:szCs w:val="28"/>
        </w:rPr>
        <w:lastRenderedPageBreak/>
        <w:t>обоснованием достижения целей, поставленных регулирующим органом, в случае его принятия;</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1.7.2. Проведение публичных консультаций уполномоченным органом;</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1.7.3. Подготовка заключения об оценке регулирующего воздействия проекта муниципального нормативного правового акта уполномоченным органом.</w:t>
      </w:r>
    </w:p>
    <w:p w:rsidR="009552CC" w:rsidRPr="001640FE" w:rsidRDefault="009552CC" w:rsidP="009552CC">
      <w:pPr>
        <w:spacing w:after="0" w:line="240" w:lineRule="auto"/>
        <w:ind w:firstLine="709"/>
        <w:jc w:val="both"/>
        <w:rPr>
          <w:rFonts w:ascii="Times New Roman" w:hAnsi="Times New Roman" w:cs="Times New Roman"/>
          <w:sz w:val="28"/>
          <w:szCs w:val="28"/>
        </w:rPr>
      </w:pPr>
    </w:p>
    <w:p w:rsidR="009552CC" w:rsidRDefault="009552CC" w:rsidP="009552CC">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2. Подготовка и направление прое</w:t>
      </w:r>
      <w:r>
        <w:rPr>
          <w:rFonts w:ascii="Times New Roman" w:hAnsi="Times New Roman" w:cs="Times New Roman"/>
          <w:sz w:val="28"/>
          <w:szCs w:val="28"/>
        </w:rPr>
        <w:t>кта муниципального</w:t>
      </w:r>
    </w:p>
    <w:p w:rsidR="009552CC" w:rsidRDefault="009552CC" w:rsidP="009552CC">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нормативного </w:t>
      </w:r>
      <w:r w:rsidRPr="001640FE">
        <w:rPr>
          <w:rFonts w:ascii="Times New Roman" w:hAnsi="Times New Roman" w:cs="Times New Roman"/>
          <w:sz w:val="28"/>
          <w:szCs w:val="28"/>
        </w:rPr>
        <w:t>п</w:t>
      </w:r>
      <w:r>
        <w:rPr>
          <w:rFonts w:ascii="Times New Roman" w:hAnsi="Times New Roman" w:cs="Times New Roman"/>
          <w:sz w:val="28"/>
          <w:szCs w:val="28"/>
        </w:rPr>
        <w:t>равового акта и сводного отчета о результатах</w:t>
      </w:r>
    </w:p>
    <w:p w:rsidR="009552CC" w:rsidRDefault="009552CC" w:rsidP="009552CC">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проведения оценки регулирующего воз</w:t>
      </w:r>
      <w:r>
        <w:rPr>
          <w:rFonts w:ascii="Times New Roman" w:hAnsi="Times New Roman" w:cs="Times New Roman"/>
          <w:sz w:val="28"/>
          <w:szCs w:val="28"/>
        </w:rPr>
        <w:t>действия проекта</w:t>
      </w:r>
    </w:p>
    <w:p w:rsidR="009552CC" w:rsidRDefault="009552CC" w:rsidP="009552CC">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муниципального нормативного правового акта</w:t>
      </w:r>
    </w:p>
    <w:p w:rsidR="009552CC" w:rsidRPr="001640FE" w:rsidRDefault="009552CC" w:rsidP="009552CC">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в уполномоченный орган</w:t>
      </w:r>
    </w:p>
    <w:p w:rsidR="009552CC" w:rsidRPr="001640FE" w:rsidRDefault="009552CC" w:rsidP="009552CC">
      <w:pPr>
        <w:spacing w:after="0" w:line="240" w:lineRule="auto"/>
        <w:ind w:firstLine="709"/>
        <w:jc w:val="center"/>
        <w:rPr>
          <w:rFonts w:ascii="Times New Roman" w:hAnsi="Times New Roman" w:cs="Times New Roman"/>
          <w:sz w:val="28"/>
          <w:szCs w:val="28"/>
        </w:rPr>
      </w:pP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2.1. При проведении анализа альтернативных вариантов решения проблемы, выявленной в соответствующей сфере общественных отношений, регулирующим органом определяется возможность вариантов ее решения, уточняется состав потенциальных сторон предлагаемого правового регулирования и возможности возникновения у заинтересованных лиц необоснованных расходов в связи с его введением.</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2.2. В случае принятия решения о необходимости введения предлагаемого правового регулирования для решения выявленной проблемы, регулирующий орган выбирает наиболее выгодный и доступный вариант предлагаемого правового регулирования, на основе которого разрабатывает соответствующий проект муниципального нормативного правового акта и формирует сводный отчет о результатах проведения оценки регулирующего воздействия проекта муниципального нормативного правового акта (далее - сводный отчет). Форма сводного отчета приведена в приложении к настоящему Порядку (приложение № 1).</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2.3. Регулирующий орган в ходе формирования сводного отчета выбирает вариант правового регулирования с учетом следующих критериев: эффективность, определяемая высокой степенью вероятности достижения заявленных целей правового регулирования; уровень и обоснованность предполагаемых затрат субъектов предпринимательской и инвестиционной деятельности и затрат районного бюджета (бюджета муниципального образования Крымский район); предполагаемая польза для соответствующей сферы общественных отношений, выражающаяся в создании благоприятных условий для ее развития. </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Расчеты, необходимые для заполнения разделов сводного отчета, приводятся в приложении к нему. Информация об источниках данных и методах расчета должна обеспечивать возможность их проверки. Если расчеты произведены на основании данных, не опубликованных в открытых источниках, такие данные приводятся в приложении к сводному отчету в полном объеме.</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2.4. Проект муниципального нормативного правового акта после согласования со всеми структурными подразделениями администрации </w:t>
      </w:r>
      <w:r w:rsidRPr="001640FE">
        <w:rPr>
          <w:rFonts w:ascii="Times New Roman" w:hAnsi="Times New Roman" w:cs="Times New Roman"/>
          <w:sz w:val="28"/>
          <w:szCs w:val="28"/>
        </w:rPr>
        <w:lastRenderedPageBreak/>
        <w:t>муниципального образования Крымский район, в компетенции которых находятся вопросы и положения, содержащиеся в данном проекте, за исключением правового управления администрации муниципального образования Крымский</w:t>
      </w:r>
      <w:r w:rsidRPr="001640FE">
        <w:rPr>
          <w:rFonts w:ascii="Times New Roman" w:hAnsi="Times New Roman" w:cs="Times New Roman"/>
          <w:b/>
          <w:bCs/>
          <w:sz w:val="28"/>
          <w:szCs w:val="28"/>
        </w:rPr>
        <w:t xml:space="preserve"> </w:t>
      </w:r>
      <w:r w:rsidRPr="001640FE">
        <w:rPr>
          <w:rFonts w:ascii="Times New Roman" w:hAnsi="Times New Roman" w:cs="Times New Roman"/>
          <w:sz w:val="28"/>
          <w:szCs w:val="28"/>
        </w:rPr>
        <w:t>район, и сводный отчет направляются регулирующим органом в уполномоченный орган для проведения публичных консультаций и подготовки заключения об оценке регулирующего воздействия проекта муниципального нормативного правового акта, как на бумажном носителе, так и в электронном виде.</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2.5. Уполномоченный орган рассматривает проект муниципального нормативного правового акта в установленный пунктом 3.4 раздела 3 настоящего Порядка срок.</w:t>
      </w:r>
    </w:p>
    <w:p w:rsidR="009552CC" w:rsidRPr="001640FE" w:rsidRDefault="009552CC" w:rsidP="009552CC">
      <w:pPr>
        <w:spacing w:after="0" w:line="240" w:lineRule="auto"/>
        <w:ind w:firstLine="709"/>
        <w:jc w:val="both"/>
        <w:rPr>
          <w:rFonts w:ascii="Times New Roman" w:hAnsi="Times New Roman" w:cs="Times New Roman"/>
          <w:sz w:val="28"/>
          <w:szCs w:val="28"/>
        </w:rPr>
      </w:pPr>
    </w:p>
    <w:p w:rsidR="009552CC" w:rsidRPr="001640FE" w:rsidRDefault="009552CC" w:rsidP="009552CC">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3. Проведение публичных консультаций уполномоченным органом</w:t>
      </w:r>
    </w:p>
    <w:p w:rsidR="009552CC" w:rsidRPr="001640FE" w:rsidRDefault="009552CC" w:rsidP="009552CC">
      <w:pPr>
        <w:spacing w:after="0" w:line="240" w:lineRule="auto"/>
        <w:ind w:firstLine="709"/>
        <w:jc w:val="center"/>
        <w:rPr>
          <w:rFonts w:ascii="Times New Roman" w:hAnsi="Times New Roman" w:cs="Times New Roman"/>
          <w:sz w:val="28"/>
          <w:szCs w:val="28"/>
        </w:rPr>
      </w:pP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3.1. В течение 3 рабочих дней со дня поступления проекта муниципального нормативного правового акта уполномоченный орган выявляет основания для его возврата регулирующему органу.</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3.2. Основаниями для возврата являются:</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 представленный регулирующим органом проект муниципального нормативного правового акта не подлежит оценке регулирующего воздействия в соответствии с пунктом 1.3 раздела 1 настоящего Порядка, при этом Уполномоченный орган возвращает с сопроводительным письмом проект муниципального нормативного правового акта в течение 3 рабочих дней со дня поступления как не подлежащий проведению оценки регулирующего воздействия;</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2) регулирующим органом не соблюдены требования, предусмотренные разделом 2 настоящего Порядка. В этом случае проект муниципального нормативного правового акта возвращается уполномоченным органом регулирующему органу в течение 3 рабочих дней со дня поступления с сопроводительным письмом с мотивированным обоснованием причин возврата и требованием провести установленные процедуры, начиная с невыполненной. После выполнения требований регулирующий орган повторно направляет в уполномоченный орган проект муниципального нормативного правового акта и сводный отчёт в соответствии с настоящим Порядком;</w:t>
      </w:r>
    </w:p>
    <w:p w:rsidR="009552CC" w:rsidRPr="001640FE" w:rsidRDefault="009552CC" w:rsidP="009552CC">
      <w:pPr>
        <w:spacing w:after="0" w:line="240" w:lineRule="auto"/>
        <w:ind w:firstLine="709"/>
        <w:jc w:val="both"/>
        <w:rPr>
          <w:rFonts w:ascii="Times New Roman" w:hAnsi="Times New Roman" w:cs="Times New Roman"/>
          <w:i/>
          <w:iCs/>
          <w:sz w:val="28"/>
          <w:szCs w:val="28"/>
        </w:rPr>
      </w:pPr>
      <w:r w:rsidRPr="001640FE">
        <w:rPr>
          <w:rFonts w:ascii="Times New Roman" w:hAnsi="Times New Roman" w:cs="Times New Roman"/>
          <w:sz w:val="28"/>
          <w:szCs w:val="28"/>
        </w:rPr>
        <w:t>3.3. Проект муниципального нормативного правового акта, подлежащий оценке регулирующего воздействия в соответствии с пунктом 1.3 раздела 1 настоящего Порядка, сводный отчёт и перечень вопросов для проведения публичных консультаций размещаются уполномоченным органом на официальном сайте администрации муниципального образования Крымский район (http://</w:t>
      </w:r>
      <w:r w:rsidRPr="001640FE">
        <w:rPr>
          <w:rFonts w:ascii="Times New Roman" w:hAnsi="Times New Roman" w:cs="Times New Roman"/>
          <w:sz w:val="28"/>
          <w:szCs w:val="28"/>
          <w:lang w:val="en-US"/>
        </w:rPr>
        <w:t>krymsk</w:t>
      </w:r>
      <w:r w:rsidRPr="001640FE">
        <w:rPr>
          <w:rFonts w:ascii="Times New Roman" w:hAnsi="Times New Roman" w:cs="Times New Roman"/>
          <w:sz w:val="28"/>
          <w:szCs w:val="28"/>
        </w:rPr>
        <w:t xml:space="preserve">-region.ru) в разделе «Оценка регулирующего воздействия» в течение 3 рабочих дней со дня его поступления и в день размещения уполномоченный орган в электронном виде уведомляет о проведении публичных консультаций участников публичных консультаций, в том числе, с которыми заключены соглашения о взаимодействии при проведении оценки регулирующего воздействия проектов муниципальных нормативных правовых </w:t>
      </w:r>
      <w:r w:rsidRPr="001640FE">
        <w:rPr>
          <w:rFonts w:ascii="Times New Roman" w:hAnsi="Times New Roman" w:cs="Times New Roman"/>
          <w:sz w:val="28"/>
          <w:szCs w:val="28"/>
        </w:rPr>
        <w:lastRenderedPageBreak/>
        <w:t>актов, представляющих интересы предпринимательского сообщества в соответствующей сфере деятельности, с указанием срока представления замечаний и (или) предложений.</w:t>
      </w:r>
      <w:r w:rsidRPr="001640FE">
        <w:rPr>
          <w:rFonts w:ascii="Times New Roman" w:hAnsi="Times New Roman" w:cs="Times New Roman"/>
          <w:i/>
          <w:iCs/>
          <w:sz w:val="28"/>
          <w:szCs w:val="28"/>
        </w:rPr>
        <w:t xml:space="preserve"> </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Срок проведения публичных консультаций устанавливается с учетом степени регулирующего воздействия положений, содержащихся в проекте муниципального нормативного правового акта: 10 рабочих дней для проектов муниципальных нормативных правовых актов с высокой и средней степенью регулирующего воздействия и 5 рабочих дней для проектов муниципальных нормативных правовых актов с низкой степенью регулирующего воздействия.</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Срок проведения публичных консультаций исчисляется со дня размещения проекта муниципального нормативного правового акта на официальном сайте администрации муниципального образования Крымский район (http://</w:t>
      </w:r>
      <w:r w:rsidRPr="001640FE">
        <w:rPr>
          <w:rFonts w:ascii="Times New Roman" w:hAnsi="Times New Roman" w:cs="Times New Roman"/>
          <w:sz w:val="28"/>
          <w:szCs w:val="28"/>
          <w:lang w:val="en-US"/>
        </w:rPr>
        <w:t>krymsk</w:t>
      </w:r>
      <w:r w:rsidRPr="001640FE">
        <w:rPr>
          <w:rFonts w:ascii="Times New Roman" w:hAnsi="Times New Roman" w:cs="Times New Roman"/>
          <w:sz w:val="28"/>
          <w:szCs w:val="28"/>
        </w:rPr>
        <w:t>-region.ru) в разделе «Оценка регулирующего воздействия». Образцы форм уведомления и перечня вопросов для проведения публичных консультаций приведены в приложениях к настоящему Порядку (приложение № 2, 3). Срок проведения публичных консультаций исчисляется со дня размещения проекта муниципального нормативного правового акта и направления информации в соответствии с требованиями пункта 3.3 настоящего Порядка.</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3.4. Уполномоченный орган проводит оценку регулирующего воздействия проектов муниципальных нормативных правовых актов в следующие сроки:</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- 15 рабочих дней - для проектов муниципальных нормативных правовых актов, содержащих положения, имеющие высокую и (или) среднюю степень регулирующего воздействия;</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- 10 рабочих дней - для проектов муниципальных нормативных правовых актов, содержащих положения, имеющие низкую степень регулирующего воздействия.</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3.5. Срок проведения оценки регулирующего воздействия проекта муниципального нормативного правового акта уполномоченным органом исчисляется со дня размещения проекта муниципального нормативного правового акта на официальном сайте администрации муниципального образования Крымский район в разделе «Оценка регулирующего воздействия».</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3.6. Уполномоченный орган проводит анализ результатов исследования регулирующим органом выявленной проблемы, представленной в сводном отчете.</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3.7. В ходе анализа обоснованности выбора предлагаемого правового регулирования уполномоченный орган устанавливает полноту рассмотрения регулирующим органом всех возможных вариантов правового регулирования выявленной проблемы, а также эффективность способов решения проблемы в сравнении с действующим на момент проведения оценки регулирующего воздействия проекта муниципального нормативного правового акта правовым регулированием рассматриваемой сферы общественных отношений.</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3.8. Уполномоченный орган при оценке эффективности предложенных регулирующим органом вариантов правового регулирования основывается на </w:t>
      </w:r>
      <w:r w:rsidRPr="001640FE">
        <w:rPr>
          <w:rFonts w:ascii="Times New Roman" w:hAnsi="Times New Roman" w:cs="Times New Roman"/>
          <w:sz w:val="28"/>
          <w:szCs w:val="28"/>
        </w:rPr>
        <w:lastRenderedPageBreak/>
        <w:t>сведениях, содержащихся в соответствующих разделах сводного отчета, и определяет: точность формулировки выявленной проблемы;</w:t>
      </w:r>
      <w:r w:rsidRPr="001640FE">
        <w:rPr>
          <w:rFonts w:ascii="Times New Roman" w:hAnsi="Times New Roman" w:cs="Times New Roman"/>
          <w:b/>
          <w:bCs/>
          <w:sz w:val="28"/>
          <w:szCs w:val="28"/>
        </w:rPr>
        <w:t xml:space="preserve"> </w:t>
      </w:r>
      <w:r w:rsidRPr="001640FE">
        <w:rPr>
          <w:rFonts w:ascii="Times New Roman" w:hAnsi="Times New Roman" w:cs="Times New Roman"/>
          <w:sz w:val="28"/>
          <w:szCs w:val="28"/>
        </w:rPr>
        <w:t>обоснованность качественного и количественного определения потенциальных лиц, участвующих в правоотношениях, подлежащих правовому регулированию, и динамики их численности; обоснованность определения целей предлагаемого правового регулирования; практическую реализуемость заявленных целей предлагаемого правового регулирования; проверяемость показателей достижения целей предлагаемого правового регулирования и возможность последующего мониторинга их достижения; корректность оценки регулирующим органом дополнительных расходов и доходов потенциальных лиц, участвующих в правоотношениях, подлежащих правовому регулированию, и расходов районного бюджета (бюджета муниципального образования Крымский район), связанных с введением предлагаемого правового регулирования; степень выявления регулирующим органом всех возможных рисков введения предлагаемого правового регулирования.</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3.9. Уполномоченный орган в целях выявления положений, вводящих избыточные административные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и необоснованных расходов районного бюджета (бюджета муниципального образования Крымский район), при проведении оценки регулирующего воздействия проектов муниципальных нормативных правовых актов устанавливает: потенциальные группы участников общественных отношений, интересы которых будут затронуты правовым регулированием в части прав и обязанностей субъектов предпринимательской и инвестиционной деятельности; проблему, на решение которой направлено правовое регулирование в части прав и обязанностей субъектов предпринимательской и инвестиционной деятельности, предусмотренных проектом муниципального нормативного правового акта, а также возможность ее решения иными правовыми, информационными или организационными средствами; цели правового регулирования, предусмотренные проектом муниципального нормативного правового акта, и их соответствие принципам правового регулирования, установленным законодательством Российской Федерации и Краснодарского края; изменения содержания прав и обязанностей субъектов предпринимательской и инвестиционной деятельности, а также изменения содержания или порядка реализации полномочий органов местного самоуправления муниципального образования Крымский район в отношениях с субъектами предпринимательской и инвестиционной деятельности; возможные риски недостижения целей правового регулирования, а также возможные негативные последствия от введения правового регулирования для</w:t>
      </w:r>
      <w:r w:rsidRPr="001640FE">
        <w:rPr>
          <w:rFonts w:ascii="Times New Roman" w:hAnsi="Times New Roman" w:cs="Times New Roman"/>
          <w:b/>
          <w:bCs/>
          <w:sz w:val="28"/>
          <w:szCs w:val="28"/>
        </w:rPr>
        <w:t xml:space="preserve"> </w:t>
      </w:r>
      <w:r w:rsidRPr="001640FE">
        <w:rPr>
          <w:rFonts w:ascii="Times New Roman" w:hAnsi="Times New Roman" w:cs="Times New Roman"/>
          <w:sz w:val="28"/>
          <w:szCs w:val="28"/>
        </w:rPr>
        <w:t xml:space="preserve">развития отраслей экономики муниципального образования Крымский район; возможные расходы районного бюджета (бюджета муниципального образования Крымский район), а также предполагаемые расходы субъектов </w:t>
      </w:r>
      <w:r w:rsidRPr="001640FE">
        <w:rPr>
          <w:rFonts w:ascii="Times New Roman" w:hAnsi="Times New Roman" w:cs="Times New Roman"/>
          <w:sz w:val="28"/>
          <w:szCs w:val="28"/>
        </w:rPr>
        <w:lastRenderedPageBreak/>
        <w:t xml:space="preserve">предпринимательской и инвестиционной деятельности в случае принятия предлагаемого проекта муниципального нормативного правового акта. </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3.10. Участники публичных консультаций направляют в уполномоченный орган замечания и предложения к проекту муниципального нормативного правового акта в установленный пунктом 3.3 настоящего Порядка срок.</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3.11. Замечания и предложения участников публичных консультаций, поступившие к проекту муниципального нормативного правового акта, в обязательном порядке рассматриваются уполномоченным органом при подготовке заключения об оценке регулирующего воздействия проекта муниципального нормативного правового акта.</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3.12. Рекомендации и предложения по вопросам оформления и опубликования результатов оценки регулирующего воздействия проектов муниципальных нормативных правовых актов, по вопросам организационного, правового и методического совершенствования оценки регулирующего воздействия проектов муниципальных нормативных правовых актов могут быть внесены Консультативным советом по оценке регулирующего воздействия и экспертизе муниципальных нормативных правовых актов муниципального образования Крымский район, состав которого утвержден постановлением администрации муниципального образования Крымский район.</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3.13. По результатам проведения оценки регулирующего воздействия уполномоченный орган составляет заключение об оценке регулирующего воздействия проекта муниципального нормативного правового акта. Данное заключение не может быть составлено до истечения срока, устанавливаемого для проведения публичных консультаций и не может превышать срок, установленный пунктом 3.4 настоящего Порядка.</w:t>
      </w:r>
    </w:p>
    <w:p w:rsidR="009552CC" w:rsidRPr="001640FE" w:rsidRDefault="009552CC" w:rsidP="009552CC">
      <w:pPr>
        <w:spacing w:after="0" w:line="240" w:lineRule="auto"/>
        <w:ind w:firstLine="709"/>
        <w:jc w:val="both"/>
        <w:rPr>
          <w:rFonts w:ascii="Times New Roman" w:hAnsi="Times New Roman" w:cs="Times New Roman"/>
          <w:sz w:val="28"/>
          <w:szCs w:val="28"/>
        </w:rPr>
      </w:pPr>
    </w:p>
    <w:p w:rsidR="009552CC" w:rsidRDefault="009552CC" w:rsidP="009552CC">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4. Подготовка заключения об о</w:t>
      </w:r>
      <w:r>
        <w:rPr>
          <w:rFonts w:ascii="Times New Roman" w:hAnsi="Times New Roman" w:cs="Times New Roman"/>
          <w:sz w:val="28"/>
          <w:szCs w:val="28"/>
        </w:rPr>
        <w:t>ценке регулирующего воздействия</w:t>
      </w:r>
    </w:p>
    <w:p w:rsidR="009552CC" w:rsidRDefault="009552CC" w:rsidP="009552CC">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проекта муниципального нормативного правов</w:t>
      </w:r>
      <w:r>
        <w:rPr>
          <w:rFonts w:ascii="Times New Roman" w:hAnsi="Times New Roman" w:cs="Times New Roman"/>
          <w:sz w:val="28"/>
          <w:szCs w:val="28"/>
        </w:rPr>
        <w:t>ого акта</w:t>
      </w:r>
    </w:p>
    <w:p w:rsidR="009552CC" w:rsidRPr="001640FE" w:rsidRDefault="009552CC" w:rsidP="009552CC">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уполномоченным органом</w:t>
      </w:r>
    </w:p>
    <w:p w:rsidR="009552CC" w:rsidRPr="001640FE" w:rsidRDefault="009552CC" w:rsidP="009552CC">
      <w:pPr>
        <w:spacing w:after="0" w:line="240" w:lineRule="auto"/>
        <w:ind w:firstLine="709"/>
        <w:jc w:val="both"/>
        <w:rPr>
          <w:rFonts w:ascii="Times New Roman" w:hAnsi="Times New Roman" w:cs="Times New Roman"/>
          <w:sz w:val="28"/>
          <w:szCs w:val="28"/>
        </w:rPr>
      </w:pP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4.1. В заключении об оценке регулирующего воздействия проекта муниципального нормативного правового акта (далее - заключение) описываются предлагаемый регулирующим органом вариант правового регулирования, содержащийся в соответствующих разделах сводного отчета, а также выявленные уполномоченным органом в проекте муниципального нормативного правового акта положения, вводящие избыточные административные обязанности, запреты и ограничения для субъектов предпринимательской и инвестиционной деятельности или способствующие их введению, оказывающие негативное влияние на отрасли экономики муниципального образования Крымский район, способствующие возникновению необоснованных расходов субъектов предпринимательской и инвестиционной деятельности, а также необоснованных расходов районного бюджета (бюджета муниципального образования Крымский район). Также в заключении отражаются сведения о соблюдении регулирующим органом </w:t>
      </w:r>
      <w:r w:rsidRPr="001640FE">
        <w:rPr>
          <w:rFonts w:ascii="Times New Roman" w:hAnsi="Times New Roman" w:cs="Times New Roman"/>
          <w:sz w:val="28"/>
          <w:szCs w:val="28"/>
        </w:rPr>
        <w:lastRenderedPageBreak/>
        <w:t>процедур, предусмотренных настоящим Порядком. Форма заключения приведена в приложении к настоящему Порядку (приложение № 4).</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4.2. В случае выявления положений, предусмотренных пунктом 4.1 раздела 4 настоящего Порядка, уполномоченный орган направляет в регулирующий орган заключение с перечнем замечаний, в том числе по предмету предполагаемого регулирования.</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4.3. Регулирующий орган учитывает выводы, изложенные в заключении уполномоченного органа, при доработке проекта муниципального нормативного правового акта, в том числе при выборе наиболее эффективного варианта решения проблемы. По итогам доработки проекта муниципального нормативного правового акта регулирующий орган повторно направляет проект муниципального нормативного правового акта в уполномоченный орган для получения заключения.</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4.4. В случае несогласия регулирующего органа с выводами, изложенными в заключении уполномоченного органа, проводится совещание по урегулированию возникших разногласий, в соответствии с пунктом 6 настоящего Порядка.</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4.5. В случае отсутствия замечаний к проекту муниципального нормативного правового акта, требующих устранения, уполномоченный орган направляет в регулирующий орган положительное заключение.</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4.6. Заключение подлежит размещению уполномоченным органом на официальном сайте администрации муниципального образования Крымский район в разделе «Оценка регулирующего воздействия» не позднее 3 рабочих дней со дня его подписания.</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4.7. В случае повторного поступления проекта муниципального нормативного правового акта, получившего по результатам проведения процедуры оценки регулирующего воздействия положительное заключение уполномоченного органа, в связи с внесением регулирующим органом изменений, выработанных в процессе дальнейшего согласования проекта, не содержащих положения с высокой или средней степенью регулирующего воздействия, в нижней части оборотной стороны соответствующих листов повторно проставляется штамп уполномоченного органа. Повторное размещение данного проекта на официальном сайте уполномоченного органа для проведения публичных консультаций не осуществляется.</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4.8. В случае повторного поступления в уполномоченный орган проекта муниципального нормативного правового акта, в связи с внесением регулирующим органом в проект муниципального нормативного правового акта изменений, содержащих положения с высокой степенью регулирующего воздействия или средней степенью регулирующего воздействия, в отношении которых не проведены публичные консультации, проект муниципального нормативного правового акта с доработанным сводным отчетом подлежит повторному размещению на официальном сайте уполномоченного органа для проведения публичных консультаций.</w:t>
      </w:r>
    </w:p>
    <w:p w:rsidR="009552CC" w:rsidRPr="001640FE" w:rsidRDefault="009552CC" w:rsidP="009552CC">
      <w:pPr>
        <w:spacing w:after="0" w:line="240" w:lineRule="auto"/>
        <w:ind w:firstLine="709"/>
        <w:jc w:val="both"/>
        <w:rPr>
          <w:rFonts w:ascii="Times New Roman" w:hAnsi="Times New Roman" w:cs="Times New Roman"/>
          <w:sz w:val="28"/>
          <w:szCs w:val="28"/>
        </w:rPr>
      </w:pPr>
    </w:p>
    <w:p w:rsidR="009552CC" w:rsidRDefault="009552CC" w:rsidP="009552CC">
      <w:pPr>
        <w:spacing w:after="0" w:line="240" w:lineRule="auto"/>
        <w:jc w:val="center"/>
        <w:rPr>
          <w:rFonts w:ascii="Times New Roman" w:hAnsi="Times New Roman" w:cs="Times New Roman"/>
          <w:sz w:val="28"/>
          <w:szCs w:val="28"/>
        </w:rPr>
      </w:pPr>
    </w:p>
    <w:p w:rsidR="009552CC" w:rsidRDefault="009552CC" w:rsidP="009552CC">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lastRenderedPageBreak/>
        <w:t>5. Оценка фактиче</w:t>
      </w:r>
      <w:r>
        <w:rPr>
          <w:rFonts w:ascii="Times New Roman" w:hAnsi="Times New Roman" w:cs="Times New Roman"/>
          <w:sz w:val="28"/>
          <w:szCs w:val="28"/>
        </w:rPr>
        <w:t>ского воздействия муниципальных</w:t>
      </w:r>
    </w:p>
    <w:p w:rsidR="009552CC" w:rsidRPr="001640FE" w:rsidRDefault="009552CC" w:rsidP="009552CC">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нормативных правовых актов</w:t>
      </w:r>
    </w:p>
    <w:p w:rsidR="009552CC" w:rsidRPr="001640FE" w:rsidRDefault="009552CC" w:rsidP="009552CC">
      <w:pPr>
        <w:spacing w:after="0" w:line="240" w:lineRule="auto"/>
        <w:ind w:firstLine="709"/>
        <w:jc w:val="both"/>
        <w:rPr>
          <w:rFonts w:ascii="Times New Roman" w:hAnsi="Times New Roman" w:cs="Times New Roman"/>
          <w:sz w:val="28"/>
          <w:szCs w:val="28"/>
        </w:rPr>
      </w:pP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5.1. Муниципальные нормативные правовые акты, прошедшие процедуру оценки регулирующего воздействия, подлежат оценке фактического воздействия в рамках проведения экспертизы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в соответствии с Порядком проведения экспертизы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утвержденным постановлением администрации муниципального образования Крымский район.</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5.2. Регулирующий орган, вносивший проект муниципального нормативного правового акта, при подготовке которого проводилась процедура оценки регулирующего воздействия, в течение 5 рабочих дней со дня его принятия уведомляет об этом уполномоченный орган.</w:t>
      </w:r>
    </w:p>
    <w:p w:rsidR="009552CC" w:rsidRPr="001640FE" w:rsidRDefault="009552CC" w:rsidP="009552CC">
      <w:pPr>
        <w:spacing w:after="0" w:line="240" w:lineRule="auto"/>
        <w:ind w:firstLine="709"/>
        <w:jc w:val="both"/>
        <w:rPr>
          <w:rFonts w:ascii="Times New Roman" w:hAnsi="Times New Roman" w:cs="Times New Roman"/>
          <w:sz w:val="28"/>
          <w:szCs w:val="28"/>
        </w:rPr>
      </w:pPr>
    </w:p>
    <w:p w:rsidR="009552CC" w:rsidRDefault="009552CC" w:rsidP="009552CC">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6. Урегулирование разногласий, возникающих по результатам проведения оценки регулирующего воздействия проекта муниципальн</w:t>
      </w:r>
      <w:r>
        <w:rPr>
          <w:rFonts w:ascii="Times New Roman" w:hAnsi="Times New Roman" w:cs="Times New Roman"/>
          <w:sz w:val="28"/>
          <w:szCs w:val="28"/>
        </w:rPr>
        <w:t>ого</w:t>
      </w:r>
    </w:p>
    <w:p w:rsidR="009552CC" w:rsidRPr="001640FE" w:rsidRDefault="009552CC" w:rsidP="009552CC">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нормативного правового акта</w:t>
      </w:r>
    </w:p>
    <w:p w:rsidR="009552CC" w:rsidRPr="001640FE" w:rsidRDefault="009552CC" w:rsidP="009552CC">
      <w:pPr>
        <w:spacing w:after="0" w:line="240" w:lineRule="auto"/>
        <w:jc w:val="center"/>
        <w:rPr>
          <w:rFonts w:ascii="Times New Roman" w:hAnsi="Times New Roman" w:cs="Times New Roman"/>
          <w:sz w:val="28"/>
          <w:szCs w:val="28"/>
        </w:rPr>
      </w:pP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6.1. Регулирующий орган в случае получения отрицательного заключения об оценке регулирующего воздействия проекта муниципального нормативного правового акта и несогласия с указанными выводами вправе в течение 10 рабочих дней после получения отрицательного заключения об оценке представить в уполномоченный орган в письменном виде свои возражения.</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6.2. Уполномоченный орган в течение 5 рабочих дней после получения возражений на отрицательное заключение об оценке (отдельные положения отрицательного заключения об оценке) рассматривает их и в письменной форме уведомляет регулирующий орган:</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о согласии с возражениями на отрицательное заключение об оценке (отдельные положения отрицательного заключения об оценке);</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о несогласии с возражениями на отрицательное заключение об оценке (отдельные положения отрицательного заключения об оценке).</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В случае несогласия с возражениями Регулирующего органа на отрицательное заключение об оценке (отдельные положения отрицательного заключения об оценке) Уполномоченный орган оформляет таблицу разногласий к проекту муниципального нормативного правового акта по форме </w:t>
      </w:r>
      <w:r w:rsidRPr="001640FE">
        <w:rPr>
          <w:rFonts w:ascii="Times New Roman" w:hAnsi="Times New Roman" w:cs="Times New Roman"/>
          <w:sz w:val="28"/>
          <w:szCs w:val="28"/>
        </w:rPr>
        <w:lastRenderedPageBreak/>
        <w:t>согласно приложению к настоящему Порядку и направляет ее регулирующему органу (приложение № 5).</w:t>
      </w:r>
    </w:p>
    <w:p w:rsidR="009552CC" w:rsidRPr="001640FE" w:rsidRDefault="009552CC" w:rsidP="009552CC">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6.3. Разрешение разногласий, возникающих по результатам проведения оценки регулирующего воздействия проектов муниципальных нормативных правовых актов, в случае несогласия Уполномоченного органа с представленными возражениями Регулирующего органа и недостижения договоренности по представленным возражениям, осуществляется на совещании с участием заместителя главы муниципального образования Крымский район, курирующего деятельность Регулирующего органа, заместителя главы муниципального образования Крымский район, курирующего деятельность Уполномоченного органа, а также заинтересованных лиц, где принимается окончательное решение. Указанное совещание организует и проводит Регулирующий орган в срок не позднее 15 рабочих дней после получения согласно пункту 3 настоящего Порядка таблицы разногласий о несогласии с возражениями на отрицательное заключение об оценке (отдельные положения отрицательного заключения об оценке).</w:t>
      </w:r>
    </w:p>
    <w:p w:rsidR="009552CC" w:rsidRPr="001640FE" w:rsidRDefault="009552CC" w:rsidP="009552CC">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6.4. В целях организации совещания Регулирующий орган уведомляет заместителя главы муниципального образования Крымский район, курирующего деятельность Регулирующего органа, о наличии разногласий по результатам проведения оценки регулирующего воздействия проекта муниципального нормативного правового акта и о необходимости разрешения указанных разногласий с предложением списка заинтересованных лиц, с целью поиска оптимального регулирующего решения.</w:t>
      </w:r>
    </w:p>
    <w:p w:rsidR="009552CC" w:rsidRPr="001640FE" w:rsidRDefault="009552CC" w:rsidP="009552CC">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6.5. Заместитель главы муниципального образования Крымский район, курирующий деятельность Регулирующего органа, определяет время и место проведения совещания, а также утверждает список заинтересованных лиц, приглашаемых для разрешения разногласий, возникающих по результатам проведения оценки регулирующего воздействия проекта муниципального нормативного правового акта.</w:t>
      </w:r>
    </w:p>
    <w:p w:rsidR="009552CC" w:rsidRPr="001640FE" w:rsidRDefault="009552CC" w:rsidP="009552CC">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6.6. Регулирующий орган извещает всех заинтересованных лиц по списку о дате, времени и месте проведения совещания не позднее, чем за 5 рабочих дней до дня его проведения.</w:t>
      </w:r>
    </w:p>
    <w:p w:rsidR="009552CC" w:rsidRPr="001640FE" w:rsidRDefault="009552CC" w:rsidP="009552CC">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6.7. В случае необходимости, Регулирующий орган привлекает независимых экспертов для разрешения разногласий, возникающих по результатам проведения оценки регулирующего воздействия проектов муниципальных нормативных правовых актов, с обязательным присутствием их на совещании.</w:t>
      </w:r>
    </w:p>
    <w:p w:rsidR="009552CC" w:rsidRPr="001640FE" w:rsidRDefault="009552CC" w:rsidP="009552CC">
      <w:pPr>
        <w:spacing w:after="0" w:line="233" w:lineRule="auto"/>
        <w:ind w:firstLine="709"/>
        <w:contextualSpacing/>
        <w:jc w:val="both"/>
        <w:rPr>
          <w:rFonts w:ascii="Times New Roman" w:hAnsi="Times New Roman" w:cs="Times New Roman"/>
          <w:b/>
          <w:bCs/>
          <w:sz w:val="28"/>
          <w:szCs w:val="28"/>
        </w:rPr>
      </w:pPr>
      <w:r w:rsidRPr="001640FE">
        <w:rPr>
          <w:rFonts w:ascii="Times New Roman" w:hAnsi="Times New Roman" w:cs="Times New Roman"/>
          <w:sz w:val="28"/>
          <w:szCs w:val="28"/>
        </w:rPr>
        <w:t>6.8. Председательствует на совещании заместитель главы муниципального образования Крымский район, курирующий деятельность Регулирующего органа, либо уполномоченное им должностное лицо.</w:t>
      </w:r>
    </w:p>
    <w:p w:rsidR="009552CC" w:rsidRPr="001640FE" w:rsidRDefault="009552CC" w:rsidP="009552CC">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6.9. Совещание является правомочным в случае присутствия на нем не менее двух третей от числа приглашенных заинтересованных лиц, согласно списку.</w:t>
      </w:r>
    </w:p>
    <w:p w:rsidR="009552CC" w:rsidRPr="001640FE" w:rsidRDefault="009552CC" w:rsidP="009552CC">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6.10. Решения принимаются простым большинством голосов присутствующих на совещании заинтересованных лиц.</w:t>
      </w:r>
    </w:p>
    <w:p w:rsidR="009552CC" w:rsidRPr="001640FE" w:rsidRDefault="009552CC" w:rsidP="009552CC">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lastRenderedPageBreak/>
        <w:t>6.11. В случае равенства числа голосов, решающим является голос председательствующего на совещании лица.</w:t>
      </w:r>
    </w:p>
    <w:p w:rsidR="009552CC" w:rsidRPr="001640FE" w:rsidRDefault="009552CC" w:rsidP="009552CC">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6.12. Принимаемые на совещании решения оформляются протоколом. Протокол должен быть составлен не позднее 3 рабочих дней с даты проведения совещания.</w:t>
      </w:r>
    </w:p>
    <w:p w:rsidR="009552CC" w:rsidRPr="001640FE" w:rsidRDefault="009552CC" w:rsidP="009552CC">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6.13. Протокол оформляется специалистом Регулирующего органа, копия протокола направляется в Уполномоченный орган.</w:t>
      </w:r>
    </w:p>
    <w:p w:rsidR="009552CC" w:rsidRPr="001640FE" w:rsidRDefault="009552CC" w:rsidP="009552CC">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6.14. Решение, принятое по результатам рассмотрения разногласий, подлежит исполнению в срок, указанный в протоколе.</w:t>
      </w:r>
    </w:p>
    <w:p w:rsidR="009552CC" w:rsidRPr="001640FE" w:rsidRDefault="009552CC" w:rsidP="009552CC">
      <w:pPr>
        <w:spacing w:after="0" w:line="233" w:lineRule="auto"/>
        <w:ind w:firstLine="709"/>
        <w:contextualSpacing/>
        <w:jc w:val="both"/>
        <w:rPr>
          <w:rFonts w:ascii="Times New Roman" w:hAnsi="Times New Roman" w:cs="Times New Roman"/>
          <w:sz w:val="28"/>
          <w:szCs w:val="28"/>
        </w:rPr>
      </w:pPr>
    </w:p>
    <w:p w:rsidR="009552CC" w:rsidRPr="001640FE" w:rsidRDefault="009552CC" w:rsidP="009552CC">
      <w:pPr>
        <w:spacing w:after="0" w:line="233" w:lineRule="auto"/>
        <w:ind w:firstLine="709"/>
        <w:contextualSpacing/>
        <w:jc w:val="both"/>
        <w:rPr>
          <w:rFonts w:ascii="Times New Roman" w:hAnsi="Times New Roman" w:cs="Times New Roman"/>
          <w:sz w:val="28"/>
          <w:szCs w:val="28"/>
        </w:rPr>
      </w:pPr>
    </w:p>
    <w:p w:rsidR="009552CC" w:rsidRPr="001640FE" w:rsidRDefault="009552CC" w:rsidP="009552CC">
      <w:pPr>
        <w:spacing w:after="0" w:line="233" w:lineRule="auto"/>
        <w:ind w:firstLine="709"/>
        <w:contextualSpacing/>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9552CC" w:rsidRPr="001640FE" w:rsidTr="004B487A">
        <w:tc>
          <w:tcPr>
            <w:tcW w:w="6771" w:type="dxa"/>
          </w:tcPr>
          <w:p w:rsidR="009552CC" w:rsidRPr="001640FE" w:rsidRDefault="009552CC" w:rsidP="004B487A">
            <w:pPr>
              <w:spacing w:line="233" w:lineRule="auto"/>
              <w:contextualSpacing/>
              <w:jc w:val="both"/>
              <w:rPr>
                <w:rFonts w:ascii="Times New Roman" w:hAnsi="Times New Roman" w:cs="Times New Roman"/>
                <w:sz w:val="28"/>
                <w:szCs w:val="28"/>
              </w:rPr>
            </w:pPr>
            <w:r w:rsidRPr="001640FE">
              <w:rPr>
                <w:rFonts w:ascii="Times New Roman" w:hAnsi="Times New Roman" w:cs="Times New Roman"/>
                <w:sz w:val="28"/>
                <w:szCs w:val="28"/>
              </w:rPr>
              <w:t>Начальник управления инвестиций и</w:t>
            </w:r>
          </w:p>
          <w:p w:rsidR="009552CC" w:rsidRPr="001640FE" w:rsidRDefault="009552CC" w:rsidP="004B487A">
            <w:pPr>
              <w:spacing w:line="233" w:lineRule="auto"/>
              <w:contextualSpacing/>
              <w:jc w:val="both"/>
              <w:rPr>
                <w:rFonts w:ascii="Times New Roman" w:hAnsi="Times New Roman" w:cs="Times New Roman"/>
                <w:sz w:val="28"/>
                <w:szCs w:val="28"/>
              </w:rPr>
            </w:pPr>
            <w:r w:rsidRPr="001640FE">
              <w:rPr>
                <w:rFonts w:ascii="Times New Roman" w:hAnsi="Times New Roman" w:cs="Times New Roman"/>
                <w:sz w:val="28"/>
                <w:szCs w:val="28"/>
              </w:rPr>
              <w:t>потребительской сферы администрации</w:t>
            </w:r>
          </w:p>
        </w:tc>
        <w:tc>
          <w:tcPr>
            <w:tcW w:w="3118" w:type="dxa"/>
            <w:vAlign w:val="bottom"/>
          </w:tcPr>
          <w:p w:rsidR="009552CC" w:rsidRPr="001640FE" w:rsidRDefault="009552CC" w:rsidP="004B487A">
            <w:pPr>
              <w:spacing w:line="233" w:lineRule="auto"/>
              <w:contextualSpacing/>
              <w:jc w:val="right"/>
              <w:rPr>
                <w:rFonts w:ascii="Times New Roman" w:hAnsi="Times New Roman" w:cs="Times New Roman"/>
                <w:sz w:val="28"/>
                <w:szCs w:val="28"/>
              </w:rPr>
            </w:pPr>
            <w:r w:rsidRPr="001640FE">
              <w:rPr>
                <w:rFonts w:ascii="Times New Roman" w:hAnsi="Times New Roman" w:cs="Times New Roman"/>
                <w:sz w:val="28"/>
                <w:szCs w:val="28"/>
              </w:rPr>
              <w:t>О.П.Сергеева</w:t>
            </w:r>
          </w:p>
        </w:tc>
      </w:tr>
    </w:tbl>
    <w:p w:rsidR="009552CC" w:rsidRPr="001640FE" w:rsidRDefault="009552CC" w:rsidP="009552CC">
      <w:pPr>
        <w:rPr>
          <w:rFonts w:ascii="Times New Roman" w:hAnsi="Times New Roman" w:cs="Times New Roman"/>
          <w:sz w:val="28"/>
          <w:szCs w:val="28"/>
        </w:rPr>
      </w:pPr>
      <w:r w:rsidRPr="001640FE">
        <w:rPr>
          <w:rFonts w:ascii="Times New Roman" w:hAnsi="Times New Roman" w:cs="Times New Roman"/>
          <w:sz w:val="28"/>
          <w:szCs w:val="28"/>
        </w:rPr>
        <w:br w:type="page"/>
      </w:r>
    </w:p>
    <w:p w:rsidR="009552CC" w:rsidRPr="001640FE" w:rsidRDefault="009552CC" w:rsidP="009552CC">
      <w:pPr>
        <w:spacing w:after="0" w:line="240" w:lineRule="auto"/>
        <w:ind w:left="5040"/>
        <w:jc w:val="both"/>
        <w:rPr>
          <w:rFonts w:ascii="Times New Roman" w:hAnsi="Times New Roman" w:cs="Times New Roman"/>
          <w:sz w:val="28"/>
          <w:szCs w:val="28"/>
        </w:rPr>
      </w:pPr>
      <w:r w:rsidRPr="001640FE">
        <w:rPr>
          <w:rFonts w:ascii="Times New Roman" w:hAnsi="Times New Roman" w:cs="Times New Roman"/>
          <w:sz w:val="28"/>
          <w:szCs w:val="28"/>
        </w:rPr>
        <w:lastRenderedPageBreak/>
        <w:t>ПРИЛОЖЕНИЕ № 1</w:t>
      </w:r>
    </w:p>
    <w:p w:rsidR="009552CC" w:rsidRPr="001640FE" w:rsidRDefault="009552CC" w:rsidP="009552CC">
      <w:pPr>
        <w:spacing w:after="0" w:line="240" w:lineRule="auto"/>
        <w:ind w:left="5040"/>
        <w:rPr>
          <w:rFonts w:ascii="Times New Roman" w:hAnsi="Times New Roman" w:cs="Times New Roman"/>
          <w:sz w:val="28"/>
          <w:szCs w:val="28"/>
        </w:rPr>
      </w:pPr>
      <w:r w:rsidRPr="001640FE">
        <w:rPr>
          <w:rFonts w:ascii="Times New Roman" w:hAnsi="Times New Roman" w:cs="Times New Roman"/>
          <w:sz w:val="28"/>
          <w:szCs w:val="28"/>
        </w:rPr>
        <w:t>к Порядку проведения оценки регулирующего воздействия проектов муниципальных нормативных правовых актов муниципального образования Крымский район</w:t>
      </w:r>
    </w:p>
    <w:p w:rsidR="009552CC" w:rsidRPr="001640FE" w:rsidRDefault="009552CC" w:rsidP="009552CC">
      <w:pPr>
        <w:spacing w:after="0" w:line="240" w:lineRule="auto"/>
        <w:ind w:firstLine="709"/>
        <w:rPr>
          <w:rFonts w:ascii="Times New Roman" w:hAnsi="Times New Roman" w:cs="Times New Roman"/>
          <w:sz w:val="28"/>
          <w:szCs w:val="28"/>
        </w:rPr>
      </w:pPr>
    </w:p>
    <w:p w:rsidR="009552CC" w:rsidRPr="001640FE" w:rsidRDefault="009552CC" w:rsidP="009552CC">
      <w:pPr>
        <w:spacing w:after="0" w:line="240" w:lineRule="auto"/>
        <w:ind w:firstLine="709"/>
        <w:rPr>
          <w:rFonts w:ascii="Times New Roman" w:hAnsi="Times New Roman" w:cs="Times New Roman"/>
          <w:sz w:val="28"/>
          <w:szCs w:val="28"/>
        </w:rPr>
      </w:pPr>
    </w:p>
    <w:p w:rsidR="009552CC" w:rsidRPr="001640FE" w:rsidRDefault="009552CC" w:rsidP="009552CC">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ФОРМА СВОДНОГО ОТЧЕТА</w:t>
      </w:r>
    </w:p>
    <w:p w:rsidR="009552CC" w:rsidRPr="001640FE" w:rsidRDefault="009552CC" w:rsidP="009552CC">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о результатах проведения оценки регулирующего воздействия проектов муниципальных нормативных правовых актов</w:t>
      </w:r>
    </w:p>
    <w:p w:rsidR="009552CC" w:rsidRPr="001640FE" w:rsidRDefault="009552CC" w:rsidP="009552CC">
      <w:pPr>
        <w:spacing w:after="0" w:line="240" w:lineRule="auto"/>
        <w:jc w:val="center"/>
        <w:rPr>
          <w:rFonts w:ascii="Times New Roman" w:hAnsi="Times New Roman" w:cs="Times New Roman"/>
          <w:b/>
          <w:sz w:val="28"/>
          <w:szCs w:val="28"/>
        </w:rPr>
      </w:pP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1. Общая информация</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1.1. Регулирующий орган:</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(полное и краткое наименования)</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1.2. Вид и наименование проекта муниципального нормативного правового</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акта:</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1.3. Предполагаемая дата вступления в силу муниципального нормативного</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правового акта:</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(указывается дата; если положения вводятся в действие в разное время, то это указывается в разделе 11)</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1.4. Краткое описание проблемы, на решение которой направлено предлагаемое правовое регулирование:</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1.5. Краткое описание целей предлагаемого правового регулирования:</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1.6. Краткое описание содержания предлагаемого правового регулирования:</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1.6.1. Обоснование степени регулирующего воздействия</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1.7. Контактная информация исполнителя в регулирующем органе:</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Ф.И.О.____________________________________________________________</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Должность:________________________________________________________</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Тел:________________ Адрес электронной почты:__________________________</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2. Описание проблемы, на решение которой направлено предлагаемое правовое регулирование:____________________________________________</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2.1. Формулировка проблемы:</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lastRenderedPageBreak/>
        <w:t>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2.2. Информация о возникновении, выявлении проблемы и мерах, принятых</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ранее для ее решения, достигнутых результатах и затраченных ресурсах:</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2.3. Субъекты общественных отношений, заинтересованные в устранении проблемы, их количественная оценка:</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2.4. Характеристика негативных эффектов, возникающих в связи с наличием проблемы, их количественная оценка:</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2.5. Причины возникновения проблемы и факторы, поддерживающие ее существование:</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2.6. Причины невозможности решения проблемы участниками соответствующих отношений самостоятельно, без вмешательства государства:</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2.7. Опыт решения аналогичных проблем в других субъектах Российской Федерации, муниципальных образованиях Краснодарского края, иностранных государствах:</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2.8. Источники данных:</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2.9. Иная информация о проблеме:</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3. Определение целей предлагаемого правового регулирования и индикаторов для оценки их достижения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69"/>
        <w:gridCol w:w="3118"/>
        <w:gridCol w:w="3402"/>
      </w:tblGrid>
      <w:tr w:rsidR="009552CC" w:rsidRPr="001640FE" w:rsidTr="004B487A">
        <w:tc>
          <w:tcPr>
            <w:tcW w:w="3369"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3.1. Цели предлагаемого</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правового регулирования</w:t>
            </w:r>
          </w:p>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3118"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3.2. Сроки</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достижения целей</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предлагаемого</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правового</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регулирования</w:t>
            </w:r>
          </w:p>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3.3. Периодичность</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мониторинга достижения</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целей предлагаемого</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правового регулирования</w:t>
            </w:r>
          </w:p>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r>
      <w:tr w:rsidR="009552CC" w:rsidRPr="001640FE" w:rsidTr="004B487A">
        <w:tc>
          <w:tcPr>
            <w:tcW w:w="3369"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(Цель 1)</w:t>
            </w:r>
          </w:p>
        </w:tc>
        <w:tc>
          <w:tcPr>
            <w:tcW w:w="3118"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r>
      <w:tr w:rsidR="009552CC" w:rsidRPr="001640FE" w:rsidTr="004B487A">
        <w:tc>
          <w:tcPr>
            <w:tcW w:w="3369"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(Цель 2)</w:t>
            </w:r>
          </w:p>
        </w:tc>
        <w:tc>
          <w:tcPr>
            <w:tcW w:w="3118"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r>
    </w:tbl>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3.4. Действующие нормативные правовые акты, поручения, другие решения, из которых вытекает необходимость разработки предлагаемого правового </w:t>
      </w:r>
      <w:r w:rsidRPr="001640FE">
        <w:rPr>
          <w:rFonts w:ascii="Times New Roman" w:hAnsi="Times New Roman" w:cs="Times New Roman"/>
          <w:sz w:val="28"/>
          <w:szCs w:val="28"/>
        </w:rPr>
        <w:lastRenderedPageBreak/>
        <w:t>регулирования в данной области, которые определяют необходимость постановки указанных целей: ________________________________________</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(указывается нормативный правовой акт более высокого уровня либо инициативный порядок разработки)</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711"/>
      </w:tblGrid>
      <w:tr w:rsidR="009552CC" w:rsidRPr="001640FE" w:rsidTr="004B487A">
        <w:tc>
          <w:tcPr>
            <w:tcW w:w="2392"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3.5. Цели</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предлагаемого</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правового</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регулирования</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3.6.Индикаторы</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достижения целей</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предлагаемого</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правового</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регулирования</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3.7. Единица</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измерения</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индикаторов</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3.8.Целевые</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значения</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индикаторов </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по годам</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r>
      <w:tr w:rsidR="009552CC" w:rsidRPr="001640FE" w:rsidTr="004B487A">
        <w:tc>
          <w:tcPr>
            <w:tcW w:w="2392"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Цель 1</w:t>
            </w:r>
          </w:p>
        </w:tc>
        <w:tc>
          <w:tcPr>
            <w:tcW w:w="2393"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1.1. Индикатор</w:t>
            </w:r>
          </w:p>
        </w:tc>
        <w:tc>
          <w:tcPr>
            <w:tcW w:w="2393"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r>
      <w:tr w:rsidR="009552CC" w:rsidRPr="001640FE" w:rsidTr="004B487A">
        <w:tc>
          <w:tcPr>
            <w:tcW w:w="2392"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r>
      <w:tr w:rsidR="009552CC" w:rsidRPr="001640FE" w:rsidTr="004B487A">
        <w:tc>
          <w:tcPr>
            <w:tcW w:w="2392"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Цель 2</w:t>
            </w:r>
          </w:p>
        </w:tc>
        <w:tc>
          <w:tcPr>
            <w:tcW w:w="2393"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1.2. Индикатор</w:t>
            </w:r>
          </w:p>
        </w:tc>
        <w:tc>
          <w:tcPr>
            <w:tcW w:w="2393"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r>
      <w:tr w:rsidR="009552CC" w:rsidRPr="001640FE" w:rsidTr="004B487A">
        <w:tc>
          <w:tcPr>
            <w:tcW w:w="2392"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r>
    </w:tbl>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3.9. Методы расчета индикаторов достижения целей предлагаемого правового регулирования, источники информации для расчетов:___________</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3.10. Оценка затрат на проведение мониторинга достижения целей предлагаемого правового регулирования:______________________________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 xml:space="preserve">                                                                                                    (место для текстового описания)</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8"/>
        <w:gridCol w:w="1952"/>
        <w:gridCol w:w="3509"/>
      </w:tblGrid>
      <w:tr w:rsidR="009552CC" w:rsidRPr="001640FE" w:rsidTr="004B487A">
        <w:tc>
          <w:tcPr>
            <w:tcW w:w="4428"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4.1. Группы потенциальных</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адресатов предлагаемого</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правового регулирования (краткое</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описание их качественных</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характеристик)</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1952"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4.2. Количество</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участников группы</w:t>
            </w:r>
          </w:p>
        </w:tc>
        <w:tc>
          <w:tcPr>
            <w:tcW w:w="3509"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4.3. Источники</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данных</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r>
      <w:tr w:rsidR="009552CC" w:rsidRPr="001640FE" w:rsidTr="004B487A">
        <w:tc>
          <w:tcPr>
            <w:tcW w:w="4428"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(Группа 1)</w:t>
            </w:r>
          </w:p>
        </w:tc>
        <w:tc>
          <w:tcPr>
            <w:tcW w:w="1952"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3509"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r>
      <w:tr w:rsidR="009552CC" w:rsidRPr="001640FE" w:rsidTr="004B487A">
        <w:tc>
          <w:tcPr>
            <w:tcW w:w="4428"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(Группа 2)</w:t>
            </w:r>
          </w:p>
        </w:tc>
        <w:tc>
          <w:tcPr>
            <w:tcW w:w="1952"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3509"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r>
      <w:tr w:rsidR="009552CC" w:rsidRPr="001640FE" w:rsidTr="004B487A">
        <w:tc>
          <w:tcPr>
            <w:tcW w:w="4428"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(Группа 3)</w:t>
            </w:r>
          </w:p>
        </w:tc>
        <w:tc>
          <w:tcPr>
            <w:tcW w:w="1952"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3509"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r>
    </w:tbl>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6"/>
        <w:gridCol w:w="1897"/>
        <w:gridCol w:w="1900"/>
        <w:gridCol w:w="2142"/>
        <w:gridCol w:w="1984"/>
      </w:tblGrid>
      <w:tr w:rsidR="009552CC" w:rsidRPr="001640FE" w:rsidTr="004B487A">
        <w:tc>
          <w:tcPr>
            <w:tcW w:w="1966"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5.1. Наименование</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функции</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(полномочия,</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обязанности</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или права)</w:t>
            </w:r>
          </w:p>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1897"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5.2.</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Характер</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функции</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(новая /</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изменяемая /</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отменяемая)</w:t>
            </w:r>
          </w:p>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5.3.</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Предполагае-</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мый порядок</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реализации</w:t>
            </w:r>
          </w:p>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2142"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5.4. Оценка</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изменения</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трудовых затрат</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(чел./час в год),</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изменения</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численности</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lastRenderedPageBreak/>
              <w:t>сотрудников</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(чел.)</w:t>
            </w:r>
          </w:p>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lastRenderedPageBreak/>
              <w:t>5.5. Оценка</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изменения</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потребностей</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 других</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ресурсах</w:t>
            </w:r>
          </w:p>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r>
      <w:tr w:rsidR="009552CC" w:rsidRPr="001640FE" w:rsidTr="004B487A">
        <w:tc>
          <w:tcPr>
            <w:tcW w:w="9889" w:type="dxa"/>
            <w:gridSpan w:val="5"/>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lastRenderedPageBreak/>
              <w:t>1. Наименование органа местного самоуправления:</w:t>
            </w:r>
          </w:p>
        </w:tc>
      </w:tr>
      <w:tr w:rsidR="009552CC" w:rsidRPr="001640FE" w:rsidTr="004B487A">
        <w:tc>
          <w:tcPr>
            <w:tcW w:w="1966"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Функция</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(полномочие,</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обязанность</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или право)</w:t>
            </w:r>
          </w:p>
        </w:tc>
        <w:tc>
          <w:tcPr>
            <w:tcW w:w="1897"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2142"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r>
      <w:tr w:rsidR="009552CC" w:rsidRPr="001640FE" w:rsidTr="004B487A">
        <w:tc>
          <w:tcPr>
            <w:tcW w:w="1966"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Функция</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(полномочие,</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обязанность</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или право)</w:t>
            </w:r>
          </w:p>
        </w:tc>
        <w:tc>
          <w:tcPr>
            <w:tcW w:w="1897"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2142"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r>
      <w:tr w:rsidR="009552CC" w:rsidRPr="001640FE" w:rsidTr="004B487A">
        <w:tc>
          <w:tcPr>
            <w:tcW w:w="9889" w:type="dxa"/>
            <w:gridSpan w:val="5"/>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2. Наименование органа местного самоуправления:</w:t>
            </w:r>
          </w:p>
        </w:tc>
      </w:tr>
      <w:tr w:rsidR="009552CC" w:rsidRPr="001640FE" w:rsidTr="004B487A">
        <w:tc>
          <w:tcPr>
            <w:tcW w:w="1966"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Функция</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(полномочие,</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обязанность</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или право)</w:t>
            </w:r>
          </w:p>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1897"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2142"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r>
      <w:tr w:rsidR="009552CC" w:rsidRPr="001640FE" w:rsidTr="004B487A">
        <w:tc>
          <w:tcPr>
            <w:tcW w:w="1966"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Функция</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(полномочие,</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обязанность</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или право)</w:t>
            </w:r>
          </w:p>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1897"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2142"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r>
    </w:tbl>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0"/>
        <w:gridCol w:w="3190"/>
        <w:gridCol w:w="3509"/>
      </w:tblGrid>
      <w:tr w:rsidR="009552CC" w:rsidRPr="001640FE" w:rsidTr="004B487A">
        <w:tc>
          <w:tcPr>
            <w:tcW w:w="319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6.1. Наименование функции (полномочия, обязанности или права) (в соответствии с</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пунктом 5.1)</w:t>
            </w:r>
          </w:p>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6.2. Виды расходов</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(возможных поступлений)</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районного бюджета (бюджета муниципального образования Крымский район)</w:t>
            </w:r>
          </w:p>
        </w:tc>
        <w:tc>
          <w:tcPr>
            <w:tcW w:w="3509"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6.3.</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Количественная</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оценка расходов и</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возможных</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поступлений,</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млн. рублей</w:t>
            </w:r>
          </w:p>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r>
      <w:tr w:rsidR="009552CC" w:rsidRPr="001640FE" w:rsidTr="004B487A">
        <w:tc>
          <w:tcPr>
            <w:tcW w:w="9889" w:type="dxa"/>
            <w:gridSpan w:val="3"/>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Наименование органа местного самоуправления (от 1 до №):</w:t>
            </w:r>
          </w:p>
        </w:tc>
      </w:tr>
      <w:tr w:rsidR="009552CC" w:rsidRPr="001640FE" w:rsidTr="004B487A">
        <w:tc>
          <w:tcPr>
            <w:tcW w:w="3190" w:type="dxa"/>
            <w:vMerge w:val="restart"/>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1.1. Функция (полномочие,</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обязанность или право)</w:t>
            </w:r>
          </w:p>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Единовременные расходы (от 1 до №) в _____г.:</w:t>
            </w:r>
          </w:p>
        </w:tc>
        <w:tc>
          <w:tcPr>
            <w:tcW w:w="3509"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r>
      <w:tr w:rsidR="009552CC" w:rsidRPr="001640FE" w:rsidTr="004B487A">
        <w:tc>
          <w:tcPr>
            <w:tcW w:w="3190" w:type="dxa"/>
            <w:vMerge/>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Периодические расходы (от 1 до №) за период __гг.:</w:t>
            </w:r>
          </w:p>
        </w:tc>
        <w:tc>
          <w:tcPr>
            <w:tcW w:w="3509"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r>
      <w:tr w:rsidR="009552CC" w:rsidRPr="001640FE" w:rsidTr="004B487A">
        <w:tc>
          <w:tcPr>
            <w:tcW w:w="3190" w:type="dxa"/>
            <w:vMerge/>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Возможные доходы (от 1 до №) за период </w:t>
            </w:r>
            <w:r w:rsidRPr="001640FE">
              <w:rPr>
                <w:rFonts w:ascii="Times New Roman" w:hAnsi="Times New Roman" w:cs="Times New Roman"/>
                <w:sz w:val="28"/>
                <w:szCs w:val="28"/>
              </w:rPr>
              <w:lastRenderedPageBreak/>
              <w:t>____гг.:</w:t>
            </w:r>
          </w:p>
        </w:tc>
        <w:tc>
          <w:tcPr>
            <w:tcW w:w="3509"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r>
      <w:tr w:rsidR="009552CC" w:rsidRPr="001640FE" w:rsidTr="004B487A">
        <w:tc>
          <w:tcPr>
            <w:tcW w:w="3190" w:type="dxa"/>
            <w:vMerge w:val="restart"/>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lastRenderedPageBreak/>
              <w:t>1.2. Функция (полномочие, обязанность или право)</w:t>
            </w:r>
          </w:p>
        </w:tc>
        <w:tc>
          <w:tcPr>
            <w:tcW w:w="319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Единовременные расходы</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(от 1 до №) в _____г.:</w:t>
            </w:r>
          </w:p>
        </w:tc>
        <w:tc>
          <w:tcPr>
            <w:tcW w:w="3509"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r>
      <w:tr w:rsidR="009552CC" w:rsidRPr="001640FE" w:rsidTr="004B487A">
        <w:tc>
          <w:tcPr>
            <w:tcW w:w="3190" w:type="dxa"/>
            <w:vMerge/>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Периодические расходы (от 1 до №) за период __гг.:</w:t>
            </w:r>
          </w:p>
        </w:tc>
        <w:tc>
          <w:tcPr>
            <w:tcW w:w="3509"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r>
      <w:tr w:rsidR="009552CC" w:rsidRPr="001640FE" w:rsidTr="004B487A">
        <w:tc>
          <w:tcPr>
            <w:tcW w:w="3190" w:type="dxa"/>
            <w:vMerge/>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Возможные доходы (от 1 до №) за период ____гг.:</w:t>
            </w:r>
          </w:p>
        </w:tc>
        <w:tc>
          <w:tcPr>
            <w:tcW w:w="3509"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r>
      <w:tr w:rsidR="009552CC" w:rsidRPr="001640FE" w:rsidTr="004B487A">
        <w:tc>
          <w:tcPr>
            <w:tcW w:w="6380" w:type="dxa"/>
            <w:gridSpan w:val="2"/>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Итого единовременные расходы за период ____гг.:</w:t>
            </w:r>
          </w:p>
        </w:tc>
        <w:tc>
          <w:tcPr>
            <w:tcW w:w="3509"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r>
      <w:tr w:rsidR="009552CC" w:rsidRPr="001640FE" w:rsidTr="004B487A">
        <w:tc>
          <w:tcPr>
            <w:tcW w:w="6380" w:type="dxa"/>
            <w:gridSpan w:val="2"/>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Итого периодические расходы за период _____гг.:</w:t>
            </w:r>
          </w:p>
        </w:tc>
        <w:tc>
          <w:tcPr>
            <w:tcW w:w="3509"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r>
      <w:tr w:rsidR="009552CC" w:rsidRPr="001640FE" w:rsidTr="004B487A">
        <w:tc>
          <w:tcPr>
            <w:tcW w:w="6380" w:type="dxa"/>
            <w:gridSpan w:val="2"/>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Итого возможные доходы за период _____гг.:</w:t>
            </w:r>
          </w:p>
        </w:tc>
        <w:tc>
          <w:tcPr>
            <w:tcW w:w="3509"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r>
    </w:tbl>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регулирования:_____________________________________________________</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6.5. Источники данных:______________________________________________</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92"/>
        <w:gridCol w:w="3656"/>
        <w:gridCol w:w="1998"/>
        <w:gridCol w:w="1843"/>
      </w:tblGrid>
      <w:tr w:rsidR="009552CC" w:rsidRPr="001640FE" w:rsidTr="004B487A">
        <w:tc>
          <w:tcPr>
            <w:tcW w:w="2392"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7.1. Группы</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потенциальных</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адресатов</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предлагаемого</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правового</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регулирования</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 соответствии</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с п. 4.1 сводного</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отчета)</w:t>
            </w:r>
          </w:p>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3656"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7.2. Новые обязанности и</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ограничения, изменения</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существующих</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обязанностей и</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ограничений, вводимые</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предлагаемым правовым</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регулированием (с</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указанием</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соответствующих</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положений проекта</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муниципального</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нормативного правового</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акта)</w:t>
            </w:r>
          </w:p>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1998"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7.3. Описание</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расходов и</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возможных</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доходов,</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связанных с</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введением</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предлагаемого</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правового</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регулирования</w:t>
            </w:r>
          </w:p>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7.4.</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Количествен-</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ная оценка,</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млн. рублей</w:t>
            </w:r>
          </w:p>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r>
      <w:tr w:rsidR="009552CC" w:rsidRPr="001640FE" w:rsidTr="004B487A">
        <w:tc>
          <w:tcPr>
            <w:tcW w:w="2392" w:type="dxa"/>
            <w:vMerge w:val="restart"/>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Группа 1</w:t>
            </w:r>
          </w:p>
        </w:tc>
        <w:tc>
          <w:tcPr>
            <w:tcW w:w="3656"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1998"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r>
      <w:tr w:rsidR="009552CC" w:rsidRPr="001640FE" w:rsidTr="004B487A">
        <w:tc>
          <w:tcPr>
            <w:tcW w:w="2392" w:type="dxa"/>
            <w:vMerge/>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3656"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1998"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r>
      <w:tr w:rsidR="009552CC" w:rsidRPr="001640FE" w:rsidTr="004B487A">
        <w:tc>
          <w:tcPr>
            <w:tcW w:w="2392" w:type="dxa"/>
            <w:vMerge w:val="restart"/>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Группа 2</w:t>
            </w:r>
          </w:p>
        </w:tc>
        <w:tc>
          <w:tcPr>
            <w:tcW w:w="3656"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1998"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r>
      <w:tr w:rsidR="009552CC" w:rsidRPr="001640FE" w:rsidTr="004B487A">
        <w:tc>
          <w:tcPr>
            <w:tcW w:w="2392" w:type="dxa"/>
            <w:vMerge/>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3656"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1998"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jc w:val="both"/>
              <w:rPr>
                <w:rFonts w:ascii="Times New Roman" w:hAnsi="Times New Roman" w:cs="Times New Roman"/>
                <w:sz w:val="28"/>
                <w:szCs w:val="28"/>
              </w:rPr>
            </w:pPr>
          </w:p>
        </w:tc>
      </w:tr>
    </w:tbl>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lastRenderedPageBreak/>
        <w:t>7.5. Издержки и выгоды адресатов предлагаемого правового регулирования, не поддающиеся количественной оценке:_______________________________</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7.6. Источники данных:______________________________________________ 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8. Оценка рисков неблагоприятных последствий применения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711"/>
      </w:tblGrid>
      <w:tr w:rsidR="009552CC" w:rsidRPr="001640FE" w:rsidTr="004B487A">
        <w:tc>
          <w:tcPr>
            <w:tcW w:w="2392"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8.1. Виды</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рисков</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8.2. Оценка</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вероятности</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наступления</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неблагоприятных</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последствий</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8.3. Методы</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контроля рисков</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8.4. Степень контро-</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ля рисков (полный /</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частичный /</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отсутствует)</w:t>
            </w:r>
          </w:p>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r>
      <w:tr w:rsidR="009552CC" w:rsidRPr="001640FE" w:rsidTr="004B487A">
        <w:tc>
          <w:tcPr>
            <w:tcW w:w="2392"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Риск 1</w:t>
            </w:r>
          </w:p>
        </w:tc>
        <w:tc>
          <w:tcPr>
            <w:tcW w:w="2393"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r>
      <w:tr w:rsidR="009552CC" w:rsidRPr="001640FE" w:rsidTr="004B487A">
        <w:tc>
          <w:tcPr>
            <w:tcW w:w="2392"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Риск 2</w:t>
            </w:r>
          </w:p>
        </w:tc>
        <w:tc>
          <w:tcPr>
            <w:tcW w:w="2393"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r>
    </w:tbl>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8.5. Источники данных:______________________________________________</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4"/>
          <w:szCs w:val="20"/>
        </w:rPr>
      </w:pP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9. Сравнение возможных вариантов решения проблемы:</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8"/>
        <w:gridCol w:w="1620"/>
        <w:gridCol w:w="1620"/>
        <w:gridCol w:w="1861"/>
      </w:tblGrid>
      <w:tr w:rsidR="009552CC" w:rsidRPr="001640FE" w:rsidTr="004B487A">
        <w:tc>
          <w:tcPr>
            <w:tcW w:w="4788"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Вариант 1</w:t>
            </w:r>
          </w:p>
        </w:tc>
        <w:tc>
          <w:tcPr>
            <w:tcW w:w="162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Вариант 2</w:t>
            </w:r>
          </w:p>
        </w:tc>
        <w:tc>
          <w:tcPr>
            <w:tcW w:w="1861"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Вариант 3</w:t>
            </w:r>
          </w:p>
        </w:tc>
      </w:tr>
      <w:tr w:rsidR="009552CC" w:rsidRPr="001640FE" w:rsidTr="004B487A">
        <w:tc>
          <w:tcPr>
            <w:tcW w:w="4788"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9.1. Содержание варианта решения проблемы</w:t>
            </w:r>
          </w:p>
        </w:tc>
        <w:tc>
          <w:tcPr>
            <w:tcW w:w="162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r>
      <w:tr w:rsidR="009552CC" w:rsidRPr="001640FE" w:rsidTr="004B487A">
        <w:tc>
          <w:tcPr>
            <w:tcW w:w="4788"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9.2. Качественная характеристика и оценка динамики численности потенциальных адресатов предлагаемого правового регулирования в среднесрочном периоде ( 1 - 3 года)</w:t>
            </w:r>
          </w:p>
        </w:tc>
        <w:tc>
          <w:tcPr>
            <w:tcW w:w="162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r>
      <w:tr w:rsidR="009552CC" w:rsidRPr="001640FE" w:rsidTr="004B487A">
        <w:tc>
          <w:tcPr>
            <w:tcW w:w="4788"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9.3. Оценка дополнительных расходов (доходов) потенциальных адресатов регулирования, связанных с введением предлагаемого правового регулирования</w:t>
            </w:r>
          </w:p>
        </w:tc>
        <w:tc>
          <w:tcPr>
            <w:tcW w:w="162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r>
      <w:tr w:rsidR="009552CC" w:rsidRPr="001640FE" w:rsidTr="004B487A">
        <w:tc>
          <w:tcPr>
            <w:tcW w:w="4788"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9.4. Оценка расходов (доходов) местных бюджетов, связанных с введением предлагаемого правового регулирования</w:t>
            </w:r>
          </w:p>
        </w:tc>
        <w:tc>
          <w:tcPr>
            <w:tcW w:w="162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r>
      <w:tr w:rsidR="009552CC" w:rsidRPr="001640FE" w:rsidTr="004B487A">
        <w:tc>
          <w:tcPr>
            <w:tcW w:w="4788"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9.5. Оценка возможности достижения заявленных целей регулирования (раздел 3 сводного отчета) посредством применения </w:t>
            </w:r>
            <w:r w:rsidRPr="001640FE">
              <w:rPr>
                <w:rFonts w:ascii="Times New Roman" w:hAnsi="Times New Roman" w:cs="Times New Roman"/>
                <w:sz w:val="28"/>
                <w:szCs w:val="28"/>
              </w:rPr>
              <w:lastRenderedPageBreak/>
              <w:t>рассматриваемых вариантов предлагаемого правового регулирования</w:t>
            </w:r>
          </w:p>
        </w:tc>
        <w:tc>
          <w:tcPr>
            <w:tcW w:w="162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r>
      <w:tr w:rsidR="009552CC" w:rsidRPr="001640FE" w:rsidTr="004B487A">
        <w:tc>
          <w:tcPr>
            <w:tcW w:w="4788"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lastRenderedPageBreak/>
              <w:t>9.6. Оценка рисков неблагоприятных последствий</w:t>
            </w:r>
          </w:p>
        </w:tc>
        <w:tc>
          <w:tcPr>
            <w:tcW w:w="162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autoSpaceDE w:val="0"/>
              <w:autoSpaceDN w:val="0"/>
              <w:adjustRightInd w:val="0"/>
              <w:spacing w:after="0" w:line="240" w:lineRule="auto"/>
              <w:rPr>
                <w:rFonts w:ascii="Times New Roman" w:hAnsi="Times New Roman" w:cs="Times New Roman"/>
                <w:sz w:val="28"/>
                <w:szCs w:val="28"/>
              </w:rPr>
            </w:pPr>
          </w:p>
        </w:tc>
      </w:tr>
    </w:tbl>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9.7. Обоснование выбора предпочтительного варианта решения выявленной проблемы:_________________________________________________________</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9.8. Детальное описание предлагаемого варианта решения проблемы:_______</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10.1. Предполагаемая дата вступления в силу муниципального нормативного</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правового акта:</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(если положения вводятся в действие в разное время, указывается статья (пункт проекта) акта и дата введения)</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10.2. Необходимость установления переходного периода и (или) отсрочки введения предлагаемого правового регулирования: есть (нет) </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а) срок переходного периода: _____________ дней с даты принятия проекта муниципального нормативного правового акта;</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б) отсрочка введения предлагаемого правового регулирования:________ дней с даты принятия проекта муниципального нормативного правового акта.</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10.3. Необходимость распространения предлагаемого правового регулирования на ранее возникшие отношения: есть (нет).</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10.3.1. Период распространения на ранее возникшие отношения:__ дней с даты принятия проекта муниципального нормативного правового акта.</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отношения:__________________________</w:t>
      </w:r>
    </w:p>
    <w:p w:rsidR="009552CC" w:rsidRPr="001640FE" w:rsidRDefault="009552CC" w:rsidP="009552C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9552CC" w:rsidRPr="001640FE" w:rsidRDefault="009552CC" w:rsidP="009552CC">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Иные приложения (по усмотрению регулирующего органа).</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Наименование должности руководителя</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регулирующего органа</w:t>
      </w:r>
    </w:p>
    <w:p w:rsidR="009552CC" w:rsidRPr="001640FE" w:rsidRDefault="009552CC" w:rsidP="009552C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                                          ________________________</w:t>
      </w:r>
    </w:p>
    <w:p w:rsidR="009552CC" w:rsidRPr="001640FE" w:rsidRDefault="009552CC" w:rsidP="009552CC">
      <w:pPr>
        <w:spacing w:after="0" w:line="240" w:lineRule="auto"/>
        <w:rPr>
          <w:rFonts w:ascii="Times New Roman" w:hAnsi="Times New Roman" w:cs="Times New Roman"/>
          <w:sz w:val="20"/>
          <w:szCs w:val="20"/>
        </w:rPr>
      </w:pPr>
      <w:r w:rsidRPr="001640FE">
        <w:rPr>
          <w:rFonts w:ascii="Times New Roman" w:hAnsi="Times New Roman" w:cs="Times New Roman"/>
          <w:sz w:val="20"/>
          <w:szCs w:val="20"/>
        </w:rPr>
        <w:t>(инициалы, фамилия)                                                                                                  (дата) (подпись)</w:t>
      </w:r>
    </w:p>
    <w:p w:rsidR="009552CC" w:rsidRPr="001640FE" w:rsidRDefault="009552CC" w:rsidP="009552CC">
      <w:pPr>
        <w:spacing w:after="0" w:line="240" w:lineRule="auto"/>
        <w:contextualSpacing/>
        <w:rPr>
          <w:rFonts w:ascii="Times New Roman" w:hAnsi="Times New Roman" w:cs="Times New Roman"/>
        </w:rPr>
      </w:pPr>
    </w:p>
    <w:p w:rsidR="009552CC" w:rsidRPr="001640FE" w:rsidRDefault="009552CC" w:rsidP="009552CC">
      <w:pPr>
        <w:spacing w:after="0" w:line="240" w:lineRule="auto"/>
        <w:contextualSpacing/>
        <w:rPr>
          <w:rFonts w:ascii="Times New Roman" w:hAnsi="Times New Roman" w:cs="Times New Roman"/>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9552CC" w:rsidRPr="001640FE" w:rsidTr="004B487A">
        <w:tc>
          <w:tcPr>
            <w:tcW w:w="6771" w:type="dxa"/>
          </w:tcPr>
          <w:p w:rsidR="009552CC" w:rsidRPr="001640FE" w:rsidRDefault="009552CC" w:rsidP="004B487A">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Начальник управления инвестиций и</w:t>
            </w:r>
          </w:p>
          <w:p w:rsidR="009552CC" w:rsidRPr="001640FE" w:rsidRDefault="009552CC" w:rsidP="004B487A">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потребительской сферы администрации</w:t>
            </w:r>
          </w:p>
        </w:tc>
        <w:tc>
          <w:tcPr>
            <w:tcW w:w="3118" w:type="dxa"/>
            <w:vAlign w:val="bottom"/>
          </w:tcPr>
          <w:p w:rsidR="009552CC" w:rsidRPr="001640FE" w:rsidRDefault="009552CC" w:rsidP="004B487A">
            <w:pPr>
              <w:spacing w:line="233" w:lineRule="auto"/>
              <w:ind w:right="34"/>
              <w:contextualSpacing/>
              <w:jc w:val="right"/>
              <w:rPr>
                <w:rFonts w:ascii="Times New Roman" w:hAnsi="Times New Roman" w:cs="Times New Roman"/>
                <w:sz w:val="28"/>
                <w:szCs w:val="28"/>
              </w:rPr>
            </w:pPr>
            <w:r w:rsidRPr="001640FE">
              <w:rPr>
                <w:rFonts w:ascii="Times New Roman" w:hAnsi="Times New Roman" w:cs="Times New Roman"/>
                <w:sz w:val="28"/>
                <w:szCs w:val="28"/>
              </w:rPr>
              <w:t>О.П.Сергеева</w:t>
            </w:r>
          </w:p>
        </w:tc>
      </w:tr>
    </w:tbl>
    <w:p w:rsidR="009552CC" w:rsidRPr="001640FE" w:rsidRDefault="009552CC" w:rsidP="009552CC">
      <w:pPr>
        <w:rPr>
          <w:rFonts w:ascii="Times New Roman" w:hAnsi="Times New Roman" w:cs="Times New Roman"/>
          <w:sz w:val="2"/>
        </w:rPr>
      </w:pPr>
      <w:r w:rsidRPr="001640FE">
        <w:rPr>
          <w:rFonts w:ascii="Times New Roman" w:hAnsi="Times New Roman" w:cs="Times New Roman"/>
          <w:sz w:val="2"/>
        </w:rPr>
        <w:br w:type="page"/>
      </w:r>
    </w:p>
    <w:p w:rsidR="009552CC" w:rsidRPr="001640FE" w:rsidRDefault="009552CC" w:rsidP="009552CC">
      <w:pPr>
        <w:spacing w:after="0" w:line="240" w:lineRule="auto"/>
        <w:ind w:left="5040"/>
        <w:jc w:val="both"/>
        <w:rPr>
          <w:rFonts w:ascii="Times New Roman" w:hAnsi="Times New Roman" w:cs="Times New Roman"/>
          <w:sz w:val="28"/>
          <w:szCs w:val="28"/>
        </w:rPr>
      </w:pPr>
      <w:r w:rsidRPr="001640FE">
        <w:rPr>
          <w:rFonts w:ascii="Times New Roman" w:hAnsi="Times New Roman" w:cs="Times New Roman"/>
          <w:sz w:val="28"/>
          <w:szCs w:val="28"/>
        </w:rPr>
        <w:lastRenderedPageBreak/>
        <w:t>ПРИЛОЖЕНИЕ № 2</w:t>
      </w:r>
    </w:p>
    <w:p w:rsidR="009552CC" w:rsidRPr="001640FE" w:rsidRDefault="009552CC" w:rsidP="009552CC">
      <w:pPr>
        <w:spacing w:after="0" w:line="240" w:lineRule="auto"/>
        <w:ind w:left="5040"/>
        <w:rPr>
          <w:rFonts w:ascii="Times New Roman" w:hAnsi="Times New Roman" w:cs="Times New Roman"/>
          <w:sz w:val="28"/>
          <w:szCs w:val="28"/>
        </w:rPr>
      </w:pPr>
      <w:r w:rsidRPr="001640FE">
        <w:rPr>
          <w:rFonts w:ascii="Times New Roman" w:hAnsi="Times New Roman" w:cs="Times New Roman"/>
          <w:sz w:val="28"/>
          <w:szCs w:val="28"/>
        </w:rPr>
        <w:t>к Порядку проведения оценки регулирующего воздействия проектов муниципальных нормативных правовых актов муниципального образования Крымский район</w:t>
      </w:r>
    </w:p>
    <w:p w:rsidR="009552CC" w:rsidRPr="001640FE" w:rsidRDefault="009552CC" w:rsidP="009552CC">
      <w:pPr>
        <w:spacing w:after="0" w:line="240" w:lineRule="auto"/>
        <w:ind w:left="5040"/>
        <w:rPr>
          <w:rFonts w:ascii="Times New Roman" w:hAnsi="Times New Roman" w:cs="Times New Roman"/>
          <w:sz w:val="28"/>
          <w:szCs w:val="28"/>
        </w:rPr>
      </w:pPr>
    </w:p>
    <w:p w:rsidR="009552CC" w:rsidRPr="001640FE" w:rsidRDefault="009552CC" w:rsidP="009552CC">
      <w:pPr>
        <w:spacing w:after="0" w:line="240" w:lineRule="auto"/>
        <w:ind w:left="5040"/>
        <w:rPr>
          <w:rFonts w:ascii="Times New Roman" w:hAnsi="Times New Roman" w:cs="Times New Roman"/>
          <w:sz w:val="28"/>
          <w:szCs w:val="28"/>
        </w:rPr>
      </w:pPr>
    </w:p>
    <w:p w:rsidR="009552CC" w:rsidRPr="001640FE" w:rsidRDefault="009552CC" w:rsidP="009552CC">
      <w:pPr>
        <w:spacing w:after="0" w:line="240" w:lineRule="auto"/>
        <w:ind w:firstLine="709"/>
        <w:jc w:val="both"/>
        <w:rPr>
          <w:rFonts w:ascii="Times New Roman" w:hAnsi="Times New Roman" w:cs="Times New Roman"/>
          <w:sz w:val="28"/>
          <w:szCs w:val="28"/>
        </w:rPr>
      </w:pPr>
    </w:p>
    <w:p w:rsidR="009552CC" w:rsidRPr="001640FE" w:rsidRDefault="009552CC" w:rsidP="009552CC">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ФОРМА</w:t>
      </w:r>
    </w:p>
    <w:p w:rsidR="009552CC" w:rsidRPr="001640FE" w:rsidRDefault="009552CC" w:rsidP="009552CC">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уведомления о проведении публичных консультаций по проекту муниципального нормативного правового акта</w:t>
      </w:r>
    </w:p>
    <w:p w:rsidR="009552CC" w:rsidRPr="001640FE" w:rsidRDefault="009552CC" w:rsidP="009552CC">
      <w:pPr>
        <w:spacing w:after="0" w:line="240" w:lineRule="auto"/>
        <w:ind w:firstLine="709"/>
        <w:jc w:val="center"/>
        <w:rPr>
          <w:rFonts w:ascii="Times New Roman" w:hAnsi="Times New Roman" w:cs="Times New Roman"/>
          <w:sz w:val="28"/>
          <w:szCs w:val="28"/>
        </w:rPr>
      </w:pP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Настоящим_____________________________________________________</w:t>
      </w:r>
    </w:p>
    <w:p w:rsidR="009552CC" w:rsidRPr="001640FE" w:rsidRDefault="009552CC" w:rsidP="009552CC">
      <w:pPr>
        <w:spacing w:after="0" w:line="240" w:lineRule="auto"/>
        <w:ind w:firstLine="709"/>
        <w:jc w:val="center"/>
        <w:rPr>
          <w:rFonts w:ascii="Times New Roman" w:hAnsi="Times New Roman" w:cs="Times New Roman"/>
          <w:sz w:val="20"/>
          <w:szCs w:val="20"/>
        </w:rPr>
      </w:pPr>
      <w:r w:rsidRPr="001640FE">
        <w:rPr>
          <w:rFonts w:ascii="Times New Roman" w:hAnsi="Times New Roman" w:cs="Times New Roman"/>
          <w:sz w:val="20"/>
          <w:szCs w:val="20"/>
        </w:rPr>
        <w:t>(наименование уполномоченного органа)</w:t>
      </w:r>
    </w:p>
    <w:p w:rsidR="009552CC" w:rsidRPr="001640FE" w:rsidRDefault="009552CC" w:rsidP="009552CC">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извещает о начале обсуждения проекта муниципального нормативного правового акта предлагаемого правового регулирования</w:t>
      </w:r>
    </w:p>
    <w:p w:rsidR="009552CC" w:rsidRPr="001640FE" w:rsidRDefault="009552CC" w:rsidP="009552CC">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____________________________________________________________________ </w:t>
      </w:r>
    </w:p>
    <w:p w:rsidR="009552CC" w:rsidRPr="001640FE" w:rsidRDefault="009552CC" w:rsidP="009552CC">
      <w:pPr>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(наименование проекта муниципального нормативного правового акта)</w:t>
      </w:r>
    </w:p>
    <w:p w:rsidR="009552CC" w:rsidRPr="001640FE" w:rsidRDefault="009552CC" w:rsidP="009552CC">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и сборе замечаний и предложений заинтересованных лиц.</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Замечания и предложения принимаются по адресу: __________________,</w:t>
      </w:r>
    </w:p>
    <w:p w:rsidR="009552CC" w:rsidRPr="001640FE" w:rsidRDefault="009552CC" w:rsidP="009552CC">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а также по адресу электронной почты: ___________________________________. Сроки приема замечаний и предложений: ________________________________</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Место размещения уведомления о подготовке проекта муниципального нормативного правового акта в информационно-телекоммуникационной сети Интернет (полный электронный адрес):__________________________________</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Все поступившие замечания и предложения будут рассмотрены.</w:t>
      </w:r>
    </w:p>
    <w:p w:rsidR="009552CC" w:rsidRPr="001640FE" w:rsidRDefault="009552CC" w:rsidP="009552CC">
      <w:pPr>
        <w:spacing w:after="0" w:line="240" w:lineRule="auto"/>
        <w:ind w:firstLine="709"/>
        <w:jc w:val="both"/>
        <w:rPr>
          <w:rFonts w:ascii="Times New Roman" w:hAnsi="Times New Roman" w:cs="Times New Roman"/>
          <w:sz w:val="28"/>
          <w:szCs w:val="28"/>
        </w:rPr>
      </w:pPr>
    </w:p>
    <w:p w:rsidR="009552CC" w:rsidRPr="001640FE" w:rsidRDefault="009552CC" w:rsidP="009552CC">
      <w:pPr>
        <w:spacing w:after="0" w:line="240" w:lineRule="auto"/>
        <w:ind w:firstLine="709"/>
        <w:jc w:val="both"/>
        <w:rPr>
          <w:rFonts w:ascii="Times New Roman" w:hAnsi="Times New Roman" w:cs="Times New Roman"/>
          <w:sz w:val="28"/>
          <w:szCs w:val="28"/>
        </w:rPr>
      </w:pPr>
    </w:p>
    <w:p w:rsidR="009552CC" w:rsidRPr="001640FE" w:rsidRDefault="009552CC" w:rsidP="009552CC">
      <w:pPr>
        <w:spacing w:after="0" w:line="240" w:lineRule="auto"/>
        <w:ind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9552CC" w:rsidRPr="001640FE" w:rsidTr="004B487A">
        <w:tc>
          <w:tcPr>
            <w:tcW w:w="6771" w:type="dxa"/>
          </w:tcPr>
          <w:p w:rsidR="009552CC" w:rsidRPr="001640FE" w:rsidRDefault="009552CC" w:rsidP="004B487A">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Начальник управления инвестиций и</w:t>
            </w:r>
          </w:p>
          <w:p w:rsidR="009552CC" w:rsidRPr="001640FE" w:rsidRDefault="009552CC" w:rsidP="004B487A">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потребительской сферы администрации</w:t>
            </w:r>
          </w:p>
        </w:tc>
        <w:tc>
          <w:tcPr>
            <w:tcW w:w="3118" w:type="dxa"/>
            <w:vAlign w:val="bottom"/>
          </w:tcPr>
          <w:p w:rsidR="009552CC" w:rsidRPr="001640FE" w:rsidRDefault="009552CC" w:rsidP="004B487A">
            <w:pPr>
              <w:spacing w:line="233" w:lineRule="auto"/>
              <w:ind w:right="34"/>
              <w:contextualSpacing/>
              <w:jc w:val="right"/>
              <w:rPr>
                <w:rFonts w:ascii="Times New Roman" w:hAnsi="Times New Roman" w:cs="Times New Roman"/>
                <w:sz w:val="28"/>
                <w:szCs w:val="28"/>
              </w:rPr>
            </w:pPr>
            <w:r w:rsidRPr="001640FE">
              <w:rPr>
                <w:rFonts w:ascii="Times New Roman" w:hAnsi="Times New Roman" w:cs="Times New Roman"/>
                <w:sz w:val="28"/>
                <w:szCs w:val="28"/>
              </w:rPr>
              <w:t>О.П.Сергеева</w:t>
            </w:r>
          </w:p>
        </w:tc>
      </w:tr>
    </w:tbl>
    <w:p w:rsidR="009552CC" w:rsidRPr="001640FE" w:rsidRDefault="009552CC" w:rsidP="009552CC">
      <w:pPr>
        <w:spacing w:after="0" w:line="240" w:lineRule="auto"/>
        <w:ind w:left="5040"/>
        <w:jc w:val="both"/>
        <w:rPr>
          <w:rFonts w:ascii="Times New Roman" w:hAnsi="Times New Roman" w:cs="Times New Roman"/>
          <w:sz w:val="28"/>
          <w:szCs w:val="28"/>
        </w:rPr>
      </w:pPr>
    </w:p>
    <w:p w:rsidR="009552CC" w:rsidRPr="001640FE" w:rsidRDefault="009552CC" w:rsidP="009552CC">
      <w:pPr>
        <w:rPr>
          <w:rFonts w:ascii="Times New Roman" w:hAnsi="Times New Roman" w:cs="Times New Roman"/>
          <w:sz w:val="28"/>
          <w:szCs w:val="28"/>
        </w:rPr>
      </w:pPr>
      <w:r w:rsidRPr="001640FE">
        <w:rPr>
          <w:rFonts w:ascii="Times New Roman" w:hAnsi="Times New Roman" w:cs="Times New Roman"/>
          <w:sz w:val="28"/>
          <w:szCs w:val="28"/>
        </w:rPr>
        <w:br w:type="page"/>
      </w:r>
    </w:p>
    <w:p w:rsidR="009552CC" w:rsidRPr="001640FE" w:rsidRDefault="009552CC" w:rsidP="009552CC">
      <w:pPr>
        <w:spacing w:after="0" w:line="240" w:lineRule="auto"/>
        <w:ind w:left="5040"/>
        <w:jc w:val="both"/>
        <w:rPr>
          <w:rFonts w:ascii="Times New Roman" w:hAnsi="Times New Roman" w:cs="Times New Roman"/>
          <w:sz w:val="28"/>
          <w:szCs w:val="28"/>
        </w:rPr>
      </w:pPr>
      <w:r w:rsidRPr="001640FE">
        <w:rPr>
          <w:rFonts w:ascii="Times New Roman" w:hAnsi="Times New Roman" w:cs="Times New Roman"/>
          <w:sz w:val="28"/>
          <w:szCs w:val="28"/>
        </w:rPr>
        <w:lastRenderedPageBreak/>
        <w:t>ПРИЛОЖЕНИЕ № 3</w:t>
      </w:r>
    </w:p>
    <w:p w:rsidR="009552CC" w:rsidRPr="001640FE" w:rsidRDefault="009552CC" w:rsidP="009552CC">
      <w:pPr>
        <w:spacing w:after="0" w:line="240" w:lineRule="auto"/>
        <w:ind w:left="5040"/>
        <w:rPr>
          <w:rFonts w:ascii="Times New Roman" w:hAnsi="Times New Roman" w:cs="Times New Roman"/>
          <w:sz w:val="28"/>
          <w:szCs w:val="28"/>
        </w:rPr>
      </w:pPr>
      <w:r w:rsidRPr="001640FE">
        <w:rPr>
          <w:rFonts w:ascii="Times New Roman" w:hAnsi="Times New Roman" w:cs="Times New Roman"/>
          <w:sz w:val="28"/>
          <w:szCs w:val="28"/>
        </w:rPr>
        <w:t>к Порядку проведения оценки регулирующего воздействия проектов муниципальных нормативных правовых актов муниципального образования Крымский район</w:t>
      </w:r>
    </w:p>
    <w:p w:rsidR="009552CC" w:rsidRPr="001640FE" w:rsidRDefault="009552CC" w:rsidP="009552CC">
      <w:pPr>
        <w:spacing w:after="0" w:line="240" w:lineRule="auto"/>
        <w:ind w:left="5040"/>
        <w:rPr>
          <w:rFonts w:ascii="Times New Roman" w:hAnsi="Times New Roman" w:cs="Times New Roman"/>
          <w:sz w:val="28"/>
          <w:szCs w:val="28"/>
        </w:rPr>
      </w:pPr>
    </w:p>
    <w:p w:rsidR="009552CC" w:rsidRPr="001640FE" w:rsidRDefault="009552CC" w:rsidP="009552CC">
      <w:pPr>
        <w:spacing w:after="0" w:line="240" w:lineRule="auto"/>
        <w:ind w:left="5040"/>
        <w:rPr>
          <w:rFonts w:ascii="Times New Roman" w:hAnsi="Times New Roman" w:cs="Times New Roman"/>
          <w:sz w:val="28"/>
          <w:szCs w:val="28"/>
        </w:rPr>
      </w:pPr>
    </w:p>
    <w:p w:rsidR="009552CC" w:rsidRPr="001640FE" w:rsidRDefault="009552CC" w:rsidP="009552CC">
      <w:pPr>
        <w:spacing w:after="0" w:line="240" w:lineRule="auto"/>
        <w:ind w:left="5040"/>
        <w:rPr>
          <w:rFonts w:ascii="Times New Roman" w:hAnsi="Times New Roman" w:cs="Times New Roman"/>
          <w:sz w:val="28"/>
          <w:szCs w:val="28"/>
        </w:rPr>
      </w:pPr>
    </w:p>
    <w:p w:rsidR="009552CC" w:rsidRPr="001640FE" w:rsidRDefault="009552CC" w:rsidP="009552CC">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 xml:space="preserve">ФОРМА </w:t>
      </w:r>
    </w:p>
    <w:p w:rsidR="009552CC" w:rsidRPr="001640FE" w:rsidRDefault="009552CC" w:rsidP="009552CC">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перечня вопросов для проведения публичных консультаций</w:t>
      </w:r>
    </w:p>
    <w:p w:rsidR="009552CC" w:rsidRPr="001640FE" w:rsidRDefault="009552CC" w:rsidP="009552CC">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w:t>
      </w:r>
    </w:p>
    <w:p w:rsidR="009552CC" w:rsidRPr="001640FE" w:rsidRDefault="009552CC" w:rsidP="009552CC">
      <w:pPr>
        <w:spacing w:after="0" w:line="240" w:lineRule="auto"/>
        <w:ind w:firstLine="709"/>
        <w:jc w:val="center"/>
        <w:rPr>
          <w:rFonts w:ascii="Times New Roman" w:hAnsi="Times New Roman" w:cs="Times New Roman"/>
          <w:sz w:val="20"/>
          <w:szCs w:val="20"/>
        </w:rPr>
      </w:pPr>
      <w:r w:rsidRPr="001640FE">
        <w:rPr>
          <w:rFonts w:ascii="Times New Roman" w:hAnsi="Times New Roman" w:cs="Times New Roman"/>
          <w:sz w:val="20"/>
          <w:szCs w:val="20"/>
        </w:rPr>
        <w:t>(наименование проекта муниципального нормативного правового акта)</w:t>
      </w:r>
    </w:p>
    <w:p w:rsidR="009552CC" w:rsidRPr="001640FE" w:rsidRDefault="009552CC" w:rsidP="009552CC">
      <w:pPr>
        <w:spacing w:after="0" w:line="240" w:lineRule="auto"/>
        <w:ind w:firstLine="709"/>
        <w:jc w:val="both"/>
        <w:rPr>
          <w:rFonts w:ascii="Times New Roman" w:hAnsi="Times New Roman" w:cs="Times New Roman"/>
          <w:sz w:val="28"/>
          <w:szCs w:val="28"/>
        </w:rPr>
      </w:pP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Пожалуйста, заполните и направьте данную форму по электронной почте на адрес: (указание адреса электронной почты ответственного должностного лица) не позднее (дата). Замечания и (или) предложения, направленные после указанного срока, а также направленные не в соответствии с настоящей формой, рассмотрению не подлежат. </w:t>
      </w:r>
    </w:p>
    <w:p w:rsidR="009552CC" w:rsidRPr="001640FE" w:rsidRDefault="009552CC" w:rsidP="009552CC">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 xml:space="preserve">Контактная информация </w:t>
      </w:r>
    </w:p>
    <w:p w:rsidR="009552CC" w:rsidRPr="001640FE" w:rsidRDefault="009552CC" w:rsidP="009552CC">
      <w:pPr>
        <w:pStyle w:val="ConsPlusNonformat"/>
        <w:tabs>
          <w:tab w:val="left" w:pos="532"/>
        </w:tabs>
        <w:jc w:val="both"/>
        <w:rPr>
          <w:rFonts w:ascii="Times New Roman" w:hAnsi="Times New Roman" w:cs="Times New Roman"/>
          <w:sz w:val="28"/>
          <w:szCs w:val="28"/>
        </w:rPr>
      </w:pPr>
    </w:p>
    <w:p w:rsidR="009552CC" w:rsidRPr="001640FE" w:rsidRDefault="009552CC" w:rsidP="009552CC">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w:t>
      </w:r>
    </w:p>
    <w:p w:rsidR="009552CC" w:rsidRPr="001640FE" w:rsidRDefault="009552CC" w:rsidP="009552CC">
      <w:pPr>
        <w:pStyle w:val="ConsPlusNonformat"/>
        <w:tabs>
          <w:tab w:val="left" w:pos="532"/>
        </w:tabs>
        <w:jc w:val="center"/>
        <w:rPr>
          <w:rFonts w:ascii="Times New Roman" w:hAnsi="Times New Roman" w:cs="Times New Roman"/>
          <w:sz w:val="28"/>
          <w:szCs w:val="28"/>
        </w:rPr>
      </w:pPr>
      <w:r w:rsidRPr="001640FE">
        <w:rPr>
          <w:rFonts w:ascii="Times New Roman" w:hAnsi="Times New Roman" w:cs="Times New Roman"/>
          <w:sz w:val="24"/>
          <w:szCs w:val="24"/>
        </w:rPr>
        <w:t>наименование  организации</w:t>
      </w:r>
      <w:r w:rsidRPr="001640FE">
        <w:rPr>
          <w:rFonts w:ascii="Times New Roman" w:hAnsi="Times New Roman" w:cs="Times New Roman"/>
          <w:sz w:val="28"/>
          <w:szCs w:val="28"/>
        </w:rPr>
        <w:t xml:space="preserve"> </w:t>
      </w:r>
    </w:p>
    <w:p w:rsidR="009552CC" w:rsidRPr="001640FE" w:rsidRDefault="009552CC" w:rsidP="009552CC">
      <w:pPr>
        <w:pStyle w:val="ConsPlusNonformat"/>
        <w:tabs>
          <w:tab w:val="left" w:pos="532"/>
        </w:tabs>
        <w:ind w:hanging="142"/>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w:t>
      </w:r>
    </w:p>
    <w:p w:rsidR="009552CC" w:rsidRPr="001640FE" w:rsidRDefault="009552CC" w:rsidP="009552CC">
      <w:pPr>
        <w:pStyle w:val="ConsPlusNonformat"/>
        <w:tabs>
          <w:tab w:val="left" w:pos="532"/>
        </w:tabs>
        <w:ind w:hanging="142"/>
        <w:jc w:val="center"/>
        <w:rPr>
          <w:rFonts w:ascii="Times New Roman" w:hAnsi="Times New Roman" w:cs="Times New Roman"/>
          <w:sz w:val="24"/>
          <w:szCs w:val="24"/>
        </w:rPr>
      </w:pPr>
      <w:r w:rsidRPr="001640FE">
        <w:rPr>
          <w:rFonts w:ascii="Times New Roman" w:hAnsi="Times New Roman" w:cs="Times New Roman"/>
          <w:sz w:val="24"/>
          <w:szCs w:val="24"/>
        </w:rPr>
        <w:t>сфера деятельности организации</w:t>
      </w:r>
    </w:p>
    <w:p w:rsidR="009552CC" w:rsidRPr="001640FE" w:rsidRDefault="009552CC" w:rsidP="009552CC">
      <w:pPr>
        <w:pStyle w:val="ConsPlusNonformat"/>
        <w:tabs>
          <w:tab w:val="left" w:pos="532"/>
        </w:tabs>
        <w:ind w:hanging="142"/>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w:t>
      </w:r>
    </w:p>
    <w:p w:rsidR="009552CC" w:rsidRPr="001640FE" w:rsidRDefault="009552CC" w:rsidP="009552CC">
      <w:pPr>
        <w:pStyle w:val="ConsPlusNonformat"/>
        <w:tabs>
          <w:tab w:val="left" w:pos="532"/>
        </w:tabs>
        <w:jc w:val="center"/>
        <w:rPr>
          <w:rFonts w:ascii="Times New Roman" w:hAnsi="Times New Roman" w:cs="Times New Roman"/>
          <w:sz w:val="24"/>
          <w:szCs w:val="24"/>
        </w:rPr>
      </w:pPr>
      <w:r w:rsidRPr="001640FE">
        <w:rPr>
          <w:rFonts w:ascii="Times New Roman" w:hAnsi="Times New Roman" w:cs="Times New Roman"/>
          <w:sz w:val="24"/>
          <w:szCs w:val="24"/>
        </w:rPr>
        <w:t>Ф.И.О. контактного лица</w:t>
      </w:r>
    </w:p>
    <w:p w:rsidR="009552CC" w:rsidRPr="001640FE" w:rsidRDefault="009552CC" w:rsidP="009552CC">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w:t>
      </w:r>
    </w:p>
    <w:p w:rsidR="009552CC" w:rsidRPr="001640FE" w:rsidRDefault="009552CC" w:rsidP="009552CC">
      <w:pPr>
        <w:pStyle w:val="ConsPlusNonformat"/>
        <w:tabs>
          <w:tab w:val="left" w:pos="532"/>
        </w:tabs>
        <w:jc w:val="center"/>
        <w:rPr>
          <w:rFonts w:ascii="Times New Roman" w:hAnsi="Times New Roman" w:cs="Times New Roman"/>
          <w:sz w:val="24"/>
          <w:szCs w:val="24"/>
        </w:rPr>
      </w:pPr>
      <w:r w:rsidRPr="001640FE">
        <w:rPr>
          <w:rFonts w:ascii="Times New Roman" w:hAnsi="Times New Roman" w:cs="Times New Roman"/>
          <w:sz w:val="24"/>
          <w:szCs w:val="24"/>
        </w:rPr>
        <w:t>номер контактного телефона</w:t>
      </w:r>
    </w:p>
    <w:p w:rsidR="009552CC" w:rsidRPr="001640FE" w:rsidRDefault="009552CC" w:rsidP="009552CC">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w:t>
      </w:r>
    </w:p>
    <w:p w:rsidR="009552CC" w:rsidRPr="001640FE" w:rsidRDefault="009552CC" w:rsidP="009552CC">
      <w:pPr>
        <w:pStyle w:val="ConsPlusNonformat"/>
        <w:tabs>
          <w:tab w:val="left" w:pos="532"/>
        </w:tabs>
        <w:jc w:val="center"/>
        <w:rPr>
          <w:rFonts w:ascii="Times New Roman" w:hAnsi="Times New Roman" w:cs="Times New Roman"/>
          <w:sz w:val="24"/>
          <w:szCs w:val="24"/>
        </w:rPr>
      </w:pPr>
      <w:r w:rsidRPr="001640FE">
        <w:rPr>
          <w:rFonts w:ascii="Times New Roman" w:hAnsi="Times New Roman" w:cs="Times New Roman"/>
          <w:sz w:val="24"/>
          <w:szCs w:val="24"/>
        </w:rPr>
        <w:t>адрес электронной почты</w:t>
      </w:r>
    </w:p>
    <w:p w:rsidR="009552CC" w:rsidRPr="001640FE" w:rsidRDefault="009552CC" w:rsidP="009552CC">
      <w:pPr>
        <w:pStyle w:val="ConsPlusNonformat"/>
        <w:tabs>
          <w:tab w:val="left" w:pos="532"/>
        </w:tabs>
        <w:jc w:val="both"/>
        <w:rPr>
          <w:rFonts w:ascii="Times New Roman" w:hAnsi="Times New Roman" w:cs="Times New Roman"/>
          <w:sz w:val="28"/>
          <w:szCs w:val="28"/>
        </w:rPr>
      </w:pPr>
    </w:p>
    <w:p w:rsidR="009552CC" w:rsidRPr="001640FE" w:rsidRDefault="009552CC" w:rsidP="009552CC">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1. На решение какой проблемы, на Ваш  взгляд, направлено предлагаемое   правовое регулирование? Актуальна ли данная проблема сегодня?</w:t>
      </w:r>
    </w:p>
    <w:p w:rsidR="009552CC" w:rsidRPr="001640FE" w:rsidRDefault="009552CC" w:rsidP="009552CC">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9552CC" w:rsidRPr="001640FE" w:rsidRDefault="009552CC" w:rsidP="009552CC">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2. Обосновал ли разработчик необходимость предлагаемого правового регулирования? соответствует ли цель предлагаемого правового регулирования проблеме, на решение которой оно направлено? Достигнет ли, на Ваш взгляд, предлагаемое правовое регулирование тех целей, на которые оно направлено?</w:t>
      </w:r>
    </w:p>
    <w:p w:rsidR="009552CC" w:rsidRPr="001640FE" w:rsidRDefault="009552CC" w:rsidP="009552CC">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9552CC" w:rsidRPr="001640FE" w:rsidRDefault="009552CC" w:rsidP="009552CC">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 xml:space="preserve">3. Является ли выбранный вариант решения проблемы оптимальным (в </w:t>
      </w:r>
      <w:r w:rsidRPr="001640FE">
        <w:rPr>
          <w:rFonts w:ascii="Times New Roman" w:hAnsi="Times New Roman" w:cs="Times New Roman"/>
          <w:sz w:val="28"/>
          <w:szCs w:val="28"/>
        </w:rPr>
        <w:lastRenderedPageBreak/>
        <w:t>том числе с точки зрения выгод и издержек для общения в целом)?</w:t>
      </w:r>
    </w:p>
    <w:p w:rsidR="009552CC" w:rsidRPr="001640FE" w:rsidRDefault="009552CC" w:rsidP="009552CC">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Существует ли иные варианты достижения заявленных целей правового регулирования? Если да – выделите те из них, которые, по Вашему мнению, были бы менее затратны и (или) более эффективны?</w:t>
      </w:r>
    </w:p>
    <w:p w:rsidR="009552CC" w:rsidRPr="001640FE" w:rsidRDefault="009552CC" w:rsidP="009552CC">
      <w:pPr>
        <w:pStyle w:val="ConsPlusNonformat"/>
        <w:pBdr>
          <w:bottom w:val="single" w:sz="4" w:space="1" w:color="auto"/>
        </w:pBdr>
        <w:tabs>
          <w:tab w:val="left" w:pos="532"/>
        </w:tabs>
        <w:rPr>
          <w:rFonts w:ascii="Times New Roman" w:hAnsi="Times New Roman" w:cs="Times New Roman"/>
          <w:sz w:val="28"/>
          <w:szCs w:val="28"/>
        </w:rPr>
      </w:pPr>
    </w:p>
    <w:p w:rsidR="009552CC" w:rsidRPr="001640FE" w:rsidRDefault="009552CC" w:rsidP="009552CC">
      <w:pPr>
        <w:pStyle w:val="ConsPlusNonformat"/>
        <w:tabs>
          <w:tab w:val="left" w:pos="532"/>
        </w:tabs>
        <w:rPr>
          <w:rFonts w:ascii="Times New Roman" w:hAnsi="Times New Roman" w:cs="Times New Roman"/>
          <w:sz w:val="28"/>
          <w:szCs w:val="28"/>
        </w:rPr>
      </w:pPr>
      <w:r w:rsidRPr="001640FE">
        <w:rPr>
          <w:rFonts w:ascii="Times New Roman" w:hAnsi="Times New Roman" w:cs="Times New Roman"/>
          <w:sz w:val="28"/>
          <w:szCs w:val="28"/>
        </w:rPr>
        <w:t>4. Какие, по Вашей оценке, субъекты предпринимательской и инвестиционной деятельности будут затронуты предлагаемым правовым регулированием (по видам субъектов, по отраслям, по количеству таких субъектов в Вашем районе или городе и прочее)? ____________________________________________________________________________________________________________________________________________________________________________________________________________</w:t>
      </w:r>
    </w:p>
    <w:p w:rsidR="009552CC" w:rsidRPr="001640FE" w:rsidRDefault="009552CC" w:rsidP="009552CC">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5. Повлияет ли введение предлагаемого нормативно-правового регулирования на конкурентную среду в отрасли, будет ли способствовать необоснованному изменению расстановки сил в отрасли? Если да, то как? Приведите по возможности количественные оценки.</w:t>
      </w:r>
    </w:p>
    <w:p w:rsidR="009552CC" w:rsidRPr="001640FE" w:rsidRDefault="009552CC" w:rsidP="009552CC">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w:t>
      </w:r>
    </w:p>
    <w:p w:rsidR="009552CC" w:rsidRPr="001640FE" w:rsidRDefault="009552CC" w:rsidP="009552CC">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6. Оцените, насколько полно и точно отражены обязанности, ответственность органов местного самоуправления, а также насколько понятно прописаны административные процедуры, реализуемые ответственными органами местного самоуправления, насколько точно и недвусмысленно прописаны властные функции и полномочия? Считаете ли Вы, что предлагаемые нормы не соответствуют или противоречат иным действующим нормативным правовым актам? Если да, укажите такие нормы и нормативные правовые акты.</w:t>
      </w:r>
    </w:p>
    <w:p w:rsidR="009552CC" w:rsidRPr="001640FE" w:rsidRDefault="009552CC" w:rsidP="009552CC">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9552CC" w:rsidRPr="001640FE" w:rsidRDefault="009552CC" w:rsidP="009552CC">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7. Существуют ли в предлагаемом муниципальном нормативном правовом акте положения, которые необоснованно затрудняют ведение предпринимательской и инвестиционной деятельности? Приведите  обоснования по каждому указанному положению, дополнительно определив:</w:t>
      </w:r>
    </w:p>
    <w:p w:rsidR="009552CC" w:rsidRPr="001640FE" w:rsidRDefault="009552CC" w:rsidP="009552CC">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ab/>
        <w:t>-имеется ли смысловое противоречие с целями муниципального нормативного правового акта или  существующей проблемой либо положение не способствует достижению целей регулирования;</w:t>
      </w:r>
    </w:p>
    <w:p w:rsidR="009552CC" w:rsidRPr="001640FE" w:rsidRDefault="009552CC" w:rsidP="009552CC">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ab/>
        <w:t>-имеются ли технические ошибки;</w:t>
      </w:r>
    </w:p>
    <w:p w:rsidR="009552CC" w:rsidRPr="001640FE" w:rsidRDefault="009552CC" w:rsidP="009552CC">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ab/>
        <w:t>-приводит ли  исполнение положений муниципального нормативного правового акта к избыточным  действиям  или,  наоборот, ограничивает действия физических и юридических лиц в сфере предпринимательской и инвестиционной деятельности;</w:t>
      </w:r>
    </w:p>
    <w:p w:rsidR="009552CC" w:rsidRPr="001640FE" w:rsidRDefault="009552CC" w:rsidP="009552CC">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ab/>
        <w:t xml:space="preserve">-приводит ли исполнение положения к возникновению избыточных обязанностей для физических и юридических лиц в сфере предпринимательской и инвестиционной деятельности к необоснованному </w:t>
      </w:r>
      <w:r w:rsidRPr="001640FE">
        <w:rPr>
          <w:rFonts w:ascii="Times New Roman" w:hAnsi="Times New Roman" w:cs="Times New Roman"/>
          <w:sz w:val="28"/>
          <w:szCs w:val="28"/>
        </w:rPr>
        <w:lastRenderedPageBreak/>
        <w:t>существенному росту отдельных видов затрат или появлению новых необоснованных видов затрат;</w:t>
      </w:r>
    </w:p>
    <w:p w:rsidR="009552CC" w:rsidRPr="001640FE" w:rsidRDefault="009552CC" w:rsidP="009552CC">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ab/>
        <w:t>-устанавливается ли положением необоснованное ограничение выбора физических и юридических лиц в сфере предпринимательской и инвестиционной деятельности существующих или возможных поставщиков или потребителей;</w:t>
      </w:r>
    </w:p>
    <w:p w:rsidR="009552CC" w:rsidRPr="001640FE" w:rsidRDefault="009552CC" w:rsidP="009552CC">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ab/>
        <w:t>-создает ли исполнение положений муниципального нормативного правового акта существенные риски ведения предпринимательской и инвестиционной деятельности, способствует ли возникновению необоснованных прав органов местного самоуправления и должностных лиц, допускает ли возможность избирательного применения норм;</w:t>
      </w:r>
    </w:p>
    <w:p w:rsidR="009552CC" w:rsidRPr="001640FE" w:rsidRDefault="009552CC" w:rsidP="009552CC">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ab/>
        <w:t>-приводит ли к невозможности совершения законных действий предпринимателей или инвесторов (например, в связи с отсутствием требуемой  муниципальным нормативным -правовым актом  инфраструктуры, организационных или технических   условий,   технологий);</w:t>
      </w:r>
    </w:p>
    <w:p w:rsidR="009552CC" w:rsidRPr="001640FE" w:rsidRDefault="009552CC" w:rsidP="009552CC">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ab/>
        <w:t>-соответствует ли обычаям деловой практики, сложившейся в отрасли, либо существующим международным практикам, используемым в данный момент.</w:t>
      </w:r>
    </w:p>
    <w:p w:rsidR="009552CC" w:rsidRPr="001640FE" w:rsidRDefault="009552CC" w:rsidP="009552CC">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w:t>
      </w:r>
    </w:p>
    <w:p w:rsidR="009552CC" w:rsidRPr="001640FE" w:rsidRDefault="009552CC" w:rsidP="009552CC">
      <w:pPr>
        <w:pStyle w:val="ConsPlusNonformat"/>
        <w:tabs>
          <w:tab w:val="left" w:pos="532"/>
        </w:tabs>
        <w:jc w:val="both"/>
        <w:rPr>
          <w:rFonts w:ascii="Times New Roman" w:hAnsi="Times New Roman" w:cs="Times New Roman"/>
          <w:sz w:val="28"/>
          <w:szCs w:val="28"/>
        </w:rPr>
      </w:pPr>
    </w:p>
    <w:p w:rsidR="009552CC" w:rsidRPr="001640FE" w:rsidRDefault="009552CC" w:rsidP="009552CC">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8. К каким последствиям может привести принятие нового муниципального нормативного правового акта в части невозможности исполнения физическими и юридическими лицами дополнительных обязанностей, возникновения избыточных административных и иных  ограничений и обязанностей в сфере предпринимательской и инвестиционной деятельности? Приведите конкретные примеры.</w:t>
      </w:r>
    </w:p>
    <w:p w:rsidR="009552CC" w:rsidRPr="001640FE" w:rsidRDefault="009552CC" w:rsidP="009552CC">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9552CC" w:rsidRPr="001640FE" w:rsidRDefault="009552CC" w:rsidP="009552CC">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9. Оцените издержки (упущенную  выгоду) физических и юридических лиц в сфере предпринимательской и инвестиционной деятельности, возникающие при введении предлагаемого муниципального нормативного правового акта.</w:t>
      </w:r>
    </w:p>
    <w:p w:rsidR="009552CC" w:rsidRPr="001640FE" w:rsidRDefault="009552CC" w:rsidP="009552CC">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Отдельно укажите временные издержки, которые понесут физические и юридические лица в сфере предпринимательской и инвестиционной деятельности вследствие необходимости  соблюдения административных процедур, предусмотренных проектом предлагаемого муниципального нормативного правового акта. Какие из указанных издержек Вы считаете  избыточными (бесполезными) и почему? Если возможно, оцените затраты по выполнению вновь вводимых требований количественно (в часах рабочего времени, в денежном эквиваленте и прочее).</w:t>
      </w:r>
    </w:p>
    <w:p w:rsidR="009552CC" w:rsidRPr="001640FE" w:rsidRDefault="009552CC" w:rsidP="009552CC">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w:t>
      </w:r>
    </w:p>
    <w:p w:rsidR="009552CC" w:rsidRPr="001640FE" w:rsidRDefault="009552CC" w:rsidP="009552CC">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 xml:space="preserve">10. Какие, на Ваш взгляд, могут возникнуть проблемы и трудности в </w:t>
      </w:r>
      <w:r w:rsidRPr="001640FE">
        <w:rPr>
          <w:rFonts w:ascii="Times New Roman" w:hAnsi="Times New Roman" w:cs="Times New Roman"/>
          <w:sz w:val="28"/>
          <w:szCs w:val="28"/>
        </w:rPr>
        <w:lastRenderedPageBreak/>
        <w:t>осуществлении контроля за соблюдением требований и норм, вводимых данным муниципальным нормативным правовым актом? Все ли потенциальные адресаты окажутся в одинаковых условиях после введения муниципального нормативного правового акта?</w:t>
      </w:r>
    </w:p>
    <w:p w:rsidR="009552CC" w:rsidRPr="001640FE" w:rsidRDefault="009552CC" w:rsidP="009552CC">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Предусмотрен ли в муниципальном нормативном правовом акте механизм защиты прав хозяйствующих субъектов?</w:t>
      </w:r>
    </w:p>
    <w:p w:rsidR="009552CC" w:rsidRPr="001640FE" w:rsidRDefault="009552CC" w:rsidP="009552CC">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Существует ли, на Ваш взгляд, особенности при контроле соблюдения требований вновь вводимого правового регулирования различными группами адресатов регулирования?</w:t>
      </w:r>
    </w:p>
    <w:p w:rsidR="009552CC" w:rsidRPr="001640FE" w:rsidRDefault="009552CC" w:rsidP="009552CC">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9552CC" w:rsidRPr="001640FE" w:rsidRDefault="009552CC" w:rsidP="009552CC">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11. Требуется ли переходный период для вступления в силу предлагаемого муниципального нормативного правового акта (если  да,  какова его продолжительность), какие  ограничения по срокам введения муниципального нормативного правового акта необходимо учесть?</w:t>
      </w:r>
    </w:p>
    <w:p w:rsidR="009552CC" w:rsidRPr="001640FE" w:rsidRDefault="009552CC" w:rsidP="009552CC">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12. Какие, на Ваш взгляд, целесообразно применить исключения по введению предлагаемого правового регулирования в отношении отдельных групп лиц? Приведите соответствующее обоснование.</w:t>
      </w:r>
    </w:p>
    <w:p w:rsidR="009552CC" w:rsidRPr="001640FE" w:rsidRDefault="009552CC" w:rsidP="009552CC">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w:t>
      </w:r>
    </w:p>
    <w:p w:rsidR="009552CC" w:rsidRPr="001640FE" w:rsidRDefault="009552CC" w:rsidP="009552CC">
      <w:pPr>
        <w:spacing w:after="0" w:line="240" w:lineRule="auto"/>
        <w:ind w:firstLine="709"/>
        <w:jc w:val="both"/>
        <w:rPr>
          <w:rFonts w:ascii="Times New Roman" w:hAnsi="Times New Roman" w:cs="Times New Roman"/>
          <w:sz w:val="28"/>
          <w:szCs w:val="28"/>
        </w:rPr>
      </w:pP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13. Специальные вопросы, касающиеся конкретных положений и норм рассматриваемого проекта муниципального нормативного правового акта, которые разработчику необходимо прояснить.</w:t>
      </w:r>
    </w:p>
    <w:p w:rsidR="009552CC" w:rsidRPr="001640FE" w:rsidRDefault="009552CC" w:rsidP="009552CC">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________________________________________________________________________________________________________________________________________ </w:t>
      </w:r>
    </w:p>
    <w:p w:rsidR="009552CC" w:rsidRPr="001640FE" w:rsidRDefault="009552CC" w:rsidP="009552CC">
      <w:pPr>
        <w:pStyle w:val="ConsPlusNonformat"/>
        <w:tabs>
          <w:tab w:val="left" w:pos="532"/>
          <w:tab w:val="left" w:pos="1134"/>
        </w:tabs>
        <w:ind w:firstLine="720"/>
        <w:jc w:val="both"/>
        <w:rPr>
          <w:rFonts w:ascii="Times New Roman" w:hAnsi="Times New Roman" w:cs="Times New Roman"/>
          <w:sz w:val="28"/>
          <w:szCs w:val="28"/>
        </w:rPr>
      </w:pPr>
      <w:r w:rsidRPr="001640FE">
        <w:rPr>
          <w:rFonts w:ascii="Times New Roman" w:hAnsi="Times New Roman" w:cs="Times New Roman"/>
          <w:sz w:val="28"/>
          <w:szCs w:val="28"/>
        </w:rPr>
        <w:t>Иные  предложения и замечания, которые, по Вашему мнению, целесообразно учесть в рамках оценки регулирующего воздействия.</w:t>
      </w:r>
    </w:p>
    <w:p w:rsidR="009552CC" w:rsidRPr="001640FE" w:rsidRDefault="009552CC" w:rsidP="009552CC">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w:t>
      </w:r>
      <w:bookmarkStart w:id="0" w:name="Par443"/>
      <w:bookmarkEnd w:id="0"/>
      <w:r w:rsidRPr="001640FE">
        <w:rPr>
          <w:rFonts w:ascii="Times New Roman" w:hAnsi="Times New Roman" w:cs="Times New Roman"/>
          <w:sz w:val="28"/>
          <w:szCs w:val="28"/>
        </w:rPr>
        <w:t>_____</w:t>
      </w:r>
    </w:p>
    <w:p w:rsidR="009552CC" w:rsidRPr="001640FE" w:rsidRDefault="009552CC" w:rsidP="009552CC">
      <w:pPr>
        <w:spacing w:after="0" w:line="240" w:lineRule="auto"/>
        <w:ind w:firstLine="709"/>
        <w:jc w:val="both"/>
        <w:rPr>
          <w:rFonts w:ascii="Times New Roman" w:hAnsi="Times New Roman" w:cs="Times New Roman"/>
          <w:sz w:val="28"/>
          <w:szCs w:val="28"/>
        </w:rPr>
      </w:pPr>
    </w:p>
    <w:p w:rsidR="009552CC" w:rsidRPr="001640FE" w:rsidRDefault="009552CC" w:rsidP="009552CC">
      <w:pPr>
        <w:spacing w:after="0" w:line="240" w:lineRule="auto"/>
        <w:ind w:firstLine="709"/>
        <w:jc w:val="both"/>
        <w:rPr>
          <w:rFonts w:ascii="Times New Roman" w:hAnsi="Times New Roman" w:cs="Times New Roman"/>
          <w:sz w:val="28"/>
          <w:szCs w:val="28"/>
        </w:rPr>
      </w:pPr>
    </w:p>
    <w:p w:rsidR="009552CC" w:rsidRPr="001640FE" w:rsidRDefault="009552CC" w:rsidP="009552CC">
      <w:pPr>
        <w:spacing w:after="0" w:line="240" w:lineRule="auto"/>
        <w:ind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9552CC" w:rsidRPr="001640FE" w:rsidTr="004B487A">
        <w:tc>
          <w:tcPr>
            <w:tcW w:w="6771" w:type="dxa"/>
          </w:tcPr>
          <w:p w:rsidR="009552CC" w:rsidRPr="001640FE" w:rsidRDefault="009552CC" w:rsidP="004B487A">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Начальник управления инвестиций и</w:t>
            </w:r>
          </w:p>
          <w:p w:rsidR="009552CC" w:rsidRPr="001640FE" w:rsidRDefault="009552CC" w:rsidP="004B487A">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потребительской сферы администрации</w:t>
            </w:r>
          </w:p>
        </w:tc>
        <w:tc>
          <w:tcPr>
            <w:tcW w:w="3118" w:type="dxa"/>
            <w:vAlign w:val="bottom"/>
          </w:tcPr>
          <w:p w:rsidR="009552CC" w:rsidRPr="001640FE" w:rsidRDefault="009552CC" w:rsidP="004B487A">
            <w:pPr>
              <w:spacing w:line="233" w:lineRule="auto"/>
              <w:ind w:right="34"/>
              <w:contextualSpacing/>
              <w:jc w:val="right"/>
              <w:rPr>
                <w:rFonts w:ascii="Times New Roman" w:hAnsi="Times New Roman" w:cs="Times New Roman"/>
                <w:sz w:val="28"/>
                <w:szCs w:val="28"/>
              </w:rPr>
            </w:pPr>
            <w:r w:rsidRPr="001640FE">
              <w:rPr>
                <w:rFonts w:ascii="Times New Roman" w:hAnsi="Times New Roman" w:cs="Times New Roman"/>
                <w:sz w:val="28"/>
                <w:szCs w:val="28"/>
              </w:rPr>
              <w:t>О.П.Сергеева</w:t>
            </w:r>
          </w:p>
        </w:tc>
      </w:tr>
    </w:tbl>
    <w:p w:rsidR="009552CC" w:rsidRPr="001640FE" w:rsidRDefault="009552CC" w:rsidP="009552CC">
      <w:pPr>
        <w:spacing w:after="0" w:line="240" w:lineRule="auto"/>
        <w:ind w:left="5040"/>
        <w:jc w:val="both"/>
        <w:rPr>
          <w:rFonts w:ascii="Times New Roman" w:hAnsi="Times New Roman" w:cs="Times New Roman"/>
          <w:sz w:val="28"/>
          <w:szCs w:val="28"/>
        </w:rPr>
      </w:pPr>
    </w:p>
    <w:p w:rsidR="009552CC" w:rsidRPr="001640FE" w:rsidRDefault="009552CC" w:rsidP="009552CC">
      <w:pPr>
        <w:rPr>
          <w:rFonts w:ascii="Times New Roman" w:hAnsi="Times New Roman" w:cs="Times New Roman"/>
          <w:sz w:val="28"/>
          <w:szCs w:val="28"/>
        </w:rPr>
      </w:pPr>
      <w:r w:rsidRPr="001640FE">
        <w:rPr>
          <w:rFonts w:ascii="Times New Roman" w:hAnsi="Times New Roman" w:cs="Times New Roman"/>
          <w:sz w:val="28"/>
          <w:szCs w:val="28"/>
        </w:rPr>
        <w:br w:type="page"/>
      </w:r>
    </w:p>
    <w:p w:rsidR="009552CC" w:rsidRPr="001640FE" w:rsidRDefault="009552CC" w:rsidP="009552CC">
      <w:pPr>
        <w:spacing w:after="0" w:line="240" w:lineRule="auto"/>
        <w:ind w:left="5040"/>
        <w:jc w:val="both"/>
        <w:rPr>
          <w:rFonts w:ascii="Times New Roman" w:hAnsi="Times New Roman" w:cs="Times New Roman"/>
          <w:sz w:val="28"/>
          <w:szCs w:val="28"/>
        </w:rPr>
      </w:pPr>
      <w:r w:rsidRPr="001640FE">
        <w:rPr>
          <w:rFonts w:ascii="Times New Roman" w:hAnsi="Times New Roman" w:cs="Times New Roman"/>
          <w:sz w:val="28"/>
          <w:szCs w:val="28"/>
        </w:rPr>
        <w:lastRenderedPageBreak/>
        <w:t>ПРИЛОЖЕНИЕ № 4</w:t>
      </w:r>
    </w:p>
    <w:p w:rsidR="009552CC" w:rsidRPr="001640FE" w:rsidRDefault="009552CC" w:rsidP="009552CC">
      <w:pPr>
        <w:spacing w:after="0" w:line="240" w:lineRule="auto"/>
        <w:ind w:left="5040"/>
        <w:rPr>
          <w:rFonts w:ascii="Times New Roman" w:hAnsi="Times New Roman" w:cs="Times New Roman"/>
          <w:sz w:val="28"/>
          <w:szCs w:val="28"/>
        </w:rPr>
      </w:pPr>
      <w:r w:rsidRPr="001640FE">
        <w:rPr>
          <w:rFonts w:ascii="Times New Roman" w:hAnsi="Times New Roman" w:cs="Times New Roman"/>
          <w:sz w:val="28"/>
          <w:szCs w:val="28"/>
        </w:rPr>
        <w:t>к Порядку проведения оценки регулирующего воздействия проектов муниципальных нормативных правовых актов муниципального образования Крымский район</w:t>
      </w:r>
    </w:p>
    <w:p w:rsidR="009552CC" w:rsidRPr="001640FE" w:rsidRDefault="009552CC" w:rsidP="009552CC">
      <w:pPr>
        <w:spacing w:after="0" w:line="240" w:lineRule="auto"/>
        <w:ind w:left="5040"/>
        <w:rPr>
          <w:rFonts w:ascii="Times New Roman" w:hAnsi="Times New Roman" w:cs="Times New Roman"/>
          <w:sz w:val="28"/>
          <w:szCs w:val="28"/>
        </w:rPr>
      </w:pPr>
    </w:p>
    <w:p w:rsidR="009552CC" w:rsidRPr="001640FE" w:rsidRDefault="009552CC" w:rsidP="009552CC">
      <w:pPr>
        <w:spacing w:after="0" w:line="240" w:lineRule="auto"/>
        <w:ind w:left="6237"/>
        <w:jc w:val="both"/>
        <w:rPr>
          <w:rFonts w:ascii="Times New Roman" w:hAnsi="Times New Roman" w:cs="Times New Roman"/>
          <w:sz w:val="28"/>
          <w:szCs w:val="28"/>
        </w:rPr>
      </w:pPr>
    </w:p>
    <w:p w:rsidR="009552CC" w:rsidRPr="001640FE" w:rsidRDefault="009552CC" w:rsidP="009552CC">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ФОРМА</w:t>
      </w:r>
    </w:p>
    <w:p w:rsidR="009552CC" w:rsidRPr="001640FE" w:rsidRDefault="009552CC" w:rsidP="009552CC">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заключения об оценке регулирующего воздействия проекта муниципального нормативного правового акта</w:t>
      </w:r>
    </w:p>
    <w:p w:rsidR="009552CC" w:rsidRPr="001640FE" w:rsidRDefault="009552CC" w:rsidP="009552CC">
      <w:pPr>
        <w:spacing w:after="0" w:line="240" w:lineRule="auto"/>
        <w:ind w:firstLine="709"/>
        <w:jc w:val="both"/>
        <w:rPr>
          <w:rFonts w:ascii="Times New Roman" w:hAnsi="Times New Roman" w:cs="Times New Roman"/>
          <w:sz w:val="28"/>
          <w:szCs w:val="28"/>
        </w:rPr>
      </w:pP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Руководителю___________________________________________________</w:t>
      </w:r>
    </w:p>
    <w:p w:rsidR="009552CC" w:rsidRPr="001640FE" w:rsidRDefault="009552CC" w:rsidP="009552CC">
      <w:pPr>
        <w:spacing w:after="0" w:line="240" w:lineRule="auto"/>
        <w:ind w:firstLine="709"/>
        <w:jc w:val="center"/>
        <w:rPr>
          <w:rFonts w:ascii="Times New Roman" w:hAnsi="Times New Roman" w:cs="Times New Roman"/>
          <w:sz w:val="20"/>
          <w:szCs w:val="20"/>
        </w:rPr>
      </w:pPr>
      <w:r w:rsidRPr="001640FE">
        <w:rPr>
          <w:rFonts w:ascii="Times New Roman" w:hAnsi="Times New Roman" w:cs="Times New Roman"/>
          <w:sz w:val="20"/>
          <w:szCs w:val="20"/>
        </w:rPr>
        <w:t>(наименование регулирующего органа)</w:t>
      </w:r>
    </w:p>
    <w:p w:rsidR="009552CC" w:rsidRPr="001640FE" w:rsidRDefault="009552CC" w:rsidP="009552CC">
      <w:pPr>
        <w:spacing w:after="0" w:line="240" w:lineRule="auto"/>
        <w:ind w:firstLine="709"/>
        <w:jc w:val="both"/>
        <w:rPr>
          <w:rFonts w:ascii="Times New Roman" w:hAnsi="Times New Roman" w:cs="Times New Roman"/>
          <w:sz w:val="28"/>
          <w:szCs w:val="28"/>
        </w:rPr>
      </w:pPr>
    </w:p>
    <w:p w:rsidR="009552CC" w:rsidRPr="001640FE" w:rsidRDefault="009552CC" w:rsidP="009552CC">
      <w:pPr>
        <w:spacing w:after="0" w:line="240" w:lineRule="auto"/>
        <w:ind w:firstLine="709"/>
        <w:jc w:val="center"/>
        <w:rPr>
          <w:rFonts w:ascii="Times New Roman" w:hAnsi="Times New Roman" w:cs="Times New Roman"/>
          <w:sz w:val="28"/>
          <w:szCs w:val="28"/>
        </w:rPr>
      </w:pPr>
      <w:r w:rsidRPr="001640FE">
        <w:rPr>
          <w:rFonts w:ascii="Times New Roman" w:hAnsi="Times New Roman" w:cs="Times New Roman"/>
          <w:sz w:val="28"/>
          <w:szCs w:val="28"/>
        </w:rPr>
        <w:t>Заключение об оценке регулирующего воздействия</w:t>
      </w:r>
    </w:p>
    <w:p w:rsidR="009552CC" w:rsidRPr="001640FE" w:rsidRDefault="009552CC" w:rsidP="009552CC">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w:t>
      </w:r>
    </w:p>
    <w:p w:rsidR="009552CC" w:rsidRPr="001640FE" w:rsidRDefault="009552CC" w:rsidP="009552CC">
      <w:pPr>
        <w:spacing w:after="0" w:line="240" w:lineRule="auto"/>
        <w:ind w:firstLine="709"/>
        <w:jc w:val="center"/>
        <w:rPr>
          <w:rFonts w:ascii="Times New Roman" w:hAnsi="Times New Roman" w:cs="Times New Roman"/>
          <w:sz w:val="20"/>
          <w:szCs w:val="20"/>
        </w:rPr>
      </w:pPr>
      <w:r w:rsidRPr="001640FE">
        <w:rPr>
          <w:rFonts w:ascii="Times New Roman" w:hAnsi="Times New Roman" w:cs="Times New Roman"/>
          <w:sz w:val="20"/>
          <w:szCs w:val="20"/>
        </w:rPr>
        <w:t>(название проекта муниципального нормативного правового акта)</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Управление инвестиций и потребительской сферы администрации муниципального образования Крымский район как уполномоченный орган по проведению оценки регулирующего воздействия проектов муниципальных нормативных правовых актов администрации муниципального образования Крымский район рассмотрел поступивший _______________________________</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                                                                                </w:t>
      </w:r>
      <w:r w:rsidRPr="001640FE">
        <w:rPr>
          <w:rFonts w:ascii="Times New Roman" w:hAnsi="Times New Roman" w:cs="Times New Roman"/>
          <w:sz w:val="20"/>
          <w:szCs w:val="20"/>
        </w:rPr>
        <w:t>(дата поступления проекта)</w:t>
      </w:r>
    </w:p>
    <w:p w:rsidR="009552CC" w:rsidRPr="001640FE" w:rsidRDefault="009552CC" w:rsidP="009552CC">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проект_______________________________________________________________</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                                                      </w:t>
      </w:r>
      <w:r w:rsidRPr="001640FE">
        <w:rPr>
          <w:rFonts w:ascii="Times New Roman" w:hAnsi="Times New Roman" w:cs="Times New Roman"/>
          <w:sz w:val="20"/>
          <w:szCs w:val="20"/>
        </w:rPr>
        <w:t>(название проекта нормативного правового акта)</w:t>
      </w:r>
    </w:p>
    <w:p w:rsidR="009552CC" w:rsidRPr="001640FE" w:rsidRDefault="009552CC" w:rsidP="009552CC">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(далее - проект), направленный для подготовки настоящего Заключения,</w:t>
      </w:r>
    </w:p>
    <w:p w:rsidR="009552CC" w:rsidRPr="001640FE" w:rsidRDefault="009552CC" w:rsidP="009552CC">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w:t>
      </w:r>
    </w:p>
    <w:p w:rsidR="009552CC" w:rsidRPr="001640FE" w:rsidRDefault="009552CC" w:rsidP="009552CC">
      <w:pPr>
        <w:spacing w:after="0" w:line="240" w:lineRule="auto"/>
        <w:ind w:firstLine="709"/>
        <w:jc w:val="center"/>
        <w:rPr>
          <w:rFonts w:ascii="Times New Roman" w:hAnsi="Times New Roman" w:cs="Times New Roman"/>
          <w:sz w:val="20"/>
          <w:szCs w:val="20"/>
        </w:rPr>
      </w:pPr>
      <w:r w:rsidRPr="001640FE">
        <w:rPr>
          <w:rFonts w:ascii="Times New Roman" w:hAnsi="Times New Roman" w:cs="Times New Roman"/>
          <w:sz w:val="20"/>
          <w:szCs w:val="20"/>
        </w:rPr>
        <w:t>(наименование регулирующего органа)</w:t>
      </w:r>
    </w:p>
    <w:p w:rsidR="009552CC" w:rsidRPr="001640FE" w:rsidRDefault="009552CC" w:rsidP="009552CC">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(далее - разработчик), и сообщает следующее. </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В соответствии с Порядком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утвержденным постановлением администрации муниципального образования Крымский район (далее - Порядок) проект подлежит проведению оценки регулирующего воздействия. </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По результатам рассмотрения установлено, что при подготовке проекта требования Порядка разработчиком соблюдены. Проект направлен разработчиком для проведения оценки регулирующего воздействия______________________</w:t>
      </w:r>
    </w:p>
    <w:p w:rsidR="009552CC" w:rsidRPr="001640FE" w:rsidRDefault="009552CC" w:rsidP="009552CC">
      <w:pPr>
        <w:spacing w:after="0" w:line="240" w:lineRule="auto"/>
        <w:ind w:firstLine="709"/>
        <w:jc w:val="both"/>
        <w:rPr>
          <w:rFonts w:ascii="Times New Roman" w:hAnsi="Times New Roman" w:cs="Times New Roman"/>
          <w:sz w:val="20"/>
          <w:szCs w:val="20"/>
        </w:rPr>
      </w:pPr>
      <w:r w:rsidRPr="001640FE">
        <w:rPr>
          <w:rFonts w:ascii="Times New Roman" w:hAnsi="Times New Roman" w:cs="Times New Roman"/>
          <w:sz w:val="20"/>
          <w:szCs w:val="20"/>
        </w:rPr>
        <w:t xml:space="preserve">                           (впервые/повторно)</w:t>
      </w:r>
    </w:p>
    <w:p w:rsidR="009552CC" w:rsidRPr="001640FE" w:rsidRDefault="009552CC" w:rsidP="009552CC">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w:t>
      </w:r>
    </w:p>
    <w:p w:rsidR="009552CC" w:rsidRPr="001640FE" w:rsidRDefault="009552CC" w:rsidP="009552CC">
      <w:pPr>
        <w:spacing w:after="0" w:line="240" w:lineRule="auto"/>
        <w:ind w:firstLine="709"/>
        <w:jc w:val="center"/>
        <w:rPr>
          <w:rFonts w:ascii="Times New Roman" w:hAnsi="Times New Roman" w:cs="Times New Roman"/>
          <w:sz w:val="20"/>
          <w:szCs w:val="20"/>
        </w:rPr>
      </w:pPr>
      <w:r w:rsidRPr="001640FE">
        <w:rPr>
          <w:rFonts w:ascii="Times New Roman" w:hAnsi="Times New Roman" w:cs="Times New Roman"/>
          <w:sz w:val="20"/>
          <w:szCs w:val="20"/>
        </w:rPr>
        <w:t xml:space="preserve">(информация о предшествующей подготовке заключений об оценке </w:t>
      </w:r>
    </w:p>
    <w:p w:rsidR="009552CC" w:rsidRPr="001640FE" w:rsidRDefault="009552CC" w:rsidP="009552CC">
      <w:pPr>
        <w:spacing w:after="0" w:line="240" w:lineRule="auto"/>
        <w:ind w:firstLine="709"/>
        <w:jc w:val="center"/>
        <w:rPr>
          <w:rFonts w:ascii="Times New Roman" w:hAnsi="Times New Roman" w:cs="Times New Roman"/>
          <w:sz w:val="20"/>
          <w:szCs w:val="20"/>
        </w:rPr>
      </w:pPr>
      <w:r w:rsidRPr="001640FE">
        <w:rPr>
          <w:rFonts w:ascii="Times New Roman" w:hAnsi="Times New Roman" w:cs="Times New Roman"/>
          <w:sz w:val="20"/>
          <w:szCs w:val="20"/>
        </w:rPr>
        <w:t>регулирующего воздействия проекта)</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lastRenderedPageBreak/>
        <w:t xml:space="preserve">Проведен анализ результатов исследований,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 </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Проведена оценка эффективности предложенных регулирующим органом вариантов правового регулирования, основанных на сведениях, содержащихся в соответствующих разделах сводного отчета, и установлено следующее: </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 точность формулировки выявленной проблемы; </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 обоснованность качественного и количественного определения потенциальных адресатов предлагаемого правового регулирования и динамики их численности; </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 адекватность определения целей предлагаемого правового регулирования; </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 практическая реализуемость заявленных целей предлагаемого правового регулирования; </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 проверяемость показателей достижения целей предлагаемого правового регулирования и возможность последующего мониторинга их достижения; </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 корректность оценки регулирующим органом дополнительных расходов и доходов потенциальных адресатов предлагаемого правового регулирования и расходов районного бюджета (бюджета муниципального образования Крымский район), связанных с введением предлагаемого правового регулирования; </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степень выявления регулирующим органом всех возможных рисков введения предлагаемого правового регулирования.</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Описывается обоснование выбора предлагаемого регулирующим органом варианта правового регулирования. </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В соответствии с Порядком установлено следующее:</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1. Описываются потенциальные группы участников общественных отношений, интересы которых будут затронуты правовым регулированием в  части прав и обязанностей субъектов предпринимательской и инвестиционной деятельности. </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2.</w:t>
      </w:r>
      <w:r w:rsidRPr="001640FE">
        <w:rPr>
          <w:rFonts w:ascii="Times New Roman" w:hAnsi="Times New Roman" w:cs="Times New Roman"/>
          <w:i/>
          <w:iCs/>
          <w:sz w:val="28"/>
          <w:szCs w:val="28"/>
        </w:rPr>
        <w:t> </w:t>
      </w:r>
      <w:r w:rsidRPr="001640FE">
        <w:rPr>
          <w:rFonts w:ascii="Times New Roman" w:hAnsi="Times New Roman" w:cs="Times New Roman"/>
          <w:sz w:val="28"/>
          <w:szCs w:val="28"/>
        </w:rPr>
        <w:t>Описывается проблема, на решение которой направлено правовое регулирование в части прав и обязанностей субъектов предпринимательской и инвестиционной деятельности, предусмотренных проектом муниципального нормативного правового акта, а также возможность ее решения иными правовыми, информационными или организационными средствами.</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 Описываются цели правового регулирования, предусмотренные проектом муниципального нормативного правового акта, и их соответствие принципам правового регулирования, установленным законодательством Российской Федерации и Краснодарского края.</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4. Отражается, предусматривает ли проект муниципального нормативного правового акта положения, которыми изменяется содержание прав и обязанностей субъектов предпринимательской и инвестиционной </w:t>
      </w:r>
      <w:r w:rsidRPr="001640FE">
        <w:rPr>
          <w:rFonts w:ascii="Times New Roman" w:hAnsi="Times New Roman" w:cs="Times New Roman"/>
          <w:sz w:val="28"/>
          <w:szCs w:val="28"/>
        </w:rPr>
        <w:lastRenderedPageBreak/>
        <w:t>деятельности, изменяется содержание или порядок реализации полномочий органов местного самоуправления муниципального образования Крымский район в отношениях с субъектами предпринимательской и инвестиционной деятельности.</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5. Описываются возможные риски недостижения целей правового регулирования, а также возможные негативные последствия от введения правового регулирования для экономического развития муниципального образования Крымский район.</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6. Описываются возможные расходы районного бюджета (бюджета муниципального образования Крымский район), а также предполагаемые расходы субъектов предпринимательской и инвестиционной деятельности, понесенные от регулирующего воздействия предлагаемого проекта муниципального нормативного правового акта.</w:t>
      </w:r>
    </w:p>
    <w:p w:rsidR="009552CC" w:rsidRPr="001640FE" w:rsidRDefault="009552CC" w:rsidP="009552CC">
      <w:pPr>
        <w:spacing w:after="0" w:line="240" w:lineRule="auto"/>
        <w:ind w:firstLine="709"/>
        <w:jc w:val="right"/>
        <w:rPr>
          <w:rFonts w:ascii="Times New Roman" w:hAnsi="Times New Roman" w:cs="Times New Roman"/>
          <w:sz w:val="20"/>
          <w:szCs w:val="20"/>
        </w:rPr>
      </w:pPr>
      <w:r w:rsidRPr="001640FE">
        <w:rPr>
          <w:rFonts w:ascii="Times New Roman" w:hAnsi="Times New Roman" w:cs="Times New Roman"/>
          <w:sz w:val="28"/>
          <w:szCs w:val="28"/>
        </w:rPr>
        <w:t xml:space="preserve">7. В соответствии с Порядком уполномоченный орган провел публичные консультации по проекту в период с _______________ по ___________________ </w:t>
      </w:r>
      <w:r w:rsidRPr="001640FE">
        <w:rPr>
          <w:rFonts w:ascii="Times New Roman" w:hAnsi="Times New Roman" w:cs="Times New Roman"/>
          <w:sz w:val="20"/>
          <w:szCs w:val="20"/>
        </w:rPr>
        <w:t>(дата начала и окончания публичных консультаций)</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8. Информация о проводимых публичных консультациях была размещена на официальном сайте администрации муниципального образования Крымский район (www.</w:t>
      </w:r>
      <w:r w:rsidRPr="001640FE">
        <w:rPr>
          <w:rFonts w:ascii="Times New Roman" w:hAnsi="Times New Roman" w:cs="Times New Roman"/>
          <w:sz w:val="28"/>
          <w:szCs w:val="28"/>
          <w:lang w:val="en-US"/>
        </w:rPr>
        <w:t>krymsk</w:t>
      </w:r>
      <w:r w:rsidRPr="001640FE">
        <w:rPr>
          <w:rFonts w:ascii="Times New Roman" w:hAnsi="Times New Roman" w:cs="Times New Roman"/>
          <w:sz w:val="28"/>
          <w:szCs w:val="28"/>
        </w:rPr>
        <w:t>-</w:t>
      </w:r>
      <w:r w:rsidRPr="001640FE">
        <w:rPr>
          <w:rFonts w:ascii="Times New Roman" w:hAnsi="Times New Roman" w:cs="Times New Roman"/>
          <w:sz w:val="28"/>
          <w:szCs w:val="28"/>
          <w:lang w:val="en-US"/>
        </w:rPr>
        <w:t>region</w:t>
      </w:r>
      <w:r w:rsidRPr="001640FE">
        <w:rPr>
          <w:rFonts w:ascii="Times New Roman" w:hAnsi="Times New Roman" w:cs="Times New Roman"/>
          <w:sz w:val="28"/>
          <w:szCs w:val="28"/>
        </w:rPr>
        <w:t>.ru).</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9. Отражаются сведения о результатах рассмотрения замечаний и предложений участников публичных консультаций, поступивших по проекту муниципального нормативного правового акта.</w:t>
      </w: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10. Отражается вывод об отсутствии или наличии в проекте муниципального нормативного правового акта положений, вводящих избыточные административные обязанности, запреты и ограничения для субъектов предпринимательской и инвестиционной деятельности или способствующих их введению, оказывающих негативное влияние на отрасли экономики муниципального образования Крымский район, способствующих возникновению необоснованных расходов субъектов предпринимательской и инвестиционной деятельности, а также необоснованных расходов районного бюджета (бюджета муниципального образования Крымский район).</w:t>
      </w:r>
    </w:p>
    <w:p w:rsidR="009552CC" w:rsidRPr="001640FE" w:rsidRDefault="009552CC" w:rsidP="009552CC">
      <w:pPr>
        <w:spacing w:after="0" w:line="240" w:lineRule="auto"/>
        <w:ind w:firstLine="900"/>
        <w:jc w:val="both"/>
        <w:rPr>
          <w:rFonts w:ascii="Times New Roman" w:hAnsi="Times New Roman" w:cs="Times New Roman"/>
          <w:sz w:val="28"/>
          <w:szCs w:val="28"/>
        </w:rPr>
      </w:pPr>
    </w:p>
    <w:p w:rsidR="009552CC" w:rsidRPr="001640FE" w:rsidRDefault="009552CC" w:rsidP="009552CC">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Указание на приложения (при наличии).</w:t>
      </w:r>
    </w:p>
    <w:p w:rsidR="009552CC" w:rsidRPr="001640FE" w:rsidRDefault="009552CC" w:rsidP="009552CC">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Наименование должности руководителя </w:t>
      </w:r>
    </w:p>
    <w:p w:rsidR="009552CC" w:rsidRPr="001640FE" w:rsidRDefault="009552CC" w:rsidP="009552CC">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уполномоченного органа</w:t>
      </w:r>
    </w:p>
    <w:p w:rsidR="009552CC" w:rsidRPr="001640FE" w:rsidRDefault="009552CC" w:rsidP="009552CC">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                                           ______________________</w:t>
      </w:r>
    </w:p>
    <w:p w:rsidR="009552CC" w:rsidRPr="001640FE" w:rsidRDefault="009552CC" w:rsidP="009552CC">
      <w:pPr>
        <w:spacing w:after="0" w:line="240" w:lineRule="auto"/>
        <w:jc w:val="both"/>
        <w:rPr>
          <w:rFonts w:ascii="Times New Roman" w:hAnsi="Times New Roman" w:cs="Times New Roman"/>
          <w:sz w:val="20"/>
          <w:szCs w:val="20"/>
        </w:rPr>
      </w:pPr>
      <w:r w:rsidRPr="001640FE">
        <w:rPr>
          <w:rFonts w:ascii="Times New Roman" w:hAnsi="Times New Roman" w:cs="Times New Roman"/>
          <w:sz w:val="20"/>
          <w:szCs w:val="20"/>
        </w:rPr>
        <w:t xml:space="preserve">                (инициалы, фамилия)                                                                                                  (дата) (подпись)</w:t>
      </w:r>
    </w:p>
    <w:p w:rsidR="009552CC" w:rsidRPr="001640FE" w:rsidRDefault="009552CC" w:rsidP="009552CC">
      <w:pPr>
        <w:spacing w:after="0" w:line="240" w:lineRule="auto"/>
        <w:ind w:firstLine="709"/>
        <w:jc w:val="both"/>
        <w:rPr>
          <w:rFonts w:ascii="Times New Roman" w:hAnsi="Times New Roman" w:cs="Times New Roman"/>
          <w:sz w:val="28"/>
          <w:szCs w:val="28"/>
        </w:rPr>
      </w:pPr>
    </w:p>
    <w:p w:rsidR="009552CC" w:rsidRPr="001640FE" w:rsidRDefault="009552CC" w:rsidP="009552CC">
      <w:pPr>
        <w:spacing w:after="0" w:line="240" w:lineRule="auto"/>
        <w:ind w:firstLine="709"/>
        <w:jc w:val="both"/>
        <w:rPr>
          <w:rFonts w:ascii="Times New Roman" w:hAnsi="Times New Roman" w:cs="Times New Roman"/>
          <w:sz w:val="28"/>
          <w:szCs w:val="28"/>
        </w:rPr>
      </w:pPr>
    </w:p>
    <w:p w:rsidR="009552CC" w:rsidRPr="001640FE" w:rsidRDefault="009552CC" w:rsidP="009552CC">
      <w:pPr>
        <w:spacing w:after="0" w:line="240" w:lineRule="auto"/>
        <w:ind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9552CC" w:rsidRPr="001640FE" w:rsidTr="004B487A">
        <w:tc>
          <w:tcPr>
            <w:tcW w:w="6771" w:type="dxa"/>
          </w:tcPr>
          <w:p w:rsidR="009552CC" w:rsidRPr="001640FE" w:rsidRDefault="009552CC" w:rsidP="004B487A">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Начальник управления инвестиций и</w:t>
            </w:r>
          </w:p>
          <w:p w:rsidR="009552CC" w:rsidRPr="001640FE" w:rsidRDefault="009552CC" w:rsidP="004B487A">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потребительской сферы администрации</w:t>
            </w:r>
          </w:p>
        </w:tc>
        <w:tc>
          <w:tcPr>
            <w:tcW w:w="3118" w:type="dxa"/>
            <w:vAlign w:val="bottom"/>
          </w:tcPr>
          <w:p w:rsidR="009552CC" w:rsidRPr="001640FE" w:rsidRDefault="009552CC" w:rsidP="004B487A">
            <w:pPr>
              <w:spacing w:line="233" w:lineRule="auto"/>
              <w:ind w:right="34"/>
              <w:contextualSpacing/>
              <w:jc w:val="right"/>
              <w:rPr>
                <w:rFonts w:ascii="Times New Roman" w:hAnsi="Times New Roman" w:cs="Times New Roman"/>
                <w:sz w:val="28"/>
                <w:szCs w:val="28"/>
              </w:rPr>
            </w:pPr>
            <w:r w:rsidRPr="001640FE">
              <w:rPr>
                <w:rFonts w:ascii="Times New Roman" w:hAnsi="Times New Roman" w:cs="Times New Roman"/>
                <w:sz w:val="28"/>
                <w:szCs w:val="28"/>
              </w:rPr>
              <w:t>О.П.Сергеева</w:t>
            </w:r>
          </w:p>
        </w:tc>
      </w:tr>
    </w:tbl>
    <w:p w:rsidR="009552CC" w:rsidRPr="001640FE" w:rsidRDefault="009552CC" w:rsidP="009552CC">
      <w:pPr>
        <w:rPr>
          <w:rFonts w:ascii="Times New Roman" w:hAnsi="Times New Roman" w:cs="Times New Roman"/>
          <w:sz w:val="28"/>
          <w:szCs w:val="28"/>
        </w:rPr>
      </w:pPr>
      <w:r w:rsidRPr="001640FE">
        <w:rPr>
          <w:rFonts w:ascii="Times New Roman" w:hAnsi="Times New Roman" w:cs="Times New Roman"/>
          <w:sz w:val="28"/>
          <w:szCs w:val="28"/>
        </w:rPr>
        <w:br w:type="page"/>
      </w:r>
    </w:p>
    <w:p w:rsidR="009552CC" w:rsidRPr="001640FE" w:rsidRDefault="009552CC" w:rsidP="009552CC">
      <w:pPr>
        <w:spacing w:after="0" w:line="240" w:lineRule="auto"/>
        <w:ind w:left="5040"/>
        <w:jc w:val="both"/>
        <w:rPr>
          <w:rFonts w:ascii="Times New Roman" w:hAnsi="Times New Roman" w:cs="Times New Roman"/>
          <w:sz w:val="28"/>
          <w:szCs w:val="28"/>
        </w:rPr>
      </w:pPr>
      <w:r w:rsidRPr="001640FE">
        <w:rPr>
          <w:rFonts w:ascii="Times New Roman" w:hAnsi="Times New Roman" w:cs="Times New Roman"/>
          <w:sz w:val="28"/>
          <w:szCs w:val="28"/>
        </w:rPr>
        <w:lastRenderedPageBreak/>
        <w:t>ПРИЛОЖЕНИЕ № 5</w:t>
      </w:r>
    </w:p>
    <w:p w:rsidR="009552CC" w:rsidRPr="001640FE" w:rsidRDefault="009552CC" w:rsidP="009552CC">
      <w:pPr>
        <w:spacing w:after="0" w:line="240" w:lineRule="auto"/>
        <w:ind w:left="5040"/>
        <w:rPr>
          <w:rFonts w:ascii="Times New Roman" w:hAnsi="Times New Roman" w:cs="Times New Roman"/>
          <w:sz w:val="28"/>
          <w:szCs w:val="28"/>
        </w:rPr>
      </w:pPr>
      <w:r w:rsidRPr="001640FE">
        <w:rPr>
          <w:rFonts w:ascii="Times New Roman" w:hAnsi="Times New Roman" w:cs="Times New Roman"/>
          <w:sz w:val="28"/>
          <w:szCs w:val="28"/>
        </w:rPr>
        <w:t>к Порядку проведения оценки регулирующего воздействия проектов муниципальных нормативных правовых актов муниципального образования Крымский район</w:t>
      </w:r>
    </w:p>
    <w:p w:rsidR="009552CC" w:rsidRPr="001640FE" w:rsidRDefault="009552CC" w:rsidP="009552CC">
      <w:pPr>
        <w:spacing w:after="0" w:line="240" w:lineRule="auto"/>
        <w:ind w:firstLine="709"/>
        <w:jc w:val="both"/>
        <w:rPr>
          <w:rFonts w:ascii="Times New Roman" w:hAnsi="Times New Roman" w:cs="Times New Roman"/>
          <w:sz w:val="28"/>
          <w:szCs w:val="28"/>
        </w:rPr>
      </w:pPr>
    </w:p>
    <w:p w:rsidR="009552CC" w:rsidRPr="001640FE" w:rsidRDefault="009552CC" w:rsidP="009552CC">
      <w:pPr>
        <w:spacing w:after="0" w:line="240" w:lineRule="auto"/>
        <w:ind w:firstLine="709"/>
        <w:jc w:val="both"/>
        <w:rPr>
          <w:rFonts w:ascii="Times New Roman" w:hAnsi="Times New Roman" w:cs="Times New Roman"/>
          <w:sz w:val="28"/>
          <w:szCs w:val="28"/>
        </w:rPr>
      </w:pPr>
    </w:p>
    <w:p w:rsidR="009552CC" w:rsidRPr="001640FE" w:rsidRDefault="009552CC" w:rsidP="009552CC">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 xml:space="preserve">ФОРМА ТАБЛИЦЫ </w:t>
      </w:r>
    </w:p>
    <w:p w:rsidR="009552CC" w:rsidRPr="001640FE" w:rsidRDefault="009552CC" w:rsidP="009552CC">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разногласий к проекту муниципального нормативного правового акта администрации муниципального образования Крымский район</w:t>
      </w:r>
    </w:p>
    <w:p w:rsidR="009552CC" w:rsidRPr="001640FE" w:rsidRDefault="009552CC" w:rsidP="009552CC">
      <w:pPr>
        <w:spacing w:after="0" w:line="240" w:lineRule="auto"/>
        <w:ind w:firstLine="709"/>
        <w:jc w:val="center"/>
        <w:rPr>
          <w:rFonts w:ascii="Times New Roman" w:hAnsi="Times New Roman" w:cs="Times New Roman"/>
          <w:b/>
          <w:sz w:val="28"/>
          <w:szCs w:val="28"/>
        </w:rPr>
      </w:pPr>
    </w:p>
    <w:p w:rsidR="009552CC" w:rsidRPr="001640FE" w:rsidRDefault="009552CC" w:rsidP="009552CC">
      <w:pPr>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_____________________________________________________________________________________________</w:t>
      </w:r>
    </w:p>
    <w:p w:rsidR="009552CC" w:rsidRPr="001640FE" w:rsidRDefault="009552CC" w:rsidP="009552CC">
      <w:pPr>
        <w:spacing w:after="0" w:line="240" w:lineRule="auto"/>
        <w:ind w:firstLine="709"/>
        <w:jc w:val="center"/>
        <w:rPr>
          <w:rFonts w:ascii="Times New Roman" w:hAnsi="Times New Roman" w:cs="Times New Roman"/>
          <w:sz w:val="20"/>
          <w:szCs w:val="20"/>
        </w:rPr>
      </w:pPr>
      <w:r w:rsidRPr="001640FE">
        <w:rPr>
          <w:rFonts w:ascii="Times New Roman" w:hAnsi="Times New Roman" w:cs="Times New Roman"/>
          <w:sz w:val="20"/>
          <w:szCs w:val="20"/>
        </w:rPr>
        <w:t>(наименование проекта муниципального нормативного правового акта)</w:t>
      </w:r>
    </w:p>
    <w:p w:rsidR="009552CC" w:rsidRPr="001640FE" w:rsidRDefault="009552CC" w:rsidP="009552CC">
      <w:pPr>
        <w:spacing w:after="0" w:line="240" w:lineRule="auto"/>
        <w:ind w:firstLine="709"/>
        <w:jc w:val="center"/>
        <w:rPr>
          <w:rFonts w:ascii="Times New Roman" w:hAnsi="Times New Roman" w:cs="Times New Roman"/>
          <w:sz w:val="20"/>
          <w:szCs w:val="20"/>
        </w:rPr>
      </w:pPr>
    </w:p>
    <w:p w:rsidR="009552CC" w:rsidRPr="001640FE" w:rsidRDefault="009552CC" w:rsidP="009552CC">
      <w:pPr>
        <w:spacing w:after="0" w:line="240" w:lineRule="auto"/>
        <w:ind w:firstLine="709"/>
        <w:jc w:val="both"/>
        <w:rPr>
          <w:rFonts w:ascii="Times New Roman" w:hAnsi="Times New Roman" w:cs="Times New Roman"/>
          <w:sz w:val="28"/>
          <w:szCs w:val="28"/>
        </w:rPr>
      </w:pPr>
    </w:p>
    <w:p w:rsidR="009552CC" w:rsidRPr="001640FE" w:rsidRDefault="009552CC" w:rsidP="009552CC">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По результатам проведения оценки регулирующего воздействия проекта муниципального нормативного правового акта администрации муниципального образования Крымский район, устанавливающего новые или изменяющего ранее предусмотренные муниципальными нормативными правовыми актами обязанности для субъектов предпринимательской и инвестиционной деятельности (заключения по результатам проведения оценки регулирующего воздействия от ________________ № ___________) </w:t>
      </w:r>
    </w:p>
    <w:p w:rsidR="009552CC" w:rsidRPr="001640FE" w:rsidRDefault="009552CC" w:rsidP="009552CC">
      <w:pPr>
        <w:spacing w:after="0" w:line="240" w:lineRule="auto"/>
        <w:ind w:firstLine="709"/>
        <w:jc w:val="both"/>
        <w:rPr>
          <w:rFonts w:ascii="Times New Roman" w:hAnsi="Times New Roman" w:cs="Times New Roman"/>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3060"/>
        <w:gridCol w:w="3060"/>
        <w:gridCol w:w="2979"/>
      </w:tblGrid>
      <w:tr w:rsidR="009552CC" w:rsidRPr="001640FE" w:rsidTr="004B487A">
        <w:tc>
          <w:tcPr>
            <w:tcW w:w="648"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 </w:t>
            </w:r>
          </w:p>
          <w:p w:rsidR="009552CC" w:rsidRPr="001640FE" w:rsidRDefault="009552CC" w:rsidP="004B487A">
            <w:pPr>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п/п </w:t>
            </w:r>
          </w:p>
          <w:p w:rsidR="009552CC" w:rsidRPr="001640FE" w:rsidRDefault="009552CC" w:rsidP="004B487A">
            <w:pPr>
              <w:spacing w:after="0" w:line="240" w:lineRule="auto"/>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Замечания и </w:t>
            </w:r>
          </w:p>
          <w:p w:rsidR="009552CC" w:rsidRPr="001640FE" w:rsidRDefault="009552CC" w:rsidP="004B487A">
            <w:pPr>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предложения уполномоченного </w:t>
            </w:r>
          </w:p>
          <w:p w:rsidR="009552CC" w:rsidRPr="001640FE" w:rsidRDefault="009552CC" w:rsidP="004B487A">
            <w:pPr>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органа, высказанные по результатам проведения оценки регулирующего воздействия</w:t>
            </w:r>
          </w:p>
        </w:tc>
        <w:tc>
          <w:tcPr>
            <w:tcW w:w="306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Обоснования несогласия с замечаниями и предложениями уполномоченного органа, высказанные регулирующим органом</w:t>
            </w:r>
          </w:p>
        </w:tc>
        <w:tc>
          <w:tcPr>
            <w:tcW w:w="2979"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Обоснования несогласия с возражениями регулирующего органа, высказанные уполномоченным органом</w:t>
            </w:r>
          </w:p>
        </w:tc>
      </w:tr>
      <w:tr w:rsidR="009552CC" w:rsidRPr="001640FE" w:rsidTr="004B487A">
        <w:tc>
          <w:tcPr>
            <w:tcW w:w="648"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1</w:t>
            </w:r>
          </w:p>
        </w:tc>
        <w:tc>
          <w:tcPr>
            <w:tcW w:w="306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2</w:t>
            </w:r>
          </w:p>
        </w:tc>
        <w:tc>
          <w:tcPr>
            <w:tcW w:w="306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3</w:t>
            </w:r>
          </w:p>
        </w:tc>
        <w:tc>
          <w:tcPr>
            <w:tcW w:w="2979"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4</w:t>
            </w:r>
          </w:p>
        </w:tc>
      </w:tr>
      <w:tr w:rsidR="009552CC" w:rsidRPr="001640FE" w:rsidTr="004B487A">
        <w:tc>
          <w:tcPr>
            <w:tcW w:w="648"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spacing w:after="0" w:line="240" w:lineRule="auto"/>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spacing w:after="0" w:line="240" w:lineRule="auto"/>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spacing w:after="0" w:line="240" w:lineRule="auto"/>
              <w:rPr>
                <w:rFonts w:ascii="Times New Roman" w:hAnsi="Times New Roman" w:cs="Times New Roman"/>
                <w:sz w:val="28"/>
                <w:szCs w:val="28"/>
              </w:rPr>
            </w:pPr>
          </w:p>
        </w:tc>
        <w:tc>
          <w:tcPr>
            <w:tcW w:w="2979" w:type="dxa"/>
            <w:tcBorders>
              <w:top w:val="single" w:sz="4" w:space="0" w:color="auto"/>
              <w:left w:val="single" w:sz="4" w:space="0" w:color="auto"/>
              <w:bottom w:val="single" w:sz="4" w:space="0" w:color="auto"/>
              <w:right w:val="single" w:sz="4" w:space="0" w:color="auto"/>
            </w:tcBorders>
          </w:tcPr>
          <w:p w:rsidR="009552CC" w:rsidRPr="001640FE" w:rsidRDefault="009552CC" w:rsidP="004B487A">
            <w:pPr>
              <w:spacing w:after="0" w:line="240" w:lineRule="auto"/>
              <w:rPr>
                <w:rFonts w:ascii="Times New Roman" w:hAnsi="Times New Roman" w:cs="Times New Roman"/>
                <w:sz w:val="28"/>
                <w:szCs w:val="28"/>
              </w:rPr>
            </w:pPr>
          </w:p>
        </w:tc>
      </w:tr>
    </w:tbl>
    <w:p w:rsidR="009552CC" w:rsidRPr="001640FE" w:rsidRDefault="009552CC" w:rsidP="009552CC">
      <w:pPr>
        <w:spacing w:after="0" w:line="240" w:lineRule="auto"/>
        <w:ind w:firstLine="709"/>
        <w:jc w:val="both"/>
        <w:rPr>
          <w:rFonts w:ascii="Times New Roman" w:hAnsi="Times New Roman" w:cs="Times New Roman"/>
          <w:sz w:val="28"/>
          <w:szCs w:val="28"/>
        </w:rPr>
      </w:pPr>
    </w:p>
    <w:p w:rsidR="009552CC" w:rsidRPr="001640FE" w:rsidRDefault="009552CC" w:rsidP="009552CC">
      <w:pPr>
        <w:spacing w:after="0" w:line="240" w:lineRule="auto"/>
        <w:ind w:firstLine="709"/>
        <w:jc w:val="both"/>
        <w:rPr>
          <w:rFonts w:ascii="Times New Roman" w:hAnsi="Times New Roman" w:cs="Times New Roman"/>
          <w:sz w:val="28"/>
          <w:szCs w:val="28"/>
        </w:rPr>
      </w:pPr>
    </w:p>
    <w:p w:rsidR="009552CC" w:rsidRPr="001640FE" w:rsidRDefault="009552CC" w:rsidP="009552CC">
      <w:pPr>
        <w:spacing w:after="0" w:line="240" w:lineRule="auto"/>
        <w:ind w:firstLine="709"/>
        <w:jc w:val="both"/>
        <w:rPr>
          <w:rFonts w:ascii="Times New Roman" w:hAnsi="Times New Roman" w:cs="Times New Roman"/>
          <w:sz w:val="28"/>
          <w:szCs w:val="28"/>
        </w:rPr>
      </w:pPr>
    </w:p>
    <w:p w:rsidR="009552CC" w:rsidRPr="001640FE" w:rsidRDefault="009552CC" w:rsidP="009552CC">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Руководитель уполномоченного органа</w:t>
      </w:r>
    </w:p>
    <w:p w:rsidR="009552CC" w:rsidRPr="001640FE" w:rsidRDefault="009552CC" w:rsidP="009552CC">
      <w:pPr>
        <w:spacing w:after="0" w:line="240" w:lineRule="auto"/>
        <w:jc w:val="both"/>
        <w:rPr>
          <w:rFonts w:ascii="Times New Roman" w:hAnsi="Times New Roman" w:cs="Times New Roman"/>
          <w:sz w:val="28"/>
          <w:szCs w:val="28"/>
        </w:rPr>
      </w:pPr>
    </w:p>
    <w:p w:rsidR="009552CC" w:rsidRPr="001640FE" w:rsidRDefault="009552CC" w:rsidP="009552CC">
      <w:pPr>
        <w:spacing w:after="0" w:line="240" w:lineRule="auto"/>
        <w:ind w:left="5812"/>
        <w:jc w:val="both"/>
        <w:rPr>
          <w:rFonts w:ascii="Times New Roman" w:hAnsi="Times New Roman" w:cs="Times New Roman"/>
          <w:sz w:val="28"/>
          <w:szCs w:val="28"/>
        </w:rPr>
      </w:pPr>
    </w:p>
    <w:p w:rsidR="009552CC" w:rsidRPr="001640FE" w:rsidRDefault="009552CC" w:rsidP="009552CC">
      <w:pPr>
        <w:spacing w:after="0" w:line="240" w:lineRule="auto"/>
        <w:ind w:left="5812"/>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9552CC" w:rsidTr="004B487A">
        <w:tc>
          <w:tcPr>
            <w:tcW w:w="6771" w:type="dxa"/>
          </w:tcPr>
          <w:p w:rsidR="009552CC" w:rsidRPr="001640FE" w:rsidRDefault="009552CC" w:rsidP="004B487A">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Начальник управления инвестиций и</w:t>
            </w:r>
          </w:p>
          <w:p w:rsidR="009552CC" w:rsidRPr="001640FE" w:rsidRDefault="009552CC" w:rsidP="004B487A">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потребительской сферы администрации</w:t>
            </w:r>
          </w:p>
        </w:tc>
        <w:tc>
          <w:tcPr>
            <w:tcW w:w="3118" w:type="dxa"/>
            <w:vAlign w:val="bottom"/>
          </w:tcPr>
          <w:p w:rsidR="009552CC" w:rsidRDefault="009552CC" w:rsidP="004B487A">
            <w:pPr>
              <w:spacing w:line="233" w:lineRule="auto"/>
              <w:ind w:right="34"/>
              <w:contextualSpacing/>
              <w:jc w:val="right"/>
              <w:rPr>
                <w:rFonts w:ascii="Times New Roman" w:hAnsi="Times New Roman" w:cs="Times New Roman"/>
                <w:sz w:val="28"/>
                <w:szCs w:val="28"/>
              </w:rPr>
            </w:pPr>
            <w:r w:rsidRPr="001640FE">
              <w:rPr>
                <w:rFonts w:ascii="Times New Roman" w:hAnsi="Times New Roman" w:cs="Times New Roman"/>
                <w:sz w:val="28"/>
                <w:szCs w:val="28"/>
              </w:rPr>
              <w:t>О.П.Сергеева</w:t>
            </w:r>
          </w:p>
        </w:tc>
      </w:tr>
    </w:tbl>
    <w:p w:rsidR="009552CC" w:rsidRPr="0094732A" w:rsidRDefault="009552CC" w:rsidP="009552CC">
      <w:pPr>
        <w:spacing w:after="0" w:line="240" w:lineRule="auto"/>
        <w:ind w:firstLine="709"/>
        <w:jc w:val="both"/>
        <w:rPr>
          <w:rFonts w:ascii="Times New Roman" w:hAnsi="Times New Roman" w:cs="Times New Roman"/>
          <w:sz w:val="28"/>
          <w:szCs w:val="28"/>
        </w:rPr>
      </w:pPr>
    </w:p>
    <w:p w:rsidR="009552CC" w:rsidRPr="0094732A" w:rsidRDefault="009552CC" w:rsidP="00DE0485">
      <w:pPr>
        <w:spacing w:after="0" w:line="240" w:lineRule="auto"/>
        <w:ind w:right="-1" w:firstLine="900"/>
        <w:jc w:val="both"/>
        <w:rPr>
          <w:rFonts w:ascii="Times New Roman" w:eastAsia="Times New Roman" w:hAnsi="Times New Roman" w:cs="Times New Roman"/>
          <w:sz w:val="26"/>
          <w:szCs w:val="26"/>
        </w:rPr>
      </w:pPr>
      <w:bookmarkStart w:id="1" w:name="_GoBack"/>
      <w:bookmarkEnd w:id="1"/>
    </w:p>
    <w:sectPr w:rsidR="009552CC" w:rsidRPr="0094732A" w:rsidSect="002263AE">
      <w:headerReference w:type="even" r:id="rId7"/>
      <w:headerReference w:type="default" r:id="rId8"/>
      <w:footerReference w:type="even" r:id="rId9"/>
      <w:footerReference w:type="default" r:id="rId10"/>
      <w:headerReference w:type="first" r:id="rId11"/>
      <w:footerReference w:type="first" r:id="rId12"/>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7E2A" w:rsidRDefault="00D17E2A" w:rsidP="00AA4038">
      <w:pPr>
        <w:spacing w:after="0" w:line="240" w:lineRule="auto"/>
      </w:pPr>
      <w:r>
        <w:separator/>
      </w:r>
    </w:p>
  </w:endnote>
  <w:endnote w:type="continuationSeparator" w:id="0">
    <w:p w:rsidR="00D17E2A" w:rsidRDefault="00D17E2A" w:rsidP="00AA40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7E2A" w:rsidRDefault="00D17E2A" w:rsidP="00AA4038">
      <w:pPr>
        <w:spacing w:after="0" w:line="240" w:lineRule="auto"/>
      </w:pPr>
      <w:r>
        <w:separator/>
      </w:r>
    </w:p>
  </w:footnote>
  <w:footnote w:type="continuationSeparator" w:id="0">
    <w:p w:rsidR="00D17E2A" w:rsidRDefault="00D17E2A" w:rsidP="00AA40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54687769"/>
      <w:docPartObj>
        <w:docPartGallery w:val="Page Numbers (Top of Page)"/>
        <w:docPartUnique/>
      </w:docPartObj>
    </w:sdtPr>
    <w:sdtEndPr>
      <w:rPr>
        <w:rFonts w:ascii="Times New Roman" w:hAnsi="Times New Roman" w:cs="Times New Roman"/>
        <w:sz w:val="28"/>
        <w:szCs w:val="28"/>
      </w:rPr>
    </w:sdtEndPr>
    <w:sdtContent>
      <w:p w:rsidR="00AA4038" w:rsidRPr="00AE27AB" w:rsidRDefault="00AA4038" w:rsidP="00AE27AB">
        <w:pPr>
          <w:pStyle w:val="a7"/>
          <w:jc w:val="center"/>
          <w:rPr>
            <w:rFonts w:ascii="Times New Roman" w:hAnsi="Times New Roman" w:cs="Times New Roman"/>
            <w:sz w:val="28"/>
            <w:szCs w:val="28"/>
          </w:rPr>
        </w:pPr>
        <w:r w:rsidRPr="00AE27AB">
          <w:rPr>
            <w:rFonts w:ascii="Times New Roman" w:hAnsi="Times New Roman" w:cs="Times New Roman"/>
            <w:sz w:val="28"/>
            <w:szCs w:val="28"/>
          </w:rPr>
          <w:fldChar w:fldCharType="begin"/>
        </w:r>
        <w:r w:rsidRPr="00AE27AB">
          <w:rPr>
            <w:rFonts w:ascii="Times New Roman" w:hAnsi="Times New Roman" w:cs="Times New Roman"/>
            <w:sz w:val="28"/>
            <w:szCs w:val="28"/>
          </w:rPr>
          <w:instrText>PAGE   \* MERGEFORMAT</w:instrText>
        </w:r>
        <w:r w:rsidRPr="00AE27AB">
          <w:rPr>
            <w:rFonts w:ascii="Times New Roman" w:hAnsi="Times New Roman" w:cs="Times New Roman"/>
            <w:sz w:val="28"/>
            <w:szCs w:val="28"/>
          </w:rPr>
          <w:fldChar w:fldCharType="separate"/>
        </w:r>
        <w:r w:rsidR="009552CC">
          <w:rPr>
            <w:rFonts w:ascii="Times New Roman" w:hAnsi="Times New Roman" w:cs="Times New Roman"/>
            <w:noProof/>
            <w:sz w:val="28"/>
            <w:szCs w:val="28"/>
          </w:rPr>
          <w:t>4</w:t>
        </w:r>
        <w:r w:rsidRPr="00AE27AB">
          <w:rPr>
            <w:rFonts w:ascii="Times New Roman" w:hAnsi="Times New Roman" w:cs="Times New Roman"/>
            <w:sz w:val="28"/>
            <w:szCs w:val="28"/>
          </w:rPr>
          <w:fldChar w:fldCharType="end"/>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4EBF"/>
    <w:rsid w:val="00033C5C"/>
    <w:rsid w:val="00062EA7"/>
    <w:rsid w:val="000A6FA4"/>
    <w:rsid w:val="00132B0D"/>
    <w:rsid w:val="00187E02"/>
    <w:rsid w:val="001913D8"/>
    <w:rsid w:val="001C5F3A"/>
    <w:rsid w:val="002156FA"/>
    <w:rsid w:val="002263AE"/>
    <w:rsid w:val="00230358"/>
    <w:rsid w:val="00305513"/>
    <w:rsid w:val="004724A4"/>
    <w:rsid w:val="004C4EBF"/>
    <w:rsid w:val="004E3027"/>
    <w:rsid w:val="004F1D4D"/>
    <w:rsid w:val="005350F5"/>
    <w:rsid w:val="0055571F"/>
    <w:rsid w:val="005877D4"/>
    <w:rsid w:val="005939CF"/>
    <w:rsid w:val="00595F46"/>
    <w:rsid w:val="005F5C94"/>
    <w:rsid w:val="00642EA5"/>
    <w:rsid w:val="0065696B"/>
    <w:rsid w:val="0066594C"/>
    <w:rsid w:val="00695622"/>
    <w:rsid w:val="006A167D"/>
    <w:rsid w:val="006B3ED3"/>
    <w:rsid w:val="006D0FFA"/>
    <w:rsid w:val="006E0078"/>
    <w:rsid w:val="00745643"/>
    <w:rsid w:val="00770AE9"/>
    <w:rsid w:val="007B11C8"/>
    <w:rsid w:val="007B15F4"/>
    <w:rsid w:val="007C6B9F"/>
    <w:rsid w:val="007F33A1"/>
    <w:rsid w:val="00835477"/>
    <w:rsid w:val="008534F5"/>
    <w:rsid w:val="00871420"/>
    <w:rsid w:val="008D26C0"/>
    <w:rsid w:val="0094732A"/>
    <w:rsid w:val="009552CC"/>
    <w:rsid w:val="009A1818"/>
    <w:rsid w:val="00A23711"/>
    <w:rsid w:val="00A77489"/>
    <w:rsid w:val="00AA2D13"/>
    <w:rsid w:val="00AA4038"/>
    <w:rsid w:val="00AA5965"/>
    <w:rsid w:val="00AE27AB"/>
    <w:rsid w:val="00B2143A"/>
    <w:rsid w:val="00BE2476"/>
    <w:rsid w:val="00C61BF2"/>
    <w:rsid w:val="00C925F7"/>
    <w:rsid w:val="00CB7717"/>
    <w:rsid w:val="00D1372C"/>
    <w:rsid w:val="00D17E2A"/>
    <w:rsid w:val="00D258B4"/>
    <w:rsid w:val="00D27AE6"/>
    <w:rsid w:val="00DA3C98"/>
    <w:rsid w:val="00DE0485"/>
    <w:rsid w:val="00DF03FF"/>
    <w:rsid w:val="00E15A7C"/>
    <w:rsid w:val="00E2553E"/>
    <w:rsid w:val="00E321B6"/>
    <w:rsid w:val="00EE484E"/>
    <w:rsid w:val="00F7598C"/>
    <w:rsid w:val="00FB2C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4724A4"/>
    <w:rPr>
      <w:rFonts w:cs="Times New Roman"/>
      <w:color w:val="0000FF"/>
      <w:u w:val="single"/>
    </w:rPr>
  </w:style>
  <w:style w:type="paragraph" w:customStyle="1" w:styleId="ConsPlusNonformat">
    <w:name w:val="ConsPlusNonformat"/>
    <w:uiPriority w:val="99"/>
    <w:rsid w:val="00A77489"/>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4">
    <w:name w:val="List Paragraph"/>
    <w:basedOn w:val="a"/>
    <w:uiPriority w:val="34"/>
    <w:qFormat/>
    <w:rsid w:val="00062EA7"/>
    <w:pPr>
      <w:ind w:left="720"/>
      <w:contextualSpacing/>
    </w:pPr>
  </w:style>
  <w:style w:type="paragraph" w:styleId="a5">
    <w:name w:val="Balloon Text"/>
    <w:basedOn w:val="a"/>
    <w:link w:val="a6"/>
    <w:uiPriority w:val="99"/>
    <w:semiHidden/>
    <w:unhideWhenUsed/>
    <w:rsid w:val="0066594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6594C"/>
    <w:rPr>
      <w:rFonts w:ascii="Tahoma" w:hAnsi="Tahoma" w:cs="Tahoma"/>
      <w:sz w:val="16"/>
      <w:szCs w:val="16"/>
    </w:rPr>
  </w:style>
  <w:style w:type="paragraph" w:styleId="a7">
    <w:name w:val="header"/>
    <w:basedOn w:val="a"/>
    <w:link w:val="a8"/>
    <w:uiPriority w:val="99"/>
    <w:unhideWhenUsed/>
    <w:rsid w:val="00AA403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A4038"/>
  </w:style>
  <w:style w:type="paragraph" w:styleId="a9">
    <w:name w:val="footer"/>
    <w:basedOn w:val="a"/>
    <w:link w:val="aa"/>
    <w:uiPriority w:val="99"/>
    <w:unhideWhenUsed/>
    <w:rsid w:val="00AA403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A4038"/>
  </w:style>
  <w:style w:type="table" w:styleId="ab">
    <w:name w:val="Table Grid"/>
    <w:basedOn w:val="a1"/>
    <w:uiPriority w:val="59"/>
    <w:rsid w:val="00A237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4724A4"/>
    <w:rPr>
      <w:rFonts w:cs="Times New Roman"/>
      <w:color w:val="0000FF"/>
      <w:u w:val="single"/>
    </w:rPr>
  </w:style>
  <w:style w:type="paragraph" w:customStyle="1" w:styleId="ConsPlusNonformat">
    <w:name w:val="ConsPlusNonformat"/>
    <w:uiPriority w:val="99"/>
    <w:rsid w:val="00A77489"/>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4">
    <w:name w:val="List Paragraph"/>
    <w:basedOn w:val="a"/>
    <w:uiPriority w:val="34"/>
    <w:qFormat/>
    <w:rsid w:val="00062EA7"/>
    <w:pPr>
      <w:ind w:left="720"/>
      <w:contextualSpacing/>
    </w:pPr>
  </w:style>
  <w:style w:type="paragraph" w:styleId="a5">
    <w:name w:val="Balloon Text"/>
    <w:basedOn w:val="a"/>
    <w:link w:val="a6"/>
    <w:uiPriority w:val="99"/>
    <w:semiHidden/>
    <w:unhideWhenUsed/>
    <w:rsid w:val="0066594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6594C"/>
    <w:rPr>
      <w:rFonts w:ascii="Tahoma" w:hAnsi="Tahoma" w:cs="Tahoma"/>
      <w:sz w:val="16"/>
      <w:szCs w:val="16"/>
    </w:rPr>
  </w:style>
  <w:style w:type="paragraph" w:styleId="a7">
    <w:name w:val="header"/>
    <w:basedOn w:val="a"/>
    <w:link w:val="a8"/>
    <w:uiPriority w:val="99"/>
    <w:unhideWhenUsed/>
    <w:rsid w:val="00AA403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A4038"/>
  </w:style>
  <w:style w:type="paragraph" w:styleId="a9">
    <w:name w:val="footer"/>
    <w:basedOn w:val="a"/>
    <w:link w:val="aa"/>
    <w:uiPriority w:val="99"/>
    <w:unhideWhenUsed/>
    <w:rsid w:val="00AA403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A4038"/>
  </w:style>
  <w:style w:type="table" w:styleId="ab">
    <w:name w:val="Table Grid"/>
    <w:basedOn w:val="a1"/>
    <w:uiPriority w:val="59"/>
    <w:rsid w:val="00A237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31</Pages>
  <Words>9840</Words>
  <Characters>56089</Characters>
  <Application>Microsoft Office Word</Application>
  <DocSecurity>0</DocSecurity>
  <Lines>467</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65798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 Windows</cp:lastModifiedBy>
  <cp:revision>2</cp:revision>
  <cp:lastPrinted>2022-12-28T08:20:00Z</cp:lastPrinted>
  <dcterms:created xsi:type="dcterms:W3CDTF">2022-12-28T12:34:00Z</dcterms:created>
  <dcterms:modified xsi:type="dcterms:W3CDTF">2022-12-28T12:34:00Z</dcterms:modified>
</cp:coreProperties>
</file>