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bCs/>
          <w:sz w:val="28"/>
          <w:szCs w:val="28"/>
        </w:rPr>
        <w:t>О внесении изменений в постановление администрации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муниципального образования Крымский район 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bCs/>
          <w:sz w:val="28"/>
          <w:szCs w:val="28"/>
        </w:rPr>
        <w:t>от 18 января 2022 г. № 35 «</w:t>
      </w:r>
      <w:r w:rsidRPr="001A5598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Порядка установления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sz w:val="28"/>
          <w:szCs w:val="28"/>
        </w:rPr>
        <w:t xml:space="preserve"> и оценки применения устанавливаемых муниципальными нормативными правовыми актами муниципального образования Крымский район 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sz w:val="28"/>
          <w:szCs w:val="28"/>
        </w:rPr>
        <w:t xml:space="preserve">обязательных требований, которые связаны с осуществлением 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предпринимательской и иной экономической деятельности 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sz w:val="28"/>
          <w:szCs w:val="28"/>
        </w:rPr>
        <w:t xml:space="preserve">и оценка соблюдения которых осуществляется 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/>
          <w:sz w:val="28"/>
          <w:szCs w:val="28"/>
        </w:rPr>
        <w:t>в рамках муниципального контроля»</w:t>
      </w:r>
    </w:p>
    <w:p w:rsidR="001A5598" w:rsidRPr="001A5598" w:rsidRDefault="001A5598" w:rsidP="001A5598">
      <w:pPr>
        <w:tabs>
          <w:tab w:val="left" w:pos="8080"/>
        </w:tabs>
        <w:autoSpaceDE w:val="0"/>
        <w:autoSpaceDN w:val="0"/>
        <w:spacing w:after="0" w:line="240" w:lineRule="auto"/>
        <w:ind w:left="426" w:hanging="14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A5598" w:rsidRPr="001A5598" w:rsidRDefault="001A5598" w:rsidP="001A5598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A5598" w:rsidRPr="001A5598" w:rsidRDefault="001A5598" w:rsidP="001A559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частью 5 статьи 2 Федерального закона от 31 июля    2020 г. № 247-ФЗ «Об обязательных требованиях в Российской Федерации», частью 6.1 статьи 7 Федерального закона от 6 октября 2003 г. № 131-ФЗ        «Об общих принципах организации местного самоуправления в Российской Федерации», Законом Краснодарского края от 22 июля 2021 г. № 4525-КЗ       «О порядке установления и оценки применения обязательных требований,                  содержащихся в нормативных правовых актах Краснодарского края»,                               </w:t>
      </w:r>
      <w:r w:rsidRPr="001A5598">
        <w:rPr>
          <w:rFonts w:ascii="Times New Roman" w:eastAsia="Times New Roman" w:hAnsi="Times New Roman" w:cs="Times New Roman"/>
          <w:bCs/>
          <w:sz w:val="28"/>
          <w:szCs w:val="28"/>
        </w:rPr>
        <w:t>п о с т а н о в л я ю:</w:t>
      </w:r>
    </w:p>
    <w:p w:rsidR="001A5598" w:rsidRPr="001A5598" w:rsidRDefault="001A5598" w:rsidP="001A559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Cs/>
          <w:sz w:val="28"/>
          <w:szCs w:val="28"/>
        </w:rPr>
        <w:t xml:space="preserve">1. Внести изменения в постановление администрации муниципального образования Крымский район от 18 января 2022 г. № 35 «Об утверждении Порядка </w:t>
      </w:r>
      <w:r w:rsidRPr="001A5598">
        <w:rPr>
          <w:rFonts w:ascii="Times New Roman" w:eastAsia="Times New Roman" w:hAnsi="Times New Roman" w:cs="Times New Roman"/>
          <w:sz w:val="28"/>
          <w:szCs w:val="28"/>
        </w:rPr>
        <w:t>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контроля», изложив приложение к постановлению в новой редакции (прилагается).</w:t>
      </w:r>
    </w:p>
    <w:p w:rsidR="001A5598" w:rsidRPr="001A5598" w:rsidRDefault="001A5598" w:rsidP="001A559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sz w:val="28"/>
          <w:szCs w:val="28"/>
        </w:rPr>
        <w:t xml:space="preserve">2. 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</w:t>
      </w:r>
      <w:r w:rsidRPr="001A5598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муниципального образования Крымский район www.krymsk-region.ru, зарегистрированном в качестве средства массовой информации.</w:t>
      </w:r>
    </w:p>
    <w:p w:rsidR="001A5598" w:rsidRPr="001A5598" w:rsidRDefault="001A5598" w:rsidP="001A559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sz w:val="28"/>
          <w:szCs w:val="28"/>
        </w:rPr>
        <w:t>3. Контроль за выполнением настоящего постановления  возложить на заместителя главы муниципального образования Крымский район С.В.Леготину.</w:t>
      </w:r>
    </w:p>
    <w:p w:rsidR="001A5598" w:rsidRPr="001A5598" w:rsidRDefault="001A5598" w:rsidP="001A5598">
      <w:pPr>
        <w:tabs>
          <w:tab w:val="left" w:pos="851"/>
        </w:tabs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sz w:val="28"/>
          <w:szCs w:val="28"/>
        </w:rPr>
        <w:tab/>
        <w:t>4. Постановление вступает в силу после его официального                                  обнародования.</w:t>
      </w:r>
    </w:p>
    <w:p w:rsidR="001A5598" w:rsidRPr="001A5598" w:rsidRDefault="001A5598" w:rsidP="001A55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A5598" w:rsidRPr="001A5598" w:rsidRDefault="001A5598" w:rsidP="001A55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A5598" w:rsidRPr="001A5598" w:rsidRDefault="001A5598" w:rsidP="001A5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912"/>
        <w:gridCol w:w="2942"/>
      </w:tblGrid>
      <w:tr w:rsidR="001A5598" w:rsidRPr="001A5598" w:rsidTr="004B487A">
        <w:tc>
          <w:tcPr>
            <w:tcW w:w="6912" w:type="dxa"/>
            <w:shd w:val="clear" w:color="auto" w:fill="auto"/>
          </w:tcPr>
          <w:p w:rsidR="001A5598" w:rsidRPr="001A5598" w:rsidRDefault="001A5598" w:rsidP="001A5598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</w:rPr>
              <w:t>Первый заместитель главы муниципального</w:t>
            </w:r>
          </w:p>
          <w:p w:rsidR="001A5598" w:rsidRPr="001A5598" w:rsidRDefault="001A5598" w:rsidP="001A5598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942" w:type="dxa"/>
            <w:shd w:val="clear" w:color="auto" w:fill="auto"/>
            <w:vAlign w:val="bottom"/>
          </w:tcPr>
          <w:p w:rsidR="001A5598" w:rsidRPr="001A5598" w:rsidRDefault="001A5598" w:rsidP="001A5598">
            <w:pPr>
              <w:spacing w:after="0" w:line="240" w:lineRule="auto"/>
              <w:ind w:right="-1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</w:rPr>
              <w:t>В.Н.Черник</w:t>
            </w:r>
          </w:p>
        </w:tc>
      </w:tr>
    </w:tbl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A559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ЛИСТ СОГЛАСОВАНИЯ</w:t>
      </w: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A559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проекта постановления администрации муниципального образования </w:t>
      </w: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A5598">
        <w:rPr>
          <w:rFonts w:ascii="Times New Roman" w:eastAsia="Times New Roman" w:hAnsi="Times New Roman" w:cs="Times New Roman"/>
          <w:sz w:val="28"/>
          <w:szCs w:val="28"/>
          <w:lang w:eastAsia="ar-SA"/>
        </w:rPr>
        <w:t>Крымский район</w:t>
      </w: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A5598">
        <w:rPr>
          <w:rFonts w:ascii="Times New Roman" w:eastAsia="Times New Roman" w:hAnsi="Times New Roman" w:cs="Times New Roman"/>
          <w:sz w:val="28"/>
          <w:szCs w:val="28"/>
          <w:lang w:eastAsia="ar-SA"/>
        </w:rPr>
        <w:t>от  ___________________ №  __________</w:t>
      </w:r>
    </w:p>
    <w:p w:rsidR="001A5598" w:rsidRPr="001A5598" w:rsidRDefault="001A5598" w:rsidP="001A559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Pr="001A5598">
        <w:rPr>
          <w:rFonts w:ascii="Times New Roman" w:eastAsia="Times New Roman" w:hAnsi="Times New Roman" w:cs="Times New Roman"/>
          <w:bCs/>
          <w:sz w:val="28"/>
          <w:szCs w:val="28"/>
        </w:rPr>
        <w:t>О внесении изменений в постановление администрации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 образования Крымский район от 18 января 2022 г. № 35 «</w:t>
      </w:r>
      <w:r w:rsidRPr="001A5598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sz w:val="28"/>
          <w:szCs w:val="28"/>
        </w:rPr>
        <w:t xml:space="preserve">и оценка соблюдения которых осуществляется 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A5598">
        <w:rPr>
          <w:rFonts w:ascii="Times New Roman" w:eastAsia="Times New Roman" w:hAnsi="Times New Roman" w:cs="Times New Roman"/>
          <w:sz w:val="28"/>
          <w:szCs w:val="28"/>
        </w:rPr>
        <w:t>в рамках муниципального контроля</w:t>
      </w:r>
      <w:r w:rsidRPr="001A55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»</w:t>
      </w: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A5598" w:rsidRPr="001A5598" w:rsidRDefault="001A5598" w:rsidP="001A5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A5598" w:rsidRPr="001A5598" w:rsidRDefault="001A5598" w:rsidP="001A5598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479"/>
        <w:gridCol w:w="2374"/>
      </w:tblGrid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 подготовлен и внесен:</w:t>
            </w:r>
          </w:p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Управлением инвестиций и</w:t>
            </w:r>
          </w:p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потребительской сферы администрации</w:t>
            </w:r>
          </w:p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Начальник управления                                 </w:t>
            </w:r>
          </w:p>
        </w:tc>
        <w:tc>
          <w:tcPr>
            <w:tcW w:w="2374" w:type="dxa"/>
          </w:tcPr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A5598" w:rsidRPr="001A5598" w:rsidRDefault="001A5598" w:rsidP="001A5598">
            <w:pPr>
              <w:shd w:val="clear" w:color="auto" w:fill="FFFFFF"/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О.П.Сергеева</w:t>
            </w: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</w:p>
          <w:p w:rsidR="001A5598" w:rsidRPr="001A5598" w:rsidRDefault="001A5598" w:rsidP="001A5598">
            <w:pPr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</w:p>
        </w:tc>
        <w:tc>
          <w:tcPr>
            <w:tcW w:w="2374" w:type="dxa"/>
          </w:tcPr>
          <w:p w:rsidR="001A5598" w:rsidRPr="001A5598" w:rsidRDefault="001A5598" w:rsidP="001A5598">
            <w:pPr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 согласован:</w:t>
            </w:r>
          </w:p>
        </w:tc>
        <w:tc>
          <w:tcPr>
            <w:tcW w:w="2374" w:type="dxa"/>
          </w:tcPr>
          <w:p w:rsidR="001A5598" w:rsidRPr="001A5598" w:rsidRDefault="001A5598" w:rsidP="001A5598">
            <w:pPr>
              <w:suppressAutoHyphens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Заместитель главы муниципального </w:t>
            </w:r>
          </w:p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образования Крымский район</w:t>
            </w:r>
          </w:p>
        </w:tc>
        <w:tc>
          <w:tcPr>
            <w:tcW w:w="2374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С.В.Леготина</w:t>
            </w: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2374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2374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Начальник правового управления </w:t>
            </w:r>
          </w:p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администрации </w:t>
            </w:r>
          </w:p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2374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A55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М.А.Трубицын</w:t>
            </w: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2374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1A5598" w:rsidRPr="001A5598" w:rsidTr="004B487A">
        <w:tc>
          <w:tcPr>
            <w:tcW w:w="7479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2374" w:type="dxa"/>
          </w:tcPr>
          <w:p w:rsidR="001A5598" w:rsidRPr="001A5598" w:rsidRDefault="001A5598" w:rsidP="001A5598">
            <w:pPr>
              <w:tabs>
                <w:tab w:val="left" w:pos="6765"/>
              </w:tabs>
              <w:suppressAutoHyphens/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1A5598" w:rsidRPr="001A5598" w:rsidRDefault="001A5598" w:rsidP="001A5598">
      <w:pPr>
        <w:shd w:val="clear" w:color="auto" w:fill="FFFFFF"/>
        <w:suppressAutoHyphens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A5598" w:rsidRDefault="001A5598"/>
    <w:p w:rsidR="001A5598" w:rsidRDefault="001A5598"/>
    <w:tbl>
      <w:tblPr>
        <w:tblStyle w:val="ab"/>
        <w:tblW w:w="9639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19"/>
      </w:tblGrid>
      <w:tr w:rsidR="00755A24" w:rsidTr="00755A24">
        <w:tc>
          <w:tcPr>
            <w:tcW w:w="4820" w:type="dxa"/>
          </w:tcPr>
          <w:p w:rsidR="00755A24" w:rsidRDefault="00755A24" w:rsidP="00755A24">
            <w:pPr>
              <w:ind w:right="-42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19" w:type="dxa"/>
          </w:tcPr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A5598" w:rsidRDefault="001A5598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4D2E43" w:rsidRPr="004D2E43" w:rsidRDefault="004D2E43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bookmarkStart w:id="0" w:name="_GoBack"/>
            <w:bookmarkEnd w:id="0"/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ПРИЛОЖЕНИЕ</w:t>
            </w:r>
          </w:p>
          <w:p w:rsidR="004D2E43" w:rsidRPr="004D2E43" w:rsidRDefault="004D2E43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 постановлению администрации</w:t>
            </w:r>
          </w:p>
          <w:p w:rsidR="004D2E43" w:rsidRPr="004D2E43" w:rsidRDefault="004D2E43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</w:t>
            </w:r>
          </w:p>
          <w:p w:rsidR="004D2E43" w:rsidRPr="004D2E43" w:rsidRDefault="004D2E43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Крымский район</w:t>
            </w:r>
          </w:p>
          <w:p w:rsidR="004D2E43" w:rsidRPr="004D2E43" w:rsidRDefault="004D2E43" w:rsidP="004D2E43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 _______________ № _______</w:t>
            </w:r>
          </w:p>
          <w:p w:rsidR="00755A24" w:rsidRDefault="00755A24" w:rsidP="00755A24">
            <w:pPr>
              <w:ind w:right="-42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755A24" w:rsidTr="00755A24">
        <w:tc>
          <w:tcPr>
            <w:tcW w:w="4820" w:type="dxa"/>
          </w:tcPr>
          <w:p w:rsidR="00755A24" w:rsidRDefault="00755A24" w:rsidP="00755A24">
            <w:pPr>
              <w:ind w:right="-42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19" w:type="dxa"/>
          </w:tcPr>
          <w:p w:rsidR="00755A24" w:rsidRPr="00682100" w:rsidRDefault="00755A24" w:rsidP="00755A24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ПРИЛОЖЕНИЕ </w:t>
            </w:r>
          </w:p>
          <w:p w:rsidR="00755A24" w:rsidRPr="00682100" w:rsidRDefault="00755A24" w:rsidP="00755A24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 постановлению администрации</w:t>
            </w:r>
          </w:p>
          <w:p w:rsidR="00755A24" w:rsidRPr="00682100" w:rsidRDefault="00755A24" w:rsidP="00755A24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муниципального образования </w:t>
            </w:r>
          </w:p>
          <w:p w:rsidR="00755A24" w:rsidRPr="00682100" w:rsidRDefault="00755A24" w:rsidP="00755A24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Крымский район</w:t>
            </w:r>
          </w:p>
          <w:p w:rsidR="00755A24" w:rsidRPr="003756AE" w:rsidRDefault="00755A24" w:rsidP="003756AE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 </w:t>
            </w:r>
            <w:r w:rsid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18.01.2022</w:t>
            </w:r>
            <w:r w:rsidR="002C51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</w:t>
            </w:r>
            <w:r w:rsid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</w:tr>
    </w:tbl>
    <w:p w:rsidR="007B11C8" w:rsidRPr="00D824D1" w:rsidRDefault="007B11C8" w:rsidP="007B11C8">
      <w:pPr>
        <w:spacing w:after="0" w:line="240" w:lineRule="auto"/>
        <w:ind w:right="-365" w:firstLine="709"/>
        <w:rPr>
          <w:rFonts w:ascii="Times New Roman" w:hAnsi="Times New Roman" w:cs="Times New Roman"/>
          <w:i/>
          <w:iCs/>
          <w:sz w:val="28"/>
          <w:szCs w:val="28"/>
        </w:rPr>
      </w:pPr>
    </w:p>
    <w:p w:rsidR="004D2E43" w:rsidRPr="004D2E43" w:rsidRDefault="004D2E43" w:rsidP="004D2E43">
      <w:pPr>
        <w:widowControl w:val="0"/>
        <w:tabs>
          <w:tab w:val="left" w:pos="1134"/>
        </w:tabs>
        <w:spacing w:after="0" w:line="240" w:lineRule="auto"/>
        <w:ind w:left="1134" w:right="17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ПОРЯДОК </w:t>
      </w:r>
    </w:p>
    <w:p w:rsidR="004D2E43" w:rsidRPr="004D2E43" w:rsidRDefault="004D2E43" w:rsidP="004D2E4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установления и оценки применения устанавливаемых муниципальными </w:t>
      </w:r>
    </w:p>
    <w:p w:rsidR="004D2E43" w:rsidRPr="004D2E43" w:rsidRDefault="004D2E43" w:rsidP="004D2E4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нормативными правовыми актами муниципального образования </w:t>
      </w:r>
    </w:p>
    <w:p w:rsidR="004D2E43" w:rsidRPr="004D2E43" w:rsidRDefault="004D2E43" w:rsidP="004D2E4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Крымский район обязательных требований, которые связаны </w:t>
      </w:r>
    </w:p>
    <w:p w:rsidR="004D2E43" w:rsidRPr="004D2E43" w:rsidRDefault="004D2E43" w:rsidP="004D2E4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с осуществлением предпринимательской и иной экономической </w:t>
      </w:r>
    </w:p>
    <w:p w:rsidR="004D2E43" w:rsidRPr="004D2E43" w:rsidRDefault="004D2E43" w:rsidP="004D2E4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деятельности и оценка соблюдения которых осуществляется </w:t>
      </w:r>
    </w:p>
    <w:p w:rsidR="004D2E43" w:rsidRPr="004D2E43" w:rsidRDefault="004D2E43" w:rsidP="004D2E4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>в рамках муниципального контроля</w:t>
      </w:r>
    </w:p>
    <w:p w:rsidR="004D2E43" w:rsidRPr="004D2E43" w:rsidRDefault="004D2E43" w:rsidP="004D2E43">
      <w:pPr>
        <w:widowControl w:val="0"/>
        <w:tabs>
          <w:tab w:val="left" w:pos="3402"/>
        </w:tabs>
        <w:spacing w:after="0" w:line="240" w:lineRule="auto"/>
        <w:ind w:left="567" w:right="283" w:firstLine="2835"/>
        <w:rPr>
          <w:rFonts w:ascii="Times New Roman" w:eastAsia="Times New Roman" w:hAnsi="Times New Roman" w:cs="Times New Roman"/>
          <w:sz w:val="26"/>
          <w:szCs w:val="26"/>
        </w:rPr>
      </w:pPr>
    </w:p>
    <w:p w:rsidR="004D2E43" w:rsidRPr="004D2E43" w:rsidRDefault="004D2E43" w:rsidP="004D2E43">
      <w:pPr>
        <w:widowControl w:val="0"/>
        <w:numPr>
          <w:ilvl w:val="0"/>
          <w:numId w:val="2"/>
        </w:numPr>
        <w:tabs>
          <w:tab w:val="left" w:pos="2396"/>
          <w:tab w:val="left" w:pos="3402"/>
        </w:tabs>
        <w:spacing w:after="0" w:line="240" w:lineRule="auto"/>
        <w:ind w:right="2438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sz w:val="28"/>
          <w:szCs w:val="28"/>
        </w:rPr>
        <w:t>Общие положения</w:t>
      </w:r>
    </w:p>
    <w:p w:rsidR="00755A24" w:rsidRPr="00D824D1" w:rsidRDefault="00755A24" w:rsidP="00FD04C0">
      <w:pPr>
        <w:spacing w:after="100" w:afterAutospacing="1" w:line="238" w:lineRule="auto"/>
        <w:ind w:right="-365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1.1. Настоящий Порядок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(далее - Порядок), разработан в соответствии с частью 5 статьи 2 Федерального закона от 31 июля 2020 г. № 247-ФЗ «Об обязательных требованиях в Российской Федерации» (далее - Федеральный закон № 247-ФЗ), частью 6.1 статьи 7 Федерального закона от 6 октября 2003 г. № 131-ФЗ «Об общих принципах организации местного самоуправления в Российской Федерации», Законом Краснодарского края от 22 июля 2021 г. № 4525-КЗ «О порядке установления и оценки применения обязательных требований, содержащихся в нормативных правовых актах Краснодарского края» и определяет правовые и организационные основы установления и оценки применения содержащихся в муниципальных нормативных правовых актах администрации муниципального образования Крымский район, решениях Совета муниципального образования Крымский район (далее - муниципальный нормативный правовой акт)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 (далее - обязательные требования).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>1.2. Настоящий Порядок включает порядок установления обязательных требований, порядок оценки применения обязательных требований.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1.3. Термины и понятия, используемые в настоящем Порядке: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обязательные требования – содержащиеся в муниципальных нормативных правовых актах требования, которые связаны с 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оценки соответствия продукции, иных форм оценки и экспертизы;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координирующий орган - администрация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в лице </w:t>
      </w:r>
      <w:r>
        <w:rPr>
          <w:rFonts w:ascii="Times New Roman" w:hAnsi="Times New Roman" w:cs="Times New Roman"/>
          <w:sz w:val="28"/>
          <w:szCs w:val="28"/>
        </w:rPr>
        <w:t>управления инвестиций и потребительской сферы</w:t>
      </w:r>
      <w:r w:rsidRPr="004D2E4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разработчик МНПА - отраслевой (функциональный) орган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осуществляющий нормативное правовое регулирование в соответствующей сфере общественных отношений.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 Порядок установления обязательных требований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2.1. Администрация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уполномоченная на осуществление соответствующего вида муниципального контроля (далее - Администрация), устанавливает обязательные требования с соблюдением принципов, установленных статьей 4 Федерального закона                   № 247-ФЗ, а также в соответствии с настоящим Порядком.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2.2. При установлении обязательных требований муниципальными нормативными правовыми актами должны быть определены: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 содержание обязательных требований (условия, ограничения, запреты, обязанности);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 лица, обязанные соблюдать обязательные требования;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 в зависимости от объекта установления обязательных требований: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а) осуществляемая деятельность, совершаемые действия, в отношении которых устанавливаются обязательные требования;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б)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в)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 формы оценки соблюдения обязательных требований (муниципальный контроль, привлечение к административной ответственности, предоставление лицензий и иных разрешений, аккредитация, оценка соответствия продукции и иные формы оценки и экспертизы);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 муниципальные органы, осуществляющие оценку соблюдения обязательных требований.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2.3. 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2.4. По результатам оценки применения обязательных требований в порядке, определенном разделом 3 настоящего Порядка, может быть принято решение о продлении установленного муниципальным нормативным правовым актом, содержащим обязательные требования, срока его действия не более чем на шесть лет.     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2.5. Положения пунктов 2.3 и 2.4 раздела 2 настоящего Порядка не применяются в отношении муниципальных нормативных правовых актов, направленных на ре</w:t>
      </w:r>
      <w:r>
        <w:rPr>
          <w:rFonts w:ascii="Times New Roman" w:hAnsi="Times New Roman" w:cs="Times New Roman"/>
          <w:sz w:val="28"/>
          <w:szCs w:val="28"/>
        </w:rPr>
        <w:t>ализацию проектов муниципально-</w:t>
      </w:r>
      <w:r w:rsidRPr="004D2E43">
        <w:rPr>
          <w:rFonts w:ascii="Times New Roman" w:hAnsi="Times New Roman" w:cs="Times New Roman"/>
          <w:sz w:val="28"/>
          <w:szCs w:val="28"/>
        </w:rPr>
        <w:t xml:space="preserve">частного партнерства, в том числе достижение целей и задач таких проектов, которые осуществляются на основе соглашений о муниципально-частном партнерстве, предусмотренных Федеральным </w:t>
      </w:r>
      <w:hyperlink r:id="rId9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от 13 июля 2015 г. № 224-ФЗ «О государственно-частном партнерстве, муниципально-частном партнерстве в Российской Федерации и внесении изменений в отдельные законодательные акты Российской Федерации», публичным партнером по которым выступает муниципальное образование </w:t>
      </w:r>
      <w:r w:rsidR="00BA340E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2.6. Муниципальный нормативный правовой акт, устанавливающий обязательные требования, должен вступать в силу с учетом требований, установленных частями 1, 2, 2.1 статьи 3 Федерального закона № 247-ФЗ.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2.7</w:t>
      </w:r>
      <w:r w:rsidR="00BA340E">
        <w:rPr>
          <w:rFonts w:ascii="Times New Roman" w:hAnsi="Times New Roman" w:cs="Times New Roman"/>
          <w:sz w:val="28"/>
          <w:szCs w:val="28"/>
        </w:rPr>
        <w:t>. </w:t>
      </w:r>
      <w:r w:rsidRPr="004D2E43">
        <w:rPr>
          <w:rFonts w:ascii="Times New Roman" w:hAnsi="Times New Roman" w:cs="Times New Roman"/>
          <w:sz w:val="28"/>
          <w:szCs w:val="28"/>
        </w:rPr>
        <w:t>Проекты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подлежат оценке регулирующего воздействия, в рамках которой проводится публичное обсуждение проектов муниципальных нормативных правовых актов в виде публичных консультаций.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2.8</w:t>
      </w:r>
      <w:r w:rsidR="00BA340E">
        <w:rPr>
          <w:rFonts w:ascii="Times New Roman" w:hAnsi="Times New Roman" w:cs="Times New Roman"/>
          <w:sz w:val="28"/>
          <w:szCs w:val="28"/>
        </w:rPr>
        <w:t>. </w:t>
      </w:r>
      <w:r w:rsidRPr="004D2E43">
        <w:rPr>
          <w:rFonts w:ascii="Times New Roman" w:hAnsi="Times New Roman" w:cs="Times New Roman"/>
          <w:sz w:val="28"/>
          <w:szCs w:val="28"/>
        </w:rPr>
        <w:t xml:space="preserve">Оценка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проводится администрацией муниципального образования </w:t>
      </w:r>
      <w:r w:rsidR="00BA340E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в соответствии с порядком, утвержденным постановлением администрации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«Об утверждении Порядка проведения оценки регулирующего воздействия проектов муниципальных нормативных правовых актов муниципального образования</w:t>
      </w:r>
      <w:r w:rsidR="006A5B9A">
        <w:rPr>
          <w:rFonts w:ascii="Times New Roman" w:hAnsi="Times New Roman" w:cs="Times New Roman"/>
          <w:sz w:val="28"/>
          <w:szCs w:val="28"/>
        </w:rPr>
        <w:t xml:space="preserve"> 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деятельности».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2.9. В целях оценки обязательных требований на соответствие законодательству Российской Федерации, Краснодарского края, муниципальным правовым актам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проводится правовая экспертиза проекта муниципального нормативного правового акта, устанавливающего обязательные требования.</w:t>
      </w:r>
    </w:p>
    <w:p w:rsidR="004D2E43" w:rsidRPr="004D2E43" w:rsidRDefault="004D2E43" w:rsidP="004D2E4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028B" w:rsidRDefault="004D028B" w:rsidP="004D028B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4D028B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>3. Порядок оценки применения обязательных требований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6A5B9A">
      <w:pPr>
        <w:numPr>
          <w:ilvl w:val="1"/>
          <w:numId w:val="1"/>
        </w:numPr>
        <w:spacing w:after="100" w:afterAutospacing="1" w:line="238" w:lineRule="auto"/>
        <w:ind w:left="0"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Целями оценки применения обязательных требований являются комплексная оценка системы обязательных требований, содержащихся в муниципальных нормативных правовых актах, в соответствующей сфере общественных отношений, оценка достижения целей введения обязательных требований, оценка эффективности введения обязательных требований, выявление избыточных обязательных требований.</w:t>
      </w:r>
    </w:p>
    <w:p w:rsidR="004D2E43" w:rsidRPr="004D2E43" w:rsidRDefault="004D2E43" w:rsidP="006A5B9A">
      <w:pPr>
        <w:numPr>
          <w:ilvl w:val="1"/>
          <w:numId w:val="1"/>
        </w:numPr>
        <w:spacing w:after="100" w:afterAutospacing="1" w:line="238" w:lineRule="auto"/>
        <w:ind w:left="0"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Процедура оценки применения обязательных требований состоит из следующих этапов:</w:t>
      </w:r>
    </w:p>
    <w:p w:rsidR="004D2E43" w:rsidRPr="004D2E43" w:rsidRDefault="004D2E43" w:rsidP="006A5B9A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3.2.1. Формирование координирующим органом плана проведения оценки применения обязательных требований, содержащихся в муниципальных нормативных правовых актах.</w:t>
      </w:r>
    </w:p>
    <w:p w:rsidR="004D2E43" w:rsidRPr="004D2E43" w:rsidRDefault="004D2E43" w:rsidP="006A5B9A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3.2.2.</w:t>
      </w:r>
      <w:r w:rsidR="006A5B9A"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 xml:space="preserve">Формирование Разработчиком МНПА проекта перечня муниципальных нормативных правовых актов, содержащих обязательные требования, применение которых подлежит оценке (далее - перечень), осуществляемое по каждой сфере общественных отношений в которой разработчиком МНПА реализуются его полномочия, с учетом плана, указанного в </w:t>
      </w:r>
      <w:hyperlink w:anchor="Par1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пункте 3.2.1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Порядка, публичное обсуждение проекта перечня на официальном сайте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район, доработка проекта перечня с учетом результатов его публичного обсуждения, утверждение Разработчиком МНПА и размещение на официальном сайте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</w:p>
    <w:p w:rsidR="004D2E43" w:rsidRPr="004D2E43" w:rsidRDefault="004D2E43" w:rsidP="006A5B9A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3.2.3. Формирование разработчиком МНПА проекта доклада о достижении целей введения обязательных требований (далее - доклад), его публичное обсуждение на официальном сайте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доработка проекта доклада с учетом результатов его публичного обсуждения, подписание разработчиком МНПА и направление проекта доклада в координирующий орган. </w:t>
      </w:r>
    </w:p>
    <w:p w:rsidR="004D2E43" w:rsidRPr="004D2E43" w:rsidRDefault="004D2E43" w:rsidP="006A5B9A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3.2.4. Рассмотрение проекта доклада координирующим органом с последующим информированием разработчика МНПА о результатах рассмотрения проекта доклада. </w:t>
      </w:r>
    </w:p>
    <w:p w:rsidR="004D2E43" w:rsidRPr="004D2E43" w:rsidRDefault="004D2E43" w:rsidP="006A5B9A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3.2.5. По итогам рассмотрения подготовленного координирующим органом по результатам рассмотрения проекта доклада заключения о достижении целей введения обязательных требований принятие разработчиком МНПА по каждому муниципальному нормативному правовому акту, представленному в проекте доклада, одного из решений, предусмотренных </w:t>
      </w:r>
      <w:hyperlink w:anchor="Par12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пунктом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6.20 настоящего Порядка, и размещение на официальном сайте подписанного Разработчиком МНПА доклада, доработанного по результатам реализации соответствующих решений, или при наличии неурегулированных разногласий по результатам рассмотрения проекта доклада в соответствии пунктами 6.15 – 6.19 настоящего Порядка направление разработчиком МНПА доработанного и подписанного доклада в комиссию по проведению оценки применения обязательных требований, содержащихся в муниципальных нормативных правовых актах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(далее – Комиссия) для рассмотрения и размещение его на официальном сайте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 </w:t>
      </w:r>
    </w:p>
    <w:p w:rsidR="004D2E43" w:rsidRPr="004D2E43" w:rsidRDefault="004D2E43" w:rsidP="006A5B9A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3.2.6. Рассмотрение доклада Комиссией и </w:t>
      </w:r>
      <w:r w:rsidRPr="004D2E43">
        <w:rPr>
          <w:rFonts w:ascii="Times New Roman" w:hAnsi="Times New Roman" w:cs="Times New Roman"/>
          <w:bCs/>
          <w:sz w:val="28"/>
          <w:szCs w:val="28"/>
        </w:rPr>
        <w:t xml:space="preserve">принятие решения по результатам рассмотрения </w:t>
      </w:r>
      <w:r w:rsidRPr="004D2E43">
        <w:rPr>
          <w:rFonts w:ascii="Times New Roman" w:hAnsi="Times New Roman" w:cs="Times New Roman"/>
          <w:sz w:val="28"/>
          <w:szCs w:val="28"/>
        </w:rPr>
        <w:t>с последующим информированием разработчика МНПА о результатах рассмотрения проекта доклада.</w:t>
      </w:r>
    </w:p>
    <w:p w:rsidR="004D2E43" w:rsidRPr="004D2E43" w:rsidRDefault="004D2E43" w:rsidP="006A5B9A">
      <w:pPr>
        <w:spacing w:after="100" w:afterAutospacing="1" w:line="238" w:lineRule="auto"/>
        <w:ind w:right="-142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3.2.7. Проведение оценки фактического воздействия муниципального нормативного правового акта в соответствии с порядком, утвержденным постановлением администрации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 «Об утверждении Порядка проведения экспертизы муниципальных нормативных правовых актов муниципального образования </w:t>
      </w:r>
      <w:r w:rsidR="006A5B9A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осуществления предпринимательской и инвестиционной деятельности» (далее – Постановление).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3.2.8. По итогам проведения оценки фактического воздействия муниципального нормативного правового акта принятие Комиссией решения в соответствии с порядком, утвержденным Постановлением.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970FA4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4. Формирование плана проведения</w:t>
      </w:r>
    </w:p>
    <w:p w:rsidR="004D2E43" w:rsidRPr="004D2E43" w:rsidRDefault="004D2E43" w:rsidP="00970FA4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оценки применения обязательных требований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4.1. Координирующий орган ежегодно, до 1 июня, представляет в Комиссию проект плана проведения оценки применения обязательных требований, содержащихся в муниципальных нормативных правовых актах, в том числе в муниципальных нормативных правовых актах, в отношении которых не установлен срок действия (далее – план), в целях его рассмотрения Комиссией.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Доработанный по итогам рассмотрения Комиссией план утверждается координирующим органом.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4.2. Формирование плана осуществляется координирующим органом на основании предложений о проведении оценки применения обязательных требований, содержащихся в муниципальных нормативных правовых актах, поступивших в координирующий орган от органов местного самоуправления муниципального образования </w:t>
      </w:r>
      <w:r w:rsidR="00970FA4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общественного представителя Уполномоченного по защите прав предпринимателей в Краснодарском крае в муниципальном образовании </w:t>
      </w:r>
      <w:r w:rsidR="00970FA4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район, общественных объединений в сфере предпринимательской и инвестиционной деятельности, научно-экспертных организаций, а также иных лиц, в том числе муниципальных нормативных правовых актов, выявленных координирующим органом в связи с осуществлением функций по выработке единой политики и нормативному правовому регулированию по проведению оценки применения.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Координирующий орган в целях формирования плана размещает на официальном сайте муниципального образования </w:t>
      </w:r>
      <w:r w:rsidR="00970FA4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уведомление о приеме предложений о проведении оценки применения обязательных требований, содержащихся в муниципальных нормативных правовых актах.</w:t>
      </w:r>
      <w:r w:rsidRPr="004D2E4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уведомления приведена в приложении № 1 к настоящему Порядку.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При формировании плана также рассматриваются предложения, поступившие в рамках формирования плана проведения экспертизы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муниципальных нормативных правовых актов,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деятельности, если такие предложения поступили в отношении муниципальных нормативных правовых актов, содержащих обязательные требования.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Также проводится анализ муниципальных нормативных правовых актов, содержащих обязательные требования, </w:t>
      </w:r>
      <w:r w:rsidRPr="004D2E43">
        <w:rPr>
          <w:rFonts w:ascii="Times New Roman" w:hAnsi="Times New Roman" w:cs="Times New Roman"/>
          <w:bCs/>
          <w:sz w:val="28"/>
          <w:szCs w:val="28"/>
        </w:rPr>
        <w:t xml:space="preserve">на предмет </w:t>
      </w:r>
      <w:r w:rsidRPr="004D2E43">
        <w:rPr>
          <w:rFonts w:ascii="Times New Roman" w:hAnsi="Times New Roman" w:cs="Times New Roman"/>
          <w:sz w:val="28"/>
          <w:szCs w:val="28"/>
        </w:rPr>
        <w:t xml:space="preserve">окончания их срока действия.  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970FA4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5</w:t>
      </w:r>
      <w:r w:rsidRPr="004D2E43">
        <w:rPr>
          <w:rFonts w:ascii="Times New Roman" w:hAnsi="Times New Roman" w:cs="Times New Roman"/>
          <w:sz w:val="28"/>
          <w:szCs w:val="28"/>
        </w:rPr>
        <w:t>. Формирование, публичное обсуждение, доработка и утверждение перечня нормативных правовых актов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5.1. Перечень формируется Разработчиком МНПА в соответствии с утвержденным планом по каждой сфере общественных отношений. В перечень включаются муниципальные нормативные правовые акты, действующие в соответствующей сфере общественных отношений.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Включение в перечень муниципальных нормативных правовых актов осуществляется в соответствии с требованиями </w:t>
      </w:r>
      <w:hyperlink r:id="rId10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пункта 5.2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5.2. Муниципальные нормативные правовые акты, которые устанавливают обязательные требования и срок действия которых составляет от 4 до 6 лет, включаются в проект перечня для проведения оценки применения обязательных требований на очередной год, предшествующий году подготовки Разработчиком МНПА проекта доклада, но не ранее чем за 3 года до окончания срока их действия.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Муниципальные нормативные правовые акты, которые устанавливают обязательные требования и срок действия которых составляет от 3 до 4 лет, включаются в проект перечня для проведения оценки применения обязательных требований на очередной год, предшествующий году подготовки Разработчиком МНПА проекта доклада, но не ранее чем за 2 года до окончания срока их действия.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Муниципальные нормативные правовые акты, которые устанавливают обязательные требования и срок действия которых менее 3 лет, включаются в проект перечня для проведения оценки применения обязательных требований на очередной год, предшествующий году подготовки Разработчиком МНПА проекта доклада, но не ранее чем за 1 год до окончания срока их действия.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5.3. По поручению главы муниципального образования </w:t>
      </w:r>
      <w:r w:rsidR="00970FA4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район, заместителя главы </w:t>
      </w:r>
      <w:r w:rsidR="00970FA4">
        <w:rPr>
          <w:rFonts w:ascii="Times New Roman" w:hAnsi="Times New Roman" w:cs="Times New Roman"/>
          <w:sz w:val="28"/>
          <w:szCs w:val="28"/>
        </w:rPr>
        <w:t>муниципального образования 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муниципальные нормативные правовые акты могут быть включены в проекты перечней для проведения оценки применения обязательных требований ранее сроков, предусмотренных пунктом 5.2 настоящего Порядка.</w:t>
      </w:r>
    </w:p>
    <w:p w:rsidR="004D2E43" w:rsidRPr="004D2E43" w:rsidRDefault="004D2E43" w:rsidP="00970FA4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5.4. В целях публичного обсуждения проекта перечня Разработчик МНПА  не позднее 1 сентября года, предшествующего году подготовки доклада, размещает на официальном сайте муниципального образования </w:t>
      </w:r>
      <w:r w:rsidR="007A0802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проект перечня с одновременным извещением субъектов предпринимательской и иной экономической деятельности, к которым применяются обязательные требования (далее – Субъекты регулирования), органов и организаций, целью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деятельности которых являются защита и представление интересов субъектов предпринимательской и иной экономической деятельности, в том числе субъектов малого и среднего предпринимательства, и заинтересованных органов местного самоуправления муниципального образования </w:t>
      </w:r>
      <w:r w:rsidR="007A0802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  <w:r w:rsidRPr="004D2E4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уведомления о проведении публичного обсуждения проекта перечня муниципальных нормативных правовых актов, содержащих обязательные требования, применение которых подлежит оценке, приведена в приложении     № 2 к настоящему Порядку.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5.5. Срок публичного обсуждения проекта перечня не может составлять менее 20 рабочих дней со дня его размещения на официальном сайте муниципального образования </w:t>
      </w:r>
      <w:r w:rsidR="007A0802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5.6. Разработчиком МНПА в целях публичного обсуждения проекта перечня при необходимости проводятся совещания и иные мероприятия с участием Субъектов регулирования, организаций, целью деятельности которых являются защита и представление интересов субъектов предпринимательской и иной экономической деятельности, и заинтересованных органов местного самоуправления муниципального образования </w:t>
      </w:r>
      <w:r w:rsidR="007A0802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5.7. Разработчик МНПА рассматривает все предложения, поступившие в установленный срок в связи с проведением публичного обсуждения проекта перечня, составляет свод предложений с указанием сведений об их учете и (или) о причинах отклонения, дорабатывает (при необходимости) проект перечня с учетом поступивших предложений и в срок не более 20 рабочих дней со дня окончания публичного обсуждения размещает свод предложений на официальном сайте муниципального образования </w:t>
      </w:r>
      <w:r w:rsidR="007A0802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свода предложений к проекту перечня муниципальных нормативных правовых актов, содержащих обязательные требования, применение которых подлежит оценке, приведена в приложении № 3 к настоящему Порядку.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О результатах рассмотрения предложений (замечаний) разработчик МНПА в письменной форме информирует автора предложений (замечаний) в течение 20 рабочих дней со дня регистрации соответствующих предложений (замечаний) способом, которым предложения (замечания) поступили разработчику.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5.8. Доработанный проект перечня, утвержденный Разработчиком МНПА, подлежит размещению на официальном сайте муниципального образования </w:t>
      </w:r>
      <w:r w:rsidR="007A0802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не позднее 1 декабря года, предшествующего году подготовки Разработчиком МНПА доклада, с обязательным информированием об этом Комиссии и координирующего органа Разработчиком МНПА.</w:t>
      </w:r>
    </w:p>
    <w:p w:rsidR="004D2E43" w:rsidRPr="007A0802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6. </w:t>
      </w:r>
      <w:r w:rsidRPr="004D2E43">
        <w:rPr>
          <w:rFonts w:ascii="Times New Roman" w:hAnsi="Times New Roman" w:cs="Times New Roman"/>
          <w:sz w:val="28"/>
          <w:szCs w:val="28"/>
        </w:rPr>
        <w:t>Подготовка и согласование доклада о достижении целей</w:t>
      </w:r>
      <w:r w:rsidR="007A0802" w:rsidRPr="007A0802">
        <w:rPr>
          <w:rFonts w:ascii="Times New Roman" w:hAnsi="Times New Roman" w:cs="Times New Roman"/>
          <w:sz w:val="28"/>
          <w:szCs w:val="28"/>
        </w:rPr>
        <w:t xml:space="preserve"> </w:t>
      </w:r>
      <w:r w:rsidR="007A0802" w:rsidRPr="004D2E43">
        <w:rPr>
          <w:rFonts w:ascii="Times New Roman" w:hAnsi="Times New Roman" w:cs="Times New Roman"/>
          <w:sz w:val="28"/>
          <w:szCs w:val="28"/>
        </w:rPr>
        <w:t>введения обязательных требований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6.1. Разработчик МНПА проводит оценку достижения целей введения обязательных требований, содержащихся в муниципальных нормативных правовых актах, представленных в утвержденном перечне, а также целей, указанных в </w:t>
      </w:r>
      <w:hyperlink r:id="rId11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пункте 3.1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раздела 3 настоящего Порядка, и готовит проект доклада, включающий комплексную оценку системы обязательных требований,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содержащихся в муниципальных нормативных правовых актах, представленных в утвержденном перечне, по соответствующей сфере общественных отношений.</w:t>
      </w:r>
    </w:p>
    <w:p w:rsidR="004D2E43" w:rsidRPr="004D2E43" w:rsidRDefault="007A0802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6.2. </w:t>
      </w:r>
      <w:r w:rsidR="004D2E43" w:rsidRPr="004D2E43">
        <w:rPr>
          <w:rFonts w:ascii="Times New Roman" w:hAnsi="Times New Roman" w:cs="Times New Roman"/>
          <w:sz w:val="28"/>
          <w:szCs w:val="28"/>
        </w:rPr>
        <w:t>Доклад готовится по каждой сфере общественных отношений, соответствующей утвержденному перечню, в которой Разработчиком МНПА реализуются его полномочия.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6.3. Источниками информации для подготовки доклада являются: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 результаты мониторинга в установленной сфере деятельности, проводимого Разработчиком МНПА;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 результаты анализа осуществления контрольной и разрешительной деятельности;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 результаты анализа административной и судебной практики по вопросам применения обязательных требований;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 обращения, предложения и замечания Субъектов регулирования, поступившие в том числе в рамках публичного обсуждения перечня;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 позиции структурных подразделений Администрации, в том числе полученные при разработке проекта муниципального нормативного правового акта, содержащего обязательные требования, на этапе антикоррупционной экспертизы, оценки регулирующего воздействия, правовой экспертизы;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6) иные сведения, которые, по мнению Разработчика МНПА, позволяют оценить результаты применения обязательных требований.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6.4. В доклад включается следующая информация: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 общая характеристика системы оцениваемых обязательных требований в соответствующей сфере регулирования;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 результаты оценки достижения целей введения обязательных требований для каждого содержащегося в докладе муниципального нормативного правового акта;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 выводы и предложения по итогам оценки достижения целей введения обязательных требований применительно к каждому рассматриваемому в рамках доклада муниципальному нормативному правовому акту.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6.5. Форма доклада приведена в приложении № 4 к настоящему Порядку.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6.6.</w:t>
      </w:r>
      <w:r w:rsidR="007A0802"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Общая характеристика системы оцениваемых обязательных требований в соответствующей сфере регулирования должна включать следующие сведения: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 перечень муниципальных нормативных правовых актов и содержащихся в них обязательных требований, включая сведения о внесенных в муниципальные нормативные правовые акты изменениях (при наличии);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 период действия муниципальных нормативных правовых актов (при наличии);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 общая характеристика общественных отношений, включая сферу осуществления предпринимательской или иной экономической деятельности и конкретные общественные отношения (группы общественных отношений), на регулирование которых направлена система обязательных требований;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 нормативно обоснованный перечень охраняемых законом ценностей, защищаемых в рамках соответствующей сферы общественных отношений;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5) цели введения обязательных требований для каждого содержащегося в докладе муниципального нормативного правового акта (снижение (устранение)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рисков причинения вреда охраняемым законом ценностям с указанием конкретных рисков).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6.7. Результаты оценки достижения целей введения обязательных требований должны содержать следующую информацию о системе обязательных требований в соответствующей сфере общественных отношений, в том числе для каждого содержащегося в докладе муниципального нормативного правового акта: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</w:t>
      </w:r>
      <w:r w:rsidR="007A0802"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соблюдение принципов установления и оценки применения</w:t>
      </w:r>
      <w:r w:rsidRPr="004D2E43">
        <w:rPr>
          <w:rFonts w:ascii="Times New Roman" w:hAnsi="Times New Roman" w:cs="Times New Roman"/>
          <w:sz w:val="28"/>
          <w:szCs w:val="28"/>
        </w:rPr>
        <w:br/>
        <w:t>обязательных требований, установленных Федеральным законом № 247-ФЗ;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</w:t>
      </w:r>
      <w:r w:rsidR="007A0802"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требований, применений которых является предметом оценки;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</w:t>
      </w:r>
      <w:r w:rsidR="007A0802">
        <w:rPr>
          <w:rFonts w:ascii="Times New Roman" w:hAnsi="Times New Roman" w:cs="Times New Roman"/>
          <w:sz w:val="28"/>
          <w:szCs w:val="28"/>
        </w:rPr>
        <w:t>) </w:t>
      </w:r>
      <w:r w:rsidRPr="004D2E43">
        <w:rPr>
          <w:rFonts w:ascii="Times New Roman" w:hAnsi="Times New Roman" w:cs="Times New Roman"/>
          <w:sz w:val="28"/>
          <w:szCs w:val="28"/>
        </w:rPr>
        <w:t>сведения об уровне соблюдения обязательных требований в соответствующей сфере регулирования, в том числе данные о привлечении к ответственности за нарушение обязательных требований, о типовых и массовых нарушениях обязательных требований (в разрезе нарушенных обязательных требований);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 количество и анализ содержания обращений субъектов регулирования к разработчику МНПА, связанных с применением обязательных требований;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</w:t>
      </w:r>
      <w:r w:rsidR="007A0802"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количество и анализ содержания вступивших в законную силу судебных актов по спорам, связанных с применением обязательных требований, по делам об оспаривании муниципальных нормативных правовых актов, содержащих обязательные требования;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6) анализ влияния социально – экономических последствий реализации установленных обязательных требований на деятельность субъектов предпринимательской и иной экономической деятельности, в том числе субъектов малого и среднего предпринимательства;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7) иные сведения, которые позволяют оценить результаты применения обязательных требований и достижение целей их установления.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6.8. Выводы и предложения по итогам оценки достижения целей введения обязательных требований должны содержать применительно к каждому рассматриваемому в рамках доклада муниципальному нормативному правовому акту один из следующих выводов:</w:t>
      </w:r>
    </w:p>
    <w:p w:rsidR="004D2E43" w:rsidRPr="004D2E43" w:rsidRDefault="007A0802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о </w:t>
      </w:r>
      <w:r w:rsidR="004D2E43" w:rsidRPr="004D2E43">
        <w:rPr>
          <w:rFonts w:ascii="Times New Roman" w:hAnsi="Times New Roman" w:cs="Times New Roman"/>
          <w:sz w:val="28"/>
          <w:szCs w:val="28"/>
        </w:rPr>
        <w:t>целесообразности дальнейшего применения обязательного требования  без внесения изменений в муниципальный нормативный правовой акт;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 о нецелесообразности дальнейшего применения обязательного требования и необходимости внесения изменений в соответствующий муниципальный нормативный правовой акт (с описанием предложений);</w:t>
      </w:r>
    </w:p>
    <w:p w:rsidR="004D2E43" w:rsidRPr="004D2E43" w:rsidRDefault="004D2E43" w:rsidP="007A0802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 о нецелесообразности дальнейшего применения обязательного требования и отмене (признании утратившим силу) муниципального нормативного правового акта.</w:t>
      </w:r>
      <w:bookmarkStart w:id="1" w:name="Par32"/>
      <w:bookmarkEnd w:id="1"/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6.9. Вывод о нецелесообразности дальнейшего применения обязательного требования и необходимости внесения изменений в соответствующий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муниципальный нормативный правовой акт формулируется при выявлении одного или нескольких из следующих случаев: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1) несоответствие системы обязательных требований или отдельных обязательных требований принципам Федерального </w:t>
      </w:r>
      <w:hyperlink r:id="rId12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закона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№ 247-ФЗ, положениям Закона № 4525-КЗ, вышестоящим нормативным правовым актам и (или) целям и положениям государственных программ и национальных проектов Российской Федерации, государственных программ Краснодарского края, региональных проектов Краснодарского края, муниципальным программам муниципального образования </w:t>
      </w:r>
      <w:r w:rsidR="002B1E76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муниципальным проектам муниципально</w:t>
      </w:r>
      <w:r w:rsidR="002B1E76">
        <w:rPr>
          <w:rFonts w:ascii="Times New Roman" w:hAnsi="Times New Roman" w:cs="Times New Roman"/>
          <w:sz w:val="28"/>
          <w:szCs w:val="28"/>
        </w:rPr>
        <w:t>го образования 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район;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 недостижение обязательными требованиями целей их введения;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 невозможность исполнения обязательных требований, устанавливаемая в том числе при выявлении избыточности требований, несоразмерности расходов субъектов регулирования на их исполнение и администрирование с положительным эффектом (в том числе с положительным влиянием на снижение рисков, в целях устранения (снижения) которых установлены соответствующие обязательные требования);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 наличие в различных муниципальных нормативных правовых актах (в том числе разной юридической силы) или в одном муниципальном нормативном правовом акте противоречащих друг другу обязательных требований;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 наличие в муниципальных нормативных правовых актах неопределенных понятий, некорректных и (или) неоднозначных формулировок, не позволяющих единообразно применять и (или) исполнять обязательные требования;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6) наличие неактуальных обязательных требований, не соответствующих современному уровню развития науки и техники и (или) негативно влияющих на развитие предпринимательской деятельности и технологий;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7) наличие устойчивых противоречий в практике применения обязательных требований.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6.10. Вывод о нецелесообразности дальнейшего применения обязательного требования и необходимости отмены (признании утратившим силу) муниципального нормативного правового акта, содержащего обязательные требования, может быть сформулирован при выявлении нескольких случаев, предусмотренных пунктом 6.9 настоящих Правил, а также при выявлении хотя бы одного из следующих случаев: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 наличие дублирующих и (или) аналогичных по содержанию обязательных требований (групп обязательных требований) в нескольких или одном муниципальном нормативном правовом акте;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2) отсутствие у администрации муниципального образования </w:t>
      </w:r>
      <w:r w:rsidR="002B1E76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предусмотренных в соответствии с законодательством Российской Федерации, Краснодарского края, муниципальными правовыми актами полномочий по установлению обязательных требований, являющихся предметом оценки применения обязательных требований.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6.11. В целях публичного обсуждения проекта доклада Разработчик МНПА не позднее 1 марта года, следующего за годом подготовки перечня, размещает проект доклада на официальном сайте муниципального образования </w:t>
      </w:r>
      <w:r w:rsidR="002B1E76">
        <w:rPr>
          <w:rFonts w:ascii="Times New Roman" w:hAnsi="Times New Roman" w:cs="Times New Roman"/>
          <w:sz w:val="28"/>
          <w:szCs w:val="28"/>
        </w:rPr>
        <w:lastRenderedPageBreak/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с одновременным извещением субъектов регулирования, органов и организаций, целями деятельности которых являются защита и представление интересов субъектов предпринимательской и иной экономической деятельности, органов местного самоуправления муниципального образования </w:t>
      </w:r>
      <w:r w:rsidR="002B1E76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 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уведомления о проведении публичного обсуждения проекта доклада о достижении целей введения обязательных требований приведена в приложении № 5 к настоящему Порядку.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6.12. Срок публичного обсуждения проекта доклада составляет не менее 20 рабочих дней со дня его размещения на официальном сайте муниципального образования </w:t>
      </w:r>
      <w:r w:rsidR="002B1E76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Предложения (замечания) граждане, организации могут направлять по электронному или почтовому адресу, указанным на официальном сайте, или представлять их лично разработчику.</w:t>
      </w:r>
    </w:p>
    <w:p w:rsidR="004D2E43" w:rsidRPr="004D2E43" w:rsidRDefault="004D2E43" w:rsidP="002B1E76">
      <w:pPr>
        <w:tabs>
          <w:tab w:val="left" w:pos="851"/>
        </w:tabs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6.13. Разработчик МНПА рассматривает предложения (в том числе относящиеся к представленным в проекте доклада муниципальным нормативным правовым актам), поступившие в установленный срок в связи с проведением публичного обсуждения проекта доклада, составляет сводку предложений с указанием сведений об их учете и (или) о причинах отклонения и в течение 20 рабочих дней со дня окончания публичного обсуждения размещает сводку предложений на официальном сайте муниципального образования </w:t>
      </w:r>
      <w:r w:rsidR="002B1E76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 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свода предложений к проекту доклада о достижении целей введения обязательных требований приведена в приложении № 6 к настоящему Порядку.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Свод предложений подписывается руководителем (заместителем руководителя) Разработчика МНПА и приобщается к проекту доклада.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О результатах рассмотрения предложений (замечаний) разработчик МНПА в письменной форме информирует автора предложений (замечаний) в течение 20 рабочих дней со дня регистрации соответствующих предложений (замечаний)</w:t>
      </w:r>
      <w:bookmarkStart w:id="2" w:name="Par0"/>
      <w:bookmarkEnd w:id="2"/>
      <w:r w:rsidRPr="004D2E43">
        <w:rPr>
          <w:rFonts w:ascii="Times New Roman" w:hAnsi="Times New Roman" w:cs="Times New Roman"/>
          <w:sz w:val="28"/>
          <w:szCs w:val="28"/>
        </w:rPr>
        <w:t xml:space="preserve"> способом, которым предложения (замечания) поступили разработчику.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6.14. Разработчик МНПА дорабатывает (при необходимости) проект доклада по замечаниям и предложениям, поступившим в ходе публичного обсуждения проекта доклада, и направляет в течение 5 рабочих дней со дня истечения срока, указанного в пункте 6.13 Порядка, доработанный проект доклада, подписанный руководителем разработчика МНПА, для рассмотрения в координирующий орган. 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6.15. Координирующий орган в срок, не превышающий 15 рабочих дней со дня поступления проекта доклада, оценивает его на предмет соблюдения требований к форме и содержанию доклада, в том числе в части полноты и обоснованности представленных сведений, выводов и предложений по итогам оценки достижения целей введения обязательных требований.</w:t>
      </w:r>
      <w:bookmarkStart w:id="3" w:name="Par49"/>
      <w:bookmarkEnd w:id="3"/>
    </w:p>
    <w:p w:rsidR="004D2E43" w:rsidRPr="004D2E43" w:rsidRDefault="004D2E43" w:rsidP="002B1E76">
      <w:pPr>
        <w:tabs>
          <w:tab w:val="left" w:pos="851"/>
        </w:tabs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6.16. В случае соблюдения Разработчиком МНПА требований к форме и содержанию проекта доклада координирующий орган подготавливает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заключение о результатах рассмотрения проекта доклада о достижении целей введения обязательных требований (далее – заключение).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6.17. Заключение подготавливается координирующим органом в течение 15 рабочих дней со дня поступления проекта доклада от Разработчика МНПА и направляется в адрес Разработчика МНПА с одновременным размещением заключения на официальном сайте муниципального образования </w:t>
      </w:r>
      <w:r w:rsidR="002B1E76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6.18. Заключение содержит позицию координирующего органа о достижении или недостижении заявленных целей введения обязательных требований, о полноте осуществленного Разработчиком МНПА анализа системы обязательных требований в соответствующей сфере регулирования, о согласии либо несогласии с выводами и предложениями Разработчика МНПА по итогам оценки достижения целей введения обязательных требований, в том числе с выводами о нецелесообразности дальнейшего применения обязательного требования, а также о соответствии обязательных требований принципам, установленным Федеральным </w:t>
      </w:r>
      <w:hyperlink r:id="rId13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№ 247-ФЗ.</w:t>
      </w:r>
      <w:bookmarkStart w:id="4" w:name="Par54"/>
      <w:bookmarkEnd w:id="4"/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6.19. В случае если по результатам рассмотрения проекта доклада координирующим органом сделан вывод о несоблюдении Разработчиком МНПА требований настоящего Порядка при подготовке проекта доклада, координирующий орган в течение 5 рабочих дней со дня поступления проекта доклада письменно уведомляет Разработчика МНПА о несоблюдении требований настоящего Порядка с указанием нарушенных требований. </w:t>
      </w:r>
    </w:p>
    <w:p w:rsidR="004D2E43" w:rsidRPr="004D2E43" w:rsidRDefault="004D2E43" w:rsidP="002B1E76">
      <w:pPr>
        <w:tabs>
          <w:tab w:val="left" w:pos="851"/>
        </w:tabs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В указанном случае Разработчик МНПА проводит процедуры, предусмотренные пунктами 6.1 – 6.14 настоящего Порядка (начиная с невыполненной процедуры), и при необходимости дорабатывает проект доклада по их результатам, после чего повторно направляет проект доклада в координирующий орган для повторного рассмотрения в соответствии с требованиями настоящего Порядка.</w:t>
      </w:r>
      <w:bookmarkStart w:id="5" w:name="Par56"/>
      <w:bookmarkEnd w:id="5"/>
    </w:p>
    <w:p w:rsidR="004D2E43" w:rsidRPr="004D2E43" w:rsidRDefault="004D2E43" w:rsidP="002B1E76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6.20. При отсутствии разногласий по результатам рассмотрения проекта доклада в соответствии с </w:t>
      </w:r>
      <w:hyperlink w:anchor="Par48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пунктами 6.15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– 6.19 настоящего Порядка Разработчиком МНПА на основании содержащихся в проекте доклада выводов и предложений по итогам оценки достижения целей введения обязательных требований, заключения координирующего органа в отношении каждого представленного в проекте доклада муниципального нормативного правового акта в течение 15 рабочих дней со дня поступления заключения принимается одно из следующих решений:</w:t>
      </w:r>
      <w:bookmarkStart w:id="6" w:name="Par57"/>
      <w:bookmarkEnd w:id="6"/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 о возможности продления срока действия муниципального нормативного правового акта (в отношении муниципальных нормативных правовых актов, имеющих срок действия), в том числе о возможности внесения изменений в муниципальный нормативный правовой акт или об отсутствии необходимости внесения изменений в</w:t>
      </w:r>
      <w:r w:rsidRPr="004D2E4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(в отношении муниципальных нормативных правовых актов, срок действия которых не установлен), либо о необходимости отмены (признания утратившим силу) муниципального нормативного правового акта;</w:t>
      </w:r>
      <w:bookmarkStart w:id="7" w:name="Par58"/>
      <w:bookmarkEnd w:id="7"/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2) о необходимости проведения на основании представленной в заключении позиции оценки фактического воздействия муниципального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нормативного правового акта в порядке, установленном </w:t>
      </w:r>
      <w:r w:rsidR="00314B21" w:rsidRPr="004D2E43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314B21" w:rsidRPr="004D2E43">
        <w:rPr>
          <w:rFonts w:ascii="Times New Roman" w:hAnsi="Times New Roman" w:cs="Times New Roman"/>
          <w:sz w:val="28"/>
          <w:szCs w:val="28"/>
        </w:rPr>
        <w:t xml:space="preserve">район «Об утверждении Порядка проведения экспертизы муниципальных нормативных правовых актов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>Крымский</w:t>
      </w:r>
      <w:r w:rsidR="00314B21" w:rsidRPr="004D2E43"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осуществления предпринимательской и инвестиционной деятельности»</w:t>
      </w:r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6.21. Сведения о решении, принятом в соответствии с </w:t>
      </w:r>
      <w:hyperlink w:anchor="Par56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пунктом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Порядка, включаются в доклад с одновременным размещением доклада на официальном сайте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6.22. В случае принятия Разработчиком МНПА в соответствии с </w:t>
      </w:r>
      <w:hyperlink w:anchor="Par57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подпунктом 1 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решения о необходимости продления срока действия муниципального нормативного правового акта, продление срока действия муниципального нормативного правового акта осуществляется в течение 3 месяцев со дня принятия соответствующего решения путем внесения в установленном порядке изменений в муниципальный нормативный правовой акт  в части срока его (их) действия.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 случае принятия Разработчиком МНПА в соответствии с </w:t>
      </w:r>
      <w:hyperlink w:anchor="Par57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подпунктом 1 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решения о возможности внесения изменений в муниципальный нормативный правовой акт либо о необходимости отмены (признания утратившим силу) муниципального нормативного правового акта соответствующие мероприятия осуществляются в установленном порядке, в течение 3 месяцев со дня принятия соответствующего решения.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 случае принятия Разработчиком МНПА в соответствии с </w:t>
      </w:r>
      <w:hyperlink w:anchor="Par58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подпунктом 2 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решения о необходимости проведения оценки фактического воздействия муниципального нормативного правового акта, содержащегося в проекте доклада, Разработчик МНПА в течение 20 рабочих со дня принятия такого решения готовит отчет об оценке фактического воздействия муниципального нормативного правового акта, содержащего обязательные требования, в соответствии с порядком, установленным </w:t>
      </w:r>
      <w:r w:rsidR="004D028B" w:rsidRPr="004D2E43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муниципального образования </w:t>
      </w:r>
      <w:r w:rsidR="004D028B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4D028B" w:rsidRPr="004D2E43">
        <w:rPr>
          <w:rFonts w:ascii="Times New Roman" w:hAnsi="Times New Roman" w:cs="Times New Roman"/>
          <w:sz w:val="28"/>
          <w:szCs w:val="28"/>
        </w:rPr>
        <w:t xml:space="preserve">район «Об утверждении Порядка проведения экспертизы муниципальных нормативных правовых актов муниципального образования </w:t>
      </w:r>
      <w:r w:rsidR="004D028B">
        <w:rPr>
          <w:rFonts w:ascii="Times New Roman" w:hAnsi="Times New Roman" w:cs="Times New Roman"/>
          <w:sz w:val="28"/>
          <w:szCs w:val="28"/>
        </w:rPr>
        <w:t>Крымский</w:t>
      </w:r>
      <w:r w:rsidR="004D028B" w:rsidRPr="004D2E43"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осуществления предпринимательской и инвестиционной деятельности»</w:t>
      </w:r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По результатам реализации принятых Разработчиком МНПА в соответствии с </w:t>
      </w:r>
      <w:hyperlink w:anchor="Par57" w:history="1">
        <w:r w:rsidRPr="004D2E43">
          <w:rPr>
            <w:rStyle w:val="a3"/>
            <w:rFonts w:ascii="Times New Roman" w:hAnsi="Times New Roman"/>
            <w:sz w:val="28"/>
            <w:szCs w:val="28"/>
          </w:rPr>
          <w:t xml:space="preserve">подпунктами </w:t>
        </w:r>
      </w:hyperlink>
      <w:r w:rsidRPr="004D2E43">
        <w:rPr>
          <w:rFonts w:ascii="Times New Roman" w:hAnsi="Times New Roman" w:cs="Times New Roman"/>
          <w:sz w:val="28"/>
          <w:szCs w:val="28"/>
        </w:rPr>
        <w:t>1 и 2</w:t>
      </w:r>
      <w:hyperlink w:anchor="Par58" w:history="1">
        <w:r w:rsidRPr="004D2E43">
          <w:rPr>
            <w:rStyle w:val="a3"/>
            <w:rFonts w:ascii="Times New Roman" w:hAnsi="Times New Roman"/>
            <w:sz w:val="28"/>
            <w:szCs w:val="28"/>
          </w:rPr>
          <w:t xml:space="preserve"> 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решений Разработчик МНПА направляет в Комиссию</w:t>
      </w:r>
      <w:r w:rsidRPr="004D2E43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4D2E43">
        <w:rPr>
          <w:rFonts w:ascii="Times New Roman" w:hAnsi="Times New Roman" w:cs="Times New Roman"/>
          <w:sz w:val="28"/>
          <w:szCs w:val="28"/>
        </w:rPr>
        <w:t xml:space="preserve">одписанный руководителем доклад и одновременно размещает доработанный доклад на официальном сайте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D2E43" w:rsidRPr="004D2E43" w:rsidRDefault="004D2E43" w:rsidP="004D028B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В случае принятия Разработчиком МНПА решения в соответствии с </w:t>
      </w:r>
      <w:hyperlink w:anchor="Par58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подпунктом 2 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Разработчик МНПА размещает на официальном сайте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подписанный руководителем Разработчика МНПА доклад в течение 5 рабочих дней со дня реализации итоговых решений, принимаемых по результатам оценки фактического воздействия.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6.23. При наличии неурегулированных разногласий по результатам рассмотрения проекта доклада в соответствии пунктами 6.15 – 6.19 настоящего Порядка Разработчик МНПА направляет доработанный и подписанный доклад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для его рассмотрения комиссией и одновременно размещает его на официальном сайте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D2E43" w:rsidRPr="004D2E43" w:rsidRDefault="004D2E43" w:rsidP="003756AE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При направлении доклада для рассмотрения комиссией Разработчик МНПА дополнительно представляет мотивированное обоснование своей позиции, в том числе обоснование несогласия с содержащимися в заключении выводами координирующего органа, а также иные необходимые пояснения.</w:t>
      </w:r>
    </w:p>
    <w:p w:rsidR="004D028B" w:rsidRDefault="004D028B" w:rsidP="00314B21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D2E43" w:rsidRPr="004D2E43" w:rsidRDefault="004D2E43" w:rsidP="00314B21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7. Рассмотрение комиссией доклада</w:t>
      </w:r>
    </w:p>
    <w:p w:rsidR="004D2E43" w:rsidRPr="004D2E43" w:rsidRDefault="004D2E43" w:rsidP="00314B21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и принятие решения по результатам рассмотрения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7.1. В случае, предусмотренном </w:t>
      </w:r>
      <w:hyperlink r:id="rId14" w:history="1">
        <w:r w:rsidRPr="004D2E43">
          <w:rPr>
            <w:rStyle w:val="a3"/>
            <w:rFonts w:ascii="Times New Roman" w:hAnsi="Times New Roman"/>
            <w:sz w:val="28"/>
            <w:szCs w:val="28"/>
          </w:rPr>
          <w:t>пунктом 6.23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Порядка, и при условии соблюдения Разработчиком МНПА требований, предусмотренных настоящим Порядком, комиссия рассматривает доклад на заседании, решение о проведении которого принимается председателем комиссии.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 ходе рассмотрения доклада оцениваются заключение и иные позиции по результатам рассмотрения доклада, предусмотренные </w:t>
      </w:r>
      <w:hyperlink r:id="rId15" w:history="1">
        <w:r w:rsidRPr="004D2E43">
          <w:rPr>
            <w:rStyle w:val="a3"/>
            <w:rFonts w:ascii="Times New Roman" w:hAnsi="Times New Roman"/>
            <w:sz w:val="28"/>
            <w:szCs w:val="28"/>
          </w:rPr>
          <w:t xml:space="preserve">пунктами </w:t>
        </w:r>
      </w:hyperlink>
      <w:r w:rsidRPr="004D2E43">
        <w:rPr>
          <w:rFonts w:ascii="Times New Roman" w:hAnsi="Times New Roman" w:cs="Times New Roman"/>
          <w:sz w:val="28"/>
          <w:szCs w:val="28"/>
        </w:rPr>
        <w:t>6.14 – 6.19 настоящего Порядка, в отношении каждого рассмотренного в докладе муниципального нормативного правового акта.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7.2. Комиссия по результатам рассмотрения доклада и иных необходимых материалов в отношении каждого представленного в докладе муниципального нормативного правового акта, по которому не урегулированы разногласия, принимает одно из следующих решений: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 о возможности продления срока действия муниципального нормативного правового акта (в отношении муниципальных нормативных правовых актов, имеющих срок действия), в том числе о возможности внесения изменений в муниципальный нормативный правовой акт или об отсутствии необходимости внесения изменений в муниципальный нормативный правовой акт (в отношении муниципальных нормативных правовых актов, срок действия которых не установлен), либо о необходимости отмены (признания утратившим силу) муниципального нормативного правового акта;</w:t>
      </w:r>
    </w:p>
    <w:p w:rsidR="004D2E43" w:rsidRPr="004D2E43" w:rsidRDefault="004D2E43" w:rsidP="00314B21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2) о необходимости проведения в отношении муниципального нормативного правового акта оценки фактического воздействия в порядке, установленном </w:t>
      </w:r>
      <w:r w:rsidR="00314B21" w:rsidRPr="004D2E43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314B21" w:rsidRPr="004D2E43">
        <w:rPr>
          <w:rFonts w:ascii="Times New Roman" w:hAnsi="Times New Roman" w:cs="Times New Roman"/>
          <w:sz w:val="28"/>
          <w:szCs w:val="28"/>
        </w:rPr>
        <w:t xml:space="preserve">район «Об утверждении Порядка проведения экспертизы муниципальных нормативных правовых актов муниципального образования </w:t>
      </w:r>
      <w:r w:rsidR="00314B21">
        <w:rPr>
          <w:rFonts w:ascii="Times New Roman" w:hAnsi="Times New Roman" w:cs="Times New Roman"/>
          <w:sz w:val="28"/>
          <w:szCs w:val="28"/>
        </w:rPr>
        <w:t>Крымский</w:t>
      </w:r>
      <w:r w:rsidR="00314B21" w:rsidRPr="004D2E43"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осуществления предпринимательской и инвестиционной деятельности»</w:t>
      </w:r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7.3. В случае принятия комиссией решения о возможности продления срока действия муниципального нормативного правового акта исполнение решения комиссии осуществляется путем внесения в установленном порядке изменений в муниципальный нормативный правовой акт в части срока его действия.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7.4. В случае установления по результатам рассмотрения на заседании комиссии доклада возможности внесения изменений в муниципальный нормативный правовой акт комиссия принимает решение о необходимости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подготовки Разработчиком МНПА проекта соответствующего муниципального нормативного правового акта.».</w:t>
      </w:r>
    </w:p>
    <w:p w:rsidR="004D2E43" w:rsidRP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E43" w:rsidRDefault="004D2E43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56AE" w:rsidRPr="004D2E43" w:rsidRDefault="003756AE" w:rsidP="004D2E4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56AE" w:rsidRDefault="003756AE" w:rsidP="003756AE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инвестиций</w:t>
      </w:r>
    </w:p>
    <w:p w:rsidR="003756AE" w:rsidRDefault="003756AE" w:rsidP="003756AE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потребительской сферы администрации                                          О.П.Сергеева</w:t>
      </w:r>
    </w:p>
    <w:p w:rsidR="003756AE" w:rsidRDefault="003756AE" w:rsidP="00314B21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028B" w:rsidRDefault="00314B21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  <w:r w:rsidRPr="00314B21">
        <w:rPr>
          <w:rFonts w:ascii="Times New Roman" w:eastAsia="SimSun" w:hAnsi="Times New Roman" w:cs="Times New Roman"/>
          <w:sz w:val="28"/>
          <w:szCs w:val="20"/>
        </w:rPr>
        <w:t xml:space="preserve">          </w:t>
      </w:r>
      <w:r>
        <w:rPr>
          <w:rFonts w:ascii="Times New Roman" w:eastAsia="SimSun" w:hAnsi="Times New Roman" w:cs="Times New Roman"/>
          <w:sz w:val="28"/>
          <w:szCs w:val="20"/>
        </w:rPr>
        <w:t xml:space="preserve">                                                </w:t>
      </w: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  <w:r>
        <w:rPr>
          <w:rFonts w:ascii="Times New Roman" w:eastAsia="SimSun" w:hAnsi="Times New Roman" w:cs="Times New Roman"/>
          <w:sz w:val="28"/>
          <w:szCs w:val="20"/>
        </w:rPr>
        <w:t xml:space="preserve">                                                          </w:t>
      </w: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4D028B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314B21" w:rsidRPr="00314B21" w:rsidRDefault="004D028B" w:rsidP="00314B21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0"/>
        </w:rPr>
        <w:lastRenderedPageBreak/>
        <w:t xml:space="preserve">                                                          </w:t>
      </w:r>
      <w:r w:rsidR="00314B21">
        <w:rPr>
          <w:rFonts w:ascii="Times New Roman" w:eastAsia="SimSun" w:hAnsi="Times New Roman" w:cs="Times New Roman"/>
          <w:sz w:val="28"/>
          <w:szCs w:val="20"/>
        </w:rPr>
        <w:t xml:space="preserve">  </w:t>
      </w:r>
      <w:r w:rsidR="00314B21" w:rsidRPr="00314B21">
        <w:rPr>
          <w:rFonts w:ascii="Times New Roman" w:eastAsia="SimSun" w:hAnsi="Times New Roman" w:cs="Times New Roman"/>
          <w:sz w:val="28"/>
          <w:szCs w:val="20"/>
        </w:rPr>
        <w:t>Приложение № 1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применения устанавливаемых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муниципальными нормативными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>правовыми актами муниципального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eastAsia="SimSun" w:hAnsi="Times New Roman" w:cs="Times New Roman"/>
          <w:sz w:val="28"/>
          <w:szCs w:val="28"/>
        </w:rPr>
        <w:t xml:space="preserve">Крымский </w:t>
      </w: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 район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в рамках муниципального контроля 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>ФОРМА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уведомления о приеме предложений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о проведении оценки применения обязательных требований, 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>содержащихся в муниципальных нормативных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правовых актах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  </w:t>
      </w:r>
    </w:p>
    <w:p w:rsid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В целях реализации порядка установления и оценки применения устанавливаемых муниципальными нормативными правовыми актами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утвержденного постановлением администрации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eastAsia="Times New Roman" w:hAnsi="Times New Roman" w:cs="Times New Roman"/>
          <w:sz w:val="28"/>
          <w:szCs w:val="28"/>
        </w:rPr>
        <w:t>управление инвестиций и потребительской сферы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 w:rsidR="004E523A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 осуществляет формирование  плана проведения оценки применения обязательных требований, содержащихся в муниципальных нормативных правовых актах.</w:t>
      </w:r>
    </w:p>
    <w:p w:rsidR="00314B21" w:rsidRP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Прием предложений о проведении оценки применения обязательных требований, содержащихся в муниципальных нормативных правовых актах муниципального образования </w:t>
      </w:r>
      <w:r w:rsidR="004E523A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район, будет осуществляться с «___» _______ 20__ г. до «____» __________ 20__ г. по электронной почте: _______________ или по адресу: </w:t>
      </w:r>
      <w:r w:rsidR="004E523A" w:rsidRPr="004E523A">
        <w:rPr>
          <w:rFonts w:ascii="Times New Roman" w:hAnsi="Times New Roman" w:cs="Times New Roman"/>
          <w:sz w:val="28"/>
          <w:szCs w:val="28"/>
          <w:shd w:val="clear" w:color="auto" w:fill="FFFFFF"/>
        </w:rPr>
        <w:t>353380, Краснодарский край,  г. Крымск, ул. К.Либкнехта, 35, каб. №3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>, телефон для справок: _________.</w:t>
      </w:r>
    </w:p>
    <w:p w:rsidR="00314B21" w:rsidRDefault="00314B21" w:rsidP="00314B21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4E523A" w:rsidRDefault="004E523A" w:rsidP="00314B21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3756AE" w:rsidRDefault="003756AE" w:rsidP="00314B21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787A90" w:rsidRDefault="004E523A" w:rsidP="004E523A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787A90">
        <w:rPr>
          <w:rFonts w:ascii="Times New Roman" w:hAnsi="Times New Roman" w:cs="Times New Roman"/>
          <w:sz w:val="28"/>
          <w:szCs w:val="28"/>
        </w:rPr>
        <w:t xml:space="preserve"> управления инвестиций</w:t>
      </w:r>
    </w:p>
    <w:p w:rsidR="004E523A" w:rsidRDefault="004E523A" w:rsidP="004E523A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потребительской сферы </w:t>
      </w:r>
      <w:r w:rsidR="00787A90">
        <w:rPr>
          <w:rFonts w:ascii="Times New Roman" w:hAnsi="Times New Roman" w:cs="Times New Roman"/>
          <w:sz w:val="28"/>
          <w:szCs w:val="28"/>
        </w:rPr>
        <w:t>администрации                                          О.П.Сергеева</w:t>
      </w:r>
    </w:p>
    <w:p w:rsidR="004E523A" w:rsidRDefault="004E523A" w:rsidP="004E523A">
      <w:pPr>
        <w:spacing w:after="100" w:afterAutospacing="1" w:line="238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523A" w:rsidRDefault="004E523A" w:rsidP="004E523A">
      <w:pPr>
        <w:spacing w:after="100" w:afterAutospacing="1" w:line="238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56AE" w:rsidRDefault="003756AE" w:rsidP="004E523A">
      <w:pPr>
        <w:spacing w:after="100" w:afterAutospacing="1" w:line="238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523A" w:rsidRPr="004E523A" w:rsidRDefault="004E523A" w:rsidP="004E523A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4E523A"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Приложение № 2</w:t>
      </w:r>
    </w:p>
    <w:p w:rsidR="004E523A" w:rsidRPr="004E523A" w:rsidRDefault="004E523A" w:rsidP="004E523A">
      <w:pPr>
        <w:spacing w:after="0" w:line="240" w:lineRule="auto"/>
        <w:ind w:left="424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E523A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к Порядку установления и оценки применения устанавливаемых муниципальными нормативными правовыми актами муниципального образования </w:t>
      </w:r>
      <w:r>
        <w:rPr>
          <w:rFonts w:ascii="Times New Roman" w:eastAsia="SimSun" w:hAnsi="Times New Roman" w:cs="Times New Roman"/>
          <w:sz w:val="28"/>
          <w:szCs w:val="28"/>
          <w:lang w:eastAsia="en-US"/>
        </w:rPr>
        <w:t>Крымский</w:t>
      </w:r>
      <w:r w:rsidRPr="004E523A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</w:t>
      </w:r>
      <w:r w:rsidRPr="004E52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>ФОРМА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>уведомления о проведении публичного обсуждения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 xml:space="preserve">проекта перечня муниципальных нормативных правовых актов, содержащих обязательные требования, применение которых подлежит оценке 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 xml:space="preserve">Администрация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 xml:space="preserve"> район уведомляет о проведении публичного обсуждения проекта перечня муниципальных нормативных правовых актов, содержащих обязательные требования, применение которых подлежит оценке, по соответствующей сфере общественных отношений ____________________________________________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___________________________________________________________________.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>(наименование проектов муниципальных нормативных правовых актов)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>В рамках публичных обсуждений все заинтересованные лица могут направить свои замечания и предложения по проекту перечня муниципальных нормативных правовых актов, содержащих обязательные требования, применение которых подлежит оценке.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>Замечания и предложения принимаются по адресу: __________________,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>а также по адресу электронной почты: ___________________________________.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 xml:space="preserve">Режим работы: с </w:t>
      </w: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-00 до 1</w:t>
      </w: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.00, перерыв с 1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-00 до 1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-00.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 xml:space="preserve">Сроки приема замечаний и предложений: с «____» ____________ 20__ г. по «____» ___________ 20 ___ г. 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 xml:space="preserve">Все поступившие замечания и предложения будут рассмотрены.  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ab/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Контактное лицо: _______________________________________________.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4E523A">
        <w:rPr>
          <w:rFonts w:ascii="Times New Roman" w:eastAsia="Times New Roman" w:hAnsi="Times New Roman" w:cs="Times New Roman"/>
        </w:rPr>
        <w:t>(Ф.И.О., должность)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</w:rPr>
        <w:t xml:space="preserve">             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Контактный телефон ___________________.</w:t>
      </w:r>
    </w:p>
    <w:p w:rsidR="004E523A" w:rsidRP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4E523A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ab/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К уведомлению прилагается проект перечня муниципальных нормативных правовых актов, содержащих обязательные требования, применение которых подлежит оценке.</w:t>
      </w: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56AE" w:rsidRDefault="003756AE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Pr="00787A90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7A90">
        <w:rPr>
          <w:rFonts w:ascii="Times New Roman" w:hAnsi="Times New Roman" w:cs="Times New Roman"/>
          <w:sz w:val="28"/>
          <w:szCs w:val="28"/>
        </w:rPr>
        <w:t>Начальник управления инвестиций</w:t>
      </w:r>
    </w:p>
    <w:p w:rsidR="004E523A" w:rsidRPr="004E523A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hAnsi="Times New Roman" w:cs="Times New Roman"/>
          <w:sz w:val="28"/>
          <w:szCs w:val="28"/>
        </w:rPr>
        <w:t>и потребительской сферы администрации                                          О.П.Сергеева</w:t>
      </w:r>
    </w:p>
    <w:p w:rsidR="004E523A" w:rsidRDefault="004E523A" w:rsidP="004E523A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</w:t>
      </w:r>
      <w:r w:rsidRPr="00090114">
        <w:rPr>
          <w:rFonts w:ascii="Times New Roman" w:eastAsia="SimSun" w:hAnsi="Times New Roman" w:cs="Times New Roman"/>
          <w:sz w:val="28"/>
        </w:rPr>
        <w:t xml:space="preserve">Приложение № </w:t>
      </w:r>
      <w:r>
        <w:rPr>
          <w:rFonts w:ascii="Times New Roman" w:eastAsia="SimSun" w:hAnsi="Times New Roman" w:cs="Times New Roman"/>
          <w:sz w:val="28"/>
        </w:rPr>
        <w:t>3</w:t>
      </w:r>
    </w:p>
    <w:p w:rsidR="004E523A" w:rsidRDefault="004E523A" w:rsidP="004E523A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</w:t>
      </w:r>
    </w:p>
    <w:p w:rsidR="004E523A" w:rsidRDefault="004E523A" w:rsidP="004E523A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применения устанавливаемых </w:t>
      </w:r>
    </w:p>
    <w:p w:rsidR="004E523A" w:rsidRDefault="004E523A" w:rsidP="004E523A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муниципальными нормативными </w:t>
      </w:r>
    </w:p>
    <w:p w:rsidR="004E523A" w:rsidRDefault="004E523A" w:rsidP="004E523A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>правовыми актами муниципального</w:t>
      </w:r>
    </w:p>
    <w:p w:rsidR="004E523A" w:rsidRDefault="004E523A" w:rsidP="004E523A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образования Крымский район </w:t>
      </w:r>
    </w:p>
    <w:p w:rsidR="004E523A" w:rsidRDefault="004E523A" w:rsidP="004E523A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4E523A" w:rsidRPr="004E523A" w:rsidRDefault="004E523A" w:rsidP="004E523A">
      <w:pPr>
        <w:spacing w:after="0" w:line="240" w:lineRule="auto"/>
        <w:ind w:left="424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в рамках муниципального контроля </w:t>
      </w:r>
      <w:r w:rsidRPr="009230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523A" w:rsidRPr="003B0314" w:rsidRDefault="004E523A" w:rsidP="004E523A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E523A" w:rsidRPr="003B0314" w:rsidRDefault="004E523A" w:rsidP="004E52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8" w:name="Par39"/>
      <w:bookmarkStart w:id="9" w:name="Par47"/>
      <w:bookmarkEnd w:id="8"/>
      <w:bookmarkEnd w:id="9"/>
      <w:r w:rsidRPr="003B0314">
        <w:rPr>
          <w:rFonts w:ascii="Times New Roman" w:eastAsia="Times New Roman" w:hAnsi="Times New Roman" w:cs="Times New Roman"/>
          <w:sz w:val="28"/>
          <w:szCs w:val="28"/>
        </w:rPr>
        <w:t>ФОРМА СВОДА ПРЕДЛОЖЕНИЙ</w:t>
      </w:r>
    </w:p>
    <w:p w:rsidR="004E523A" w:rsidRPr="003B0314" w:rsidRDefault="004E523A" w:rsidP="004E52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0314">
        <w:rPr>
          <w:rFonts w:ascii="Times New Roman" w:eastAsia="Times New Roman" w:hAnsi="Times New Roman" w:cs="Times New Roman"/>
          <w:sz w:val="28"/>
          <w:szCs w:val="28"/>
        </w:rPr>
        <w:t xml:space="preserve"> к проекту </w:t>
      </w:r>
      <w:r w:rsidRPr="003B0314">
        <w:rPr>
          <w:rFonts w:ascii="Times New Roman" w:hAnsi="Times New Roman" w:cs="Times New Roman"/>
          <w:sz w:val="28"/>
          <w:szCs w:val="28"/>
        </w:rPr>
        <w:t xml:space="preserve">перечня муниципальных нормативных правовых актов, содержащих обязательные требования, применение которых подлежит оценке </w:t>
      </w:r>
    </w:p>
    <w:p w:rsidR="004E523A" w:rsidRPr="003B0314" w:rsidRDefault="004E523A" w:rsidP="004E52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B0314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</w:t>
      </w:r>
    </w:p>
    <w:p w:rsidR="004E523A" w:rsidRPr="003B0314" w:rsidRDefault="004E523A" w:rsidP="004E52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3B031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3B0314">
        <w:rPr>
          <w:rFonts w:ascii="Times New Roman" w:hAnsi="Times New Roman" w:cs="Times New Roman"/>
          <w:sz w:val="28"/>
          <w:szCs w:val="28"/>
        </w:rPr>
        <w:t>по соответствующей сфере общественных</w:t>
      </w:r>
      <w:r w:rsidRPr="00271235">
        <w:rPr>
          <w:rFonts w:ascii="Times New Roman" w:hAnsi="Times New Roman" w:cs="Times New Roman"/>
          <w:sz w:val="28"/>
          <w:szCs w:val="28"/>
        </w:rPr>
        <w:t xml:space="preserve"> отношений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712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523A" w:rsidRPr="003B0314" w:rsidRDefault="004E523A" w:rsidP="004E52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32"/>
        <w:gridCol w:w="2894"/>
        <w:gridCol w:w="1959"/>
        <w:gridCol w:w="2128"/>
        <w:gridCol w:w="1940"/>
      </w:tblGrid>
      <w:tr w:rsidR="004E523A" w:rsidTr="00787A90">
        <w:tc>
          <w:tcPr>
            <w:tcW w:w="9853" w:type="dxa"/>
            <w:gridSpan w:val="5"/>
          </w:tcPr>
          <w:p w:rsidR="004E523A" w:rsidRDefault="004E523A" w:rsidP="00787A9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35B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Свод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предложений </w:t>
            </w:r>
            <w:r w:rsidRPr="003B031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 проекту </w:t>
            </w:r>
            <w:r w:rsidRPr="003B0314">
              <w:rPr>
                <w:rFonts w:ascii="Times New Roman" w:hAnsi="Times New Roman" w:cs="Times New Roman"/>
                <w:sz w:val="28"/>
                <w:szCs w:val="28"/>
              </w:rPr>
              <w:t>перечня муниципальных нормативных</w:t>
            </w:r>
          </w:p>
          <w:p w:rsidR="004E523A" w:rsidRDefault="004E523A" w:rsidP="00787A9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0314">
              <w:rPr>
                <w:rFonts w:ascii="Times New Roman" w:hAnsi="Times New Roman" w:cs="Times New Roman"/>
                <w:sz w:val="28"/>
                <w:szCs w:val="28"/>
              </w:rPr>
              <w:t>правовых актов, содержащих обязательные требования, применение</w:t>
            </w:r>
          </w:p>
          <w:p w:rsidR="004E523A" w:rsidRDefault="004E523A" w:rsidP="00787A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3B0314">
              <w:rPr>
                <w:rFonts w:ascii="Times New Roman" w:hAnsi="Times New Roman" w:cs="Times New Roman"/>
                <w:sz w:val="28"/>
                <w:szCs w:val="28"/>
              </w:rPr>
              <w:t>которых подлежит оценке</w:t>
            </w:r>
          </w:p>
        </w:tc>
      </w:tr>
      <w:tr w:rsidR="004E523A" w:rsidTr="00787A90">
        <w:tc>
          <w:tcPr>
            <w:tcW w:w="3826" w:type="dxa"/>
            <w:gridSpan w:val="2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проекта перечня</w:t>
            </w:r>
          </w:p>
        </w:tc>
        <w:tc>
          <w:tcPr>
            <w:tcW w:w="6027" w:type="dxa"/>
            <w:gridSpan w:val="3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E523A" w:rsidTr="00787A90">
        <w:tc>
          <w:tcPr>
            <w:tcW w:w="3826" w:type="dxa"/>
            <w:gridSpan w:val="2"/>
          </w:tcPr>
          <w:p w:rsidR="004E523A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разработчика </w:t>
            </w:r>
          </w:p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перечня </w:t>
            </w:r>
          </w:p>
        </w:tc>
        <w:tc>
          <w:tcPr>
            <w:tcW w:w="6027" w:type="dxa"/>
            <w:gridSpan w:val="3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E523A" w:rsidTr="00787A90">
        <w:tc>
          <w:tcPr>
            <w:tcW w:w="3826" w:type="dxa"/>
            <w:gridSpan w:val="2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начала публичных </w:t>
            </w:r>
          </w:p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E523A" w:rsidTr="00787A90">
        <w:tc>
          <w:tcPr>
            <w:tcW w:w="3826" w:type="dxa"/>
            <w:gridSpan w:val="2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окончания </w:t>
            </w: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публичных </w:t>
            </w:r>
          </w:p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E523A" w:rsidTr="00787A90">
        <w:tc>
          <w:tcPr>
            <w:tcW w:w="3826" w:type="dxa"/>
            <w:gridSpan w:val="2"/>
          </w:tcPr>
          <w:p w:rsidR="004E523A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размещения проекта перечня</w:t>
            </w:r>
          </w:p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(наименование официального сайта (раздела в сайте) в сети Интернет)</w:t>
            </w: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27" w:type="dxa"/>
            <w:gridSpan w:val="3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E523A" w:rsidTr="00787A90">
        <w:tc>
          <w:tcPr>
            <w:tcW w:w="9853" w:type="dxa"/>
            <w:gridSpan w:val="5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E523A" w:rsidTr="00787A90">
        <w:tc>
          <w:tcPr>
            <w:tcW w:w="932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94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 замечания, предложения (полное и сокращенное фирменное наименование юридического лица/Ф.И.О.)</w:t>
            </w:r>
          </w:p>
        </w:tc>
        <w:tc>
          <w:tcPr>
            <w:tcW w:w="1959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E25336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замечания (предложения)</w:t>
            </w:r>
          </w:p>
        </w:tc>
        <w:tc>
          <w:tcPr>
            <w:tcW w:w="2128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2F34B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рассмотрения (учтено/отклонено с обоснованием)</w:t>
            </w:r>
          </w:p>
        </w:tc>
        <w:tc>
          <w:tcPr>
            <w:tcW w:w="1940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2F34BF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E523A" w:rsidTr="00787A90">
        <w:tc>
          <w:tcPr>
            <w:tcW w:w="932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894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959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28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940" w:type="dxa"/>
          </w:tcPr>
          <w:p w:rsidR="004E523A" w:rsidRPr="00D44B11" w:rsidRDefault="004E523A" w:rsidP="00787A9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4E523A" w:rsidRDefault="004E523A" w:rsidP="004E52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4E523A" w:rsidRPr="00486219" w:rsidRDefault="004E523A" w:rsidP="004E52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86219">
        <w:rPr>
          <w:rFonts w:ascii="Times New Roman" w:eastAsia="Times New Roman" w:hAnsi="Times New Roman" w:cs="Times New Roman"/>
          <w:sz w:val="28"/>
          <w:szCs w:val="28"/>
        </w:rPr>
        <w:t>Руководитель разработчика перечня  ____________   ___________________</w:t>
      </w:r>
    </w:p>
    <w:p w:rsidR="004E523A" w:rsidRDefault="004E523A" w:rsidP="004E52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8621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486219">
        <w:rPr>
          <w:rFonts w:ascii="Times New Roman" w:eastAsia="Times New Roman" w:hAnsi="Times New Roman" w:cs="Times New Roman"/>
          <w:sz w:val="24"/>
          <w:szCs w:val="24"/>
        </w:rPr>
        <w:t>(подпись)           (расшифровка подписи)</w:t>
      </w:r>
    </w:p>
    <w:p w:rsidR="00787A90" w:rsidRDefault="00787A90" w:rsidP="004E52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56AE" w:rsidRDefault="003756AE" w:rsidP="004E52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инвестиций</w:t>
      </w: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потребительской сферы администрации                                          О.П.Сергеева</w:t>
      </w:r>
    </w:p>
    <w:p w:rsidR="00787A90" w:rsidRP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</w:t>
      </w:r>
      <w:r w:rsidRPr="00787A90">
        <w:rPr>
          <w:rFonts w:ascii="Times New Roman" w:eastAsia="SimSun" w:hAnsi="Times New Roman" w:cs="Times New Roman"/>
          <w:sz w:val="28"/>
        </w:rPr>
        <w:t>Приложение № 4</w:t>
      </w:r>
    </w:p>
    <w:p w:rsidR="00787A90" w:rsidRPr="00787A90" w:rsidRDefault="00787A90" w:rsidP="00787A90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к Порядку установления и оценки </w:t>
      </w:r>
    </w:p>
    <w:p w:rsidR="00787A90" w:rsidRPr="00787A90" w:rsidRDefault="00787A90" w:rsidP="00787A90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применения устанавливаемых </w:t>
      </w:r>
    </w:p>
    <w:p w:rsidR="00787A90" w:rsidRPr="00787A90" w:rsidRDefault="00787A90" w:rsidP="00787A90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>муниципальными нормативными</w:t>
      </w:r>
    </w:p>
    <w:p w:rsidR="00787A90" w:rsidRPr="00787A90" w:rsidRDefault="00787A90" w:rsidP="00787A90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правовыми актами муниципального </w:t>
      </w:r>
    </w:p>
    <w:p w:rsidR="00787A90" w:rsidRPr="00787A90" w:rsidRDefault="00787A90" w:rsidP="00787A90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образования </w:t>
      </w:r>
      <w:r>
        <w:rPr>
          <w:rFonts w:ascii="Times New Roman" w:eastAsia="SimSun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район </w:t>
      </w:r>
    </w:p>
    <w:p w:rsidR="00787A90" w:rsidRPr="00787A90" w:rsidRDefault="00787A90" w:rsidP="00787A90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787A90" w:rsidRPr="00787A90" w:rsidRDefault="00787A90" w:rsidP="00787A90">
      <w:pPr>
        <w:spacing w:after="0" w:line="240" w:lineRule="auto"/>
        <w:ind w:left="424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в рамках муниципального контроля 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787A90" w:rsidRPr="00787A90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787A90" w:rsidRPr="00787A90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787A90" w:rsidRPr="00787A90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ФОРМА </w:t>
      </w:r>
    </w:p>
    <w:p w:rsidR="00787A90" w:rsidRPr="00787A90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доклада о достижении целей введения обязательных требований и требования </w:t>
      </w:r>
    </w:p>
    <w:p w:rsidR="00787A90" w:rsidRPr="00787A90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к его содержанию (далее – Доклад)</w:t>
      </w:r>
    </w:p>
    <w:p w:rsidR="00787A90" w:rsidRPr="00787A90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bookmarkStart w:id="10" w:name="Par644"/>
      <w:bookmarkEnd w:id="10"/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11" w:name="sub_903"/>
      <w:bookmarkStart w:id="12" w:name="sub_405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 Отраслевой (функциональный) орган администрации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 (далее – разработчик МНПА) проводит оценку достижения целей введения обязательных требований, содержащихся в муниципальных нормативных правовых актах, представленных в утвержденном перечне, оценку эффективности введения обязательных требований, выявление избыточных обязательных требований, и готовит доклад о достижении целей введения обязательных требований.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2. Доклад готовится по каждой сфере общественных отношений, соответствующей утвержденному перечню, в которой разработчиком проекта реализуются его полномочия.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 Целями оценки применения обязательных требований являются комплексная оценка системы обязательных требований, содержащихся в муниципальных нормативных правовых актах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 (далее – муниципальные нормативные правовые акты), в соответствующей сфере общественных отношений, оценка достижения целей введения обязательных требований, оценка эффективности введения обязательных требований, выявление избыточных обязательных требований.</w:t>
      </w:r>
    </w:p>
    <w:bookmarkEnd w:id="11"/>
    <w:bookmarkEnd w:id="12"/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4. Источниками информации для подготовки доклада являются: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1) результаты мониторинга в установленной сфере деятельности, проводимого разработчиком МНПА;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результаты анализа осуществления контрольной и разрешительной деятельности;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3) результаты анализа административной и судебной практики по вопросам применения обязательных требований;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4) обращения, предложения и замечания субъектов регулирования, поступившие в том числе в рамках публичного обсуждения перечня;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5) позиции органов местного самоуправления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район, в том числе полученные при разработке проекта 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муниципального нормативного правового акта, содержащего обязательные требования, в ходе проведения антикоррупционной экспертизы, оценки регулирующего воздействия;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6) иные сведения, которые, по мнению разработчика МНПА, позволяют оценить результаты применения обязательных требований.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5. Общая характеристика системы оцениваемых обязательных требований в соответствующей сфере регулирования должна включать следующие сведения: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1) перечень муниципальных нормативных правовых актов и содержащихся в них обязательных требований, включая сведения о внесенных в муниципальные нормативные правовые акты изменениях (при наличии);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период действия муниципальных нормативных правовых актов (при наличии);</w:t>
      </w:r>
    </w:p>
    <w:p w:rsidR="00787A90" w:rsidRPr="00787A90" w:rsidRDefault="003756AE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3) </w:t>
      </w:r>
      <w:r w:rsidR="00787A90"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сведения о полномочиях органов местного самоуправления муниципального образования </w:t>
      </w:r>
      <w:r w:rsidR="00787A90"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="00787A90"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 на установление обязательных требований;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4) общая характеристика общественных отношений, включая сферу осуществления предпринимательской или иной экономической деятельности и конкретные общественные отношения (группы общественных отношений), на регулирование которых направлена система обязательных требований;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5) цели введения обязательных требований для каждого содержащегося в докладе муниципального нормативного правового акта.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6. Результаты оценки достижения целей введения обязательных требований должны содержать следующую информацию о системе обязательных требований в соответствующей сфере общественных отношений, в том числе для каждого содержащегося в докладе муниципального нормативного правового акта: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 соблюдение принципов установления и оценки применения обязательных требований, установленных Федеральным </w:t>
      </w:r>
      <w:hyperlink r:id="rId16" w:history="1">
        <w:r w:rsidRPr="00787A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законом</w:t>
        </w:r>
      </w:hyperlink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247-ФЗ;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требований, применение которых является предметом оценки;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3) сведения об уровне соблюдения обязательных требований в соответствующей сфере регулирования, в том числе данные о привлечении к ответственности за нарушение обязательных требований, о типовых и массовых нарушениях обязательных требований;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4) количество и анализ содержания обращений субъектов регулирования к Разработчику МНПА, связанных с применением обязательных требований;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5) количество и анализ содержания вступивших в законную силу судебных актов по спорам, связанным с применением обязательных требований, по делам об оспаривании муниципальных нормативных правовых актов, содержащих обязательные требования; </w:t>
      </w:r>
    </w:p>
    <w:p w:rsidR="00787A90" w:rsidRPr="00787A90" w:rsidRDefault="00787A90" w:rsidP="00787A90">
      <w:pPr>
        <w:widowControl w:val="0"/>
        <w:tabs>
          <w:tab w:val="left" w:pos="0"/>
        </w:tabs>
        <w:spacing w:after="0" w:line="240" w:lineRule="auto"/>
        <w:ind w:right="-2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6) анализ влияния социально – экономических последствий реализации установленных обязательных требований на деятельность субъектов 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lastRenderedPageBreak/>
        <w:t>предпринимательской и иной экономической деятельности, в том числе субъектов малого и среднего предпринимательства;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7) 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>иные сведения, которые позволяют оценить результаты применения обязательных требований и достижение целей их установления.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7. Выводы и предложения по итогам оценки достижения целей введения обязательных требований должны содержать применительно к каждому рассматриваемому в рамках доклада муниципальному нормативному правовому акту один из следующих выводов: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1) о целесообразности дальнейшего применения обязательного требования без внесения изменений в муниципальный нормативный правовой акт;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о нецелесообразности дальнейшего применения обязательного требования и необходимости внесения изменений в соответствующий муниципальный нормативный правовой акт (с описанием предложений);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3) о нецелесообразности дальнейшего применения обязательного требования и отмене (признании утратившим силу) муниципального нормативного правового акта.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8. Вывод о нецелесообразности дальнейшего применения обязательного требования и необходимости внесения изменений в соответствующий муниципальный нормативный правовой акт формулируется при выявлении одного или нескольких из следующих случаев: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1) несоответствие системы обязательных требований или отдельных обязательных требований принципам Федерального </w:t>
      </w:r>
      <w:hyperlink r:id="rId17" w:history="1">
        <w:r w:rsidRPr="00787A90">
          <w:rPr>
            <w:rFonts w:ascii="Times New Roman" w:eastAsia="Times New Roman" w:hAnsi="Times New Roman" w:cs="Times New Roman"/>
            <w:sz w:val="28"/>
            <w:szCs w:val="28"/>
          </w:rPr>
          <w:t>закона</w:t>
        </w:r>
      </w:hyperlink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№ 247-ФЗ, положениям Закона № 4525-КЗ, вышестоящим нормативным правовым актам и (или) целям и положениям государственных программ и национальных проектов Российской Федерации, государственных программ Краснодарского края, региональных проектов Краснодарского края, муниципальным программам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район, муниципальным проектам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район;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2) недостижение обязательными требованиями целей их введения;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3) невозможность исполнения обязательных требований, устанавливаемая в том числе при выявлении избыточности требований, несоразмерности расходов субъектов регулирования на их исполнение и администрирование с положительным эффектом (в том числе с положительным влиянием на снижение рисков, в целях устранения (снижения) которых установлены соответствующие обязательные требования);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4) наличие в различных муниципальных нормативных правовых актах (в том числе разной юридической силы) или в одном муниципальном нормативном правовом акте противоречащих друг другу обязательных требований;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5) наличие в муниципальных нормативных правовых актах неопределенных понятий, некорректных и (или) неоднозначных формулировок, не позволяющих единообразно применять и (или) исполнять обязательные требования;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lastRenderedPageBreak/>
        <w:t>6) наличие неактуальных обязательных требований, не соответствующих современному уровню развития науки и техники и (или) негативно влияющих на развитие предпринимательской деятельности и технологий;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7) наличие устойчивых противоречий в практике применения обязательных требований.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9. Вывод о нецелесообразности дальнейшего применения обязательного требования и необходимости отмены (признании утратившим силу) муниципального нормативного правового акта, содержащего обязательные требования, может быть сформулирован при выявлении нескольких случаев, предусмотренных пунктом 8 настоящего Приложения, а также при выявлении хотя бы одного из следующих случаев: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1) наличие дублирующих и (или) аналогичных по содержанию обязательных требований (групп обязательных требований) в нескольких или одном муниципальном нормативном правовом акте;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2) отсутствие у органов местного самоуправления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район предусмотренных в соответствии с законодательством Российской Федерации, Краснодарского края, муниципальными правовыми актами полномочий по установлению обязательных требований, являющихся предметом оценки применения обязательных требований.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10. Сведения о проведении публичного обсуждения проекта Доклада 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должны включать следующие сведения: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1) дата начала и дата окончания проведения публичного обсуждения проекта Доклада;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 тип субъектов, извещенных о публичном обсуждении проекта Доклада (субъекты предпринимательской и иной экономической деятельности, к которым применяются обязательные требования; органы и организации, целью деятельности которых являются защита и представление интересов субъектов предпринимательской и иной экономической деятельности, в том числе субъектов МСП);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3) наименования извещенных субъектов (в случае адресного извещения);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4) сведения о лицах, представивших предложения по доработке проекта Доклада.</w:t>
      </w:r>
    </w:p>
    <w:p w:rsidR="00787A90" w:rsidRPr="00787A90" w:rsidRDefault="003756AE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11. </w:t>
      </w:r>
      <w:r w:rsidR="00787A90"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Сведения о доработке проекта Доклада по результатам его публичного обсуждения (указывается, какие изменения, в какие разделы и в связи с какими замечаниями (предложениями), полученными в ходе публичного обсуждения проекта Доклада, внесены в проект Доклада).</w:t>
      </w:r>
    </w:p>
    <w:p w:rsidR="00787A90" w:rsidRPr="00787A90" w:rsidRDefault="003756AE" w:rsidP="00787A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12. </w:t>
      </w:r>
      <w:r w:rsidR="00787A90" w:rsidRPr="00787A90">
        <w:rPr>
          <w:rFonts w:ascii="Times New Roman" w:eastAsia="Times New Roman" w:hAnsi="Times New Roman" w:cs="Times New Roman"/>
          <w:sz w:val="28"/>
          <w:szCs w:val="28"/>
        </w:rPr>
        <w:t>Реквизиты заключения координирующего органа о результатах рассмотрения проекта Доклада и основные выводы, изложенные в заключении (копия заключения прилагается).</w:t>
      </w:r>
    </w:p>
    <w:p w:rsidR="00787A90" w:rsidRPr="00787A90" w:rsidRDefault="00787A90" w:rsidP="00787A90">
      <w:pPr>
        <w:spacing w:after="0" w:line="240" w:lineRule="auto"/>
        <w:ind w:left="-142"/>
        <w:jc w:val="both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13. Сведения о решении, принятом разработчиком МНПА в соответствии с пунктом 6.20 Порядка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установления и оценки применения устанавливаемых </w:t>
      </w:r>
    </w:p>
    <w:p w:rsidR="00787A90" w:rsidRPr="00787A90" w:rsidRDefault="00787A90" w:rsidP="00787A90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муниципальными нормативными правовыми актами муниципального образования </w:t>
      </w:r>
      <w:r>
        <w:rPr>
          <w:rFonts w:ascii="Times New Roman" w:eastAsia="SimSun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район обязательных требований, которые связаны с осуществлением предпринимательской и иной экономической деятельности и 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lastRenderedPageBreak/>
        <w:t>оценка соблюдения которых осуществляется в рамках муниципального контроля.</w:t>
      </w: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87A90" w:rsidRPr="00787A90" w:rsidRDefault="00787A90" w:rsidP="00787A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87A90" w:rsidRDefault="00787A90" w:rsidP="00787A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Дата подписания Доклада, подпись, расшифровка подписи</w:t>
      </w:r>
    </w:p>
    <w:p w:rsidR="00787A90" w:rsidRDefault="00787A90" w:rsidP="00787A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87A90" w:rsidRDefault="00787A90" w:rsidP="00787A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756AE" w:rsidRDefault="003756AE" w:rsidP="00787A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инвестиций</w:t>
      </w: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потребительской сферы администрации                                          О.П.Сергеева</w:t>
      </w: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  <w:r>
        <w:rPr>
          <w:rFonts w:ascii="Times New Roman" w:eastAsia="SimSun" w:hAnsi="Times New Roman" w:cs="Times New Roman"/>
          <w:sz w:val="28"/>
        </w:rPr>
        <w:t xml:space="preserve">                                                          </w:t>
      </w: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787A90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3756AE" w:rsidRDefault="003756AE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3756AE" w:rsidRDefault="00787A90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3756AE">
        <w:rPr>
          <w:rFonts w:ascii="Times New Roman" w:eastAsia="SimSun" w:hAnsi="Times New Roman" w:cs="Times New Roman"/>
          <w:sz w:val="28"/>
          <w:szCs w:val="28"/>
        </w:rPr>
        <w:t xml:space="preserve">                                                           </w:t>
      </w:r>
    </w:p>
    <w:p w:rsidR="003756AE" w:rsidRDefault="003756AE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3756AE" w:rsidRDefault="003756AE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787A90" w:rsidRPr="003756AE" w:rsidRDefault="003756AE" w:rsidP="00787A90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lastRenderedPageBreak/>
        <w:t xml:space="preserve">                                                            </w:t>
      </w:r>
      <w:r w:rsidR="00787A90" w:rsidRPr="003756AE">
        <w:rPr>
          <w:rFonts w:ascii="Times New Roman" w:eastAsia="SimSun" w:hAnsi="Times New Roman" w:cs="Times New Roman"/>
          <w:sz w:val="28"/>
          <w:szCs w:val="28"/>
        </w:rPr>
        <w:t>Приложение № 5</w:t>
      </w:r>
    </w:p>
    <w:p w:rsidR="00787A90" w:rsidRPr="003756AE" w:rsidRDefault="00787A90" w:rsidP="00787A90">
      <w:pPr>
        <w:spacing w:after="0" w:line="240" w:lineRule="auto"/>
        <w:ind w:left="4248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применения устанавливаемых муниципальными нормативными правовыми актами муниципального образования </w:t>
      </w:r>
      <w:r w:rsidR="003756AE" w:rsidRPr="003756AE">
        <w:rPr>
          <w:rFonts w:ascii="Times New Roman" w:eastAsia="SimSun" w:hAnsi="Times New Roman" w:cs="Times New Roman"/>
          <w:sz w:val="28"/>
          <w:szCs w:val="28"/>
        </w:rPr>
        <w:t>Крымский</w:t>
      </w:r>
      <w:r w:rsidRPr="003756AE">
        <w:rPr>
          <w:rFonts w:ascii="Times New Roman" w:eastAsia="SimSun" w:hAnsi="Times New Roman" w:cs="Times New Roman"/>
          <w:sz w:val="28"/>
          <w:szCs w:val="28"/>
        </w:rPr>
        <w:t xml:space="preserve">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</w:t>
      </w:r>
      <w:r w:rsidRPr="003756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7A90" w:rsidRPr="003756AE" w:rsidRDefault="00787A90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ФОРМА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уведомления о проведении публичного обсуждения</w:t>
      </w:r>
    </w:p>
    <w:p w:rsidR="003756AE" w:rsidRPr="003756AE" w:rsidRDefault="00787A90" w:rsidP="003756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проекта доклада о достижении целей</w:t>
      </w:r>
      <w:r w:rsidR="003756AE" w:rsidRPr="003756AE">
        <w:rPr>
          <w:rFonts w:ascii="Times New Roman" w:hAnsi="Times New Roman" w:cs="Times New Roman"/>
          <w:sz w:val="28"/>
          <w:szCs w:val="28"/>
        </w:rPr>
        <w:t xml:space="preserve"> введения обязательных требований 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 xml:space="preserve">Администрация муниципального образования </w:t>
      </w:r>
      <w:r w:rsidR="003756AE" w:rsidRPr="003756AE">
        <w:rPr>
          <w:rFonts w:ascii="Times New Roman" w:hAnsi="Times New Roman" w:cs="Times New Roman"/>
          <w:sz w:val="28"/>
          <w:szCs w:val="28"/>
        </w:rPr>
        <w:t>Крымский</w:t>
      </w:r>
      <w:r w:rsidRPr="003756AE">
        <w:rPr>
          <w:rFonts w:ascii="Times New Roman" w:hAnsi="Times New Roman" w:cs="Times New Roman"/>
          <w:sz w:val="28"/>
          <w:szCs w:val="28"/>
        </w:rPr>
        <w:t xml:space="preserve"> район уведомляет о проведении публичного обсуждения проекта доклада о достижении целей введения обязательных требований, содержащихся в муниципальных нормативных правовых актах, по соответствующей сфере общественных отношений ____________________________________________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___________________________________________________________________.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(наименование проектов муниципальных нормативных правовых актов)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В рамках публичных обсуждений все заинтересованные лица могут направить свои замечания и предложения по проекту доклада.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Замечания и предложения принимаются по адресу: __________________,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а также по адресу электронной почты: ___________________________________.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Режим работы: с 9-00 до 18.00, перерыв с 13-00 до 14-00.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 xml:space="preserve">Сроки приема замечаний и предложений: с «____» ____________ 20__ г. по «____» ___________ 20 ___ г. 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Место размещения уведомления о проведении публичного обсуждения проекта доклада о достижении целей введения обязательных требований в информационно-телекоммуникационной сети «Интернет» (полный электронный адрес): __________________________.</w:t>
      </w:r>
    </w:p>
    <w:p w:rsidR="00787A90" w:rsidRPr="003756AE" w:rsidRDefault="00787A90" w:rsidP="00787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 xml:space="preserve">Все поступившие замечания и предложения будут рассмотрены.  </w:t>
      </w:r>
    </w:p>
    <w:p w:rsidR="00787A90" w:rsidRPr="003756AE" w:rsidRDefault="00787A90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Контактное лицо: _______________________________________________.</w:t>
      </w:r>
    </w:p>
    <w:p w:rsidR="00787A90" w:rsidRPr="003756AE" w:rsidRDefault="00787A90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(Ф.И.О., должность)</w:t>
      </w:r>
    </w:p>
    <w:p w:rsidR="00787A90" w:rsidRPr="003756AE" w:rsidRDefault="00787A90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 xml:space="preserve">             Контактн</w:t>
      </w:r>
      <w:r w:rsidR="003756AE">
        <w:rPr>
          <w:rFonts w:ascii="Times New Roman" w:hAnsi="Times New Roman" w:cs="Times New Roman"/>
          <w:sz w:val="28"/>
          <w:szCs w:val="28"/>
        </w:rPr>
        <w:t>ый телефон ___________________.</w:t>
      </w:r>
    </w:p>
    <w:p w:rsidR="00787A90" w:rsidRPr="003756AE" w:rsidRDefault="00787A90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К уведомлению прилагаются:</w:t>
      </w:r>
    </w:p>
    <w:p w:rsidR="00787A90" w:rsidRPr="003756AE" w:rsidRDefault="00787A90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1. Анкета участника публичного обсуждения.</w:t>
      </w:r>
    </w:p>
    <w:p w:rsidR="00787A90" w:rsidRPr="003756AE" w:rsidRDefault="00787A90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 xml:space="preserve">2. Текст проекта доклада о достижении целей введения обязательных требований. </w:t>
      </w:r>
    </w:p>
    <w:p w:rsidR="004D028B" w:rsidRPr="003756AE" w:rsidRDefault="004D028B" w:rsidP="00787A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56AE" w:rsidRPr="003756AE" w:rsidRDefault="003756AE" w:rsidP="003756AE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Начальник управления инвестиций</w:t>
      </w:r>
    </w:p>
    <w:p w:rsidR="003756AE" w:rsidRPr="004D028B" w:rsidRDefault="003756AE" w:rsidP="004D028B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и потребительской сферы администрации                                          О.П.Сергеева</w:t>
      </w:r>
    </w:p>
    <w:p w:rsidR="003756AE" w:rsidRDefault="003756AE" w:rsidP="003756AE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 </w:t>
      </w:r>
      <w:r w:rsidRPr="00161E68">
        <w:rPr>
          <w:rFonts w:ascii="Times New Roman" w:eastAsia="SimSun" w:hAnsi="Times New Roman" w:cs="Times New Roman"/>
          <w:sz w:val="28"/>
        </w:rPr>
        <w:t xml:space="preserve">Приложение № </w:t>
      </w:r>
      <w:r>
        <w:rPr>
          <w:rFonts w:ascii="Times New Roman" w:eastAsia="SimSun" w:hAnsi="Times New Roman" w:cs="Times New Roman"/>
          <w:sz w:val="28"/>
        </w:rPr>
        <w:t>6</w:t>
      </w:r>
    </w:p>
    <w:p w:rsidR="003756AE" w:rsidRDefault="003756AE" w:rsidP="003756AE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</w:t>
      </w:r>
    </w:p>
    <w:p w:rsidR="003756AE" w:rsidRDefault="003756AE" w:rsidP="003756AE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применения устанавливаемых </w:t>
      </w:r>
    </w:p>
    <w:p w:rsidR="003756AE" w:rsidRDefault="003756AE" w:rsidP="003756AE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муниципальными нормативными </w:t>
      </w:r>
    </w:p>
    <w:p w:rsidR="003756AE" w:rsidRDefault="003756AE" w:rsidP="003756AE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>правовыми актами муниципального</w:t>
      </w:r>
    </w:p>
    <w:p w:rsidR="003756AE" w:rsidRDefault="003756AE" w:rsidP="003756AE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 образования Крымский район </w:t>
      </w:r>
    </w:p>
    <w:p w:rsidR="003756AE" w:rsidRDefault="003756AE" w:rsidP="003756AE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3756AE" w:rsidRPr="00923018" w:rsidRDefault="003756AE" w:rsidP="003756AE">
      <w:pPr>
        <w:spacing w:after="0" w:line="240" w:lineRule="auto"/>
        <w:ind w:left="424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в рамках муниципального контроля </w:t>
      </w:r>
      <w:r w:rsidRPr="009230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6AE" w:rsidRDefault="003756AE" w:rsidP="003756AE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756AE" w:rsidRPr="003B0314" w:rsidRDefault="003756AE" w:rsidP="003756AE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756AE" w:rsidRPr="001C6BB8" w:rsidRDefault="003756AE" w:rsidP="003756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6BB8">
        <w:rPr>
          <w:rFonts w:ascii="Times New Roman" w:eastAsia="Times New Roman" w:hAnsi="Times New Roman" w:cs="Times New Roman"/>
          <w:sz w:val="28"/>
          <w:szCs w:val="28"/>
        </w:rPr>
        <w:t>ФОРМА СВОДА ПРЕДЛОЖЕНИЙ</w:t>
      </w:r>
    </w:p>
    <w:p w:rsidR="003756AE" w:rsidRPr="001C6BB8" w:rsidRDefault="003756AE" w:rsidP="003756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6BB8">
        <w:rPr>
          <w:rFonts w:ascii="Times New Roman" w:eastAsia="Times New Roman" w:hAnsi="Times New Roman" w:cs="Times New Roman"/>
          <w:sz w:val="28"/>
          <w:szCs w:val="28"/>
        </w:rPr>
        <w:t xml:space="preserve"> к проекту </w:t>
      </w:r>
      <w:r w:rsidRPr="001C6BB8">
        <w:rPr>
          <w:rFonts w:ascii="Times New Roman" w:hAnsi="Times New Roman" w:cs="Times New Roman"/>
          <w:sz w:val="28"/>
          <w:szCs w:val="28"/>
        </w:rPr>
        <w:t>доклада о достижении целей</w:t>
      </w:r>
    </w:p>
    <w:p w:rsidR="003756AE" w:rsidRPr="001C6BB8" w:rsidRDefault="003756AE" w:rsidP="003756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6BB8">
        <w:rPr>
          <w:rFonts w:ascii="Times New Roman" w:hAnsi="Times New Roman" w:cs="Times New Roman"/>
          <w:sz w:val="28"/>
          <w:szCs w:val="28"/>
        </w:rPr>
        <w:t xml:space="preserve">введения обязательных требований </w:t>
      </w:r>
    </w:p>
    <w:p w:rsidR="003756AE" w:rsidRPr="001C6BB8" w:rsidRDefault="003756AE" w:rsidP="003756A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C6BB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756AE" w:rsidRPr="001C6BB8" w:rsidRDefault="003756AE" w:rsidP="003756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6BB8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1C6BB8">
        <w:rPr>
          <w:rFonts w:ascii="Times New Roman" w:hAnsi="Times New Roman" w:cs="Times New Roman"/>
          <w:sz w:val="28"/>
          <w:szCs w:val="28"/>
        </w:rPr>
        <w:t xml:space="preserve">по соответствующей сфере общественных отношений) </w:t>
      </w:r>
    </w:p>
    <w:p w:rsidR="003756AE" w:rsidRPr="001C6BB8" w:rsidRDefault="003756AE" w:rsidP="003756A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32"/>
        <w:gridCol w:w="2894"/>
        <w:gridCol w:w="1959"/>
        <w:gridCol w:w="2128"/>
        <w:gridCol w:w="1940"/>
      </w:tblGrid>
      <w:tr w:rsidR="003756AE" w:rsidRPr="001C6BB8" w:rsidTr="004B487A">
        <w:tc>
          <w:tcPr>
            <w:tcW w:w="9853" w:type="dxa"/>
            <w:gridSpan w:val="5"/>
          </w:tcPr>
          <w:p w:rsidR="003756AE" w:rsidRPr="001C6BB8" w:rsidRDefault="003756AE" w:rsidP="004B48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6B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Свод предложений к проекту </w:t>
            </w:r>
            <w:r w:rsidRPr="001C6BB8">
              <w:rPr>
                <w:rFonts w:ascii="Times New Roman" w:hAnsi="Times New Roman" w:cs="Times New Roman"/>
                <w:sz w:val="28"/>
                <w:szCs w:val="28"/>
              </w:rPr>
              <w:t>перечня доклада о достижении целей</w:t>
            </w:r>
          </w:p>
          <w:p w:rsidR="003756AE" w:rsidRPr="001C6BB8" w:rsidRDefault="003756AE" w:rsidP="004B487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6BB8">
              <w:rPr>
                <w:rFonts w:ascii="Times New Roman" w:hAnsi="Times New Roman" w:cs="Times New Roman"/>
                <w:sz w:val="28"/>
                <w:szCs w:val="28"/>
              </w:rPr>
              <w:t xml:space="preserve">введения обязательных требований </w:t>
            </w:r>
          </w:p>
        </w:tc>
      </w:tr>
      <w:tr w:rsidR="003756AE" w:rsidRPr="001C6BB8" w:rsidTr="004B487A">
        <w:tc>
          <w:tcPr>
            <w:tcW w:w="3826" w:type="dxa"/>
            <w:gridSpan w:val="2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проекта доклада</w:t>
            </w:r>
          </w:p>
        </w:tc>
        <w:tc>
          <w:tcPr>
            <w:tcW w:w="6027" w:type="dxa"/>
            <w:gridSpan w:val="3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756AE" w:rsidRPr="001C6BB8" w:rsidTr="004B487A">
        <w:tc>
          <w:tcPr>
            <w:tcW w:w="3826" w:type="dxa"/>
            <w:gridSpan w:val="2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разработчика </w:t>
            </w:r>
          </w:p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доклада </w:t>
            </w:r>
          </w:p>
        </w:tc>
        <w:tc>
          <w:tcPr>
            <w:tcW w:w="6027" w:type="dxa"/>
            <w:gridSpan w:val="3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756AE" w:rsidRPr="001C6BB8" w:rsidTr="004B487A">
        <w:tc>
          <w:tcPr>
            <w:tcW w:w="3826" w:type="dxa"/>
            <w:gridSpan w:val="2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начала публичных </w:t>
            </w:r>
          </w:p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756AE" w:rsidRPr="001C6BB8" w:rsidTr="004B487A">
        <w:tc>
          <w:tcPr>
            <w:tcW w:w="3826" w:type="dxa"/>
            <w:gridSpan w:val="2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окончания публичных </w:t>
            </w:r>
          </w:p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756AE" w:rsidRPr="001C6BB8" w:rsidTr="004B487A">
        <w:tc>
          <w:tcPr>
            <w:tcW w:w="3826" w:type="dxa"/>
            <w:gridSpan w:val="2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размещения проекта доклада (наименование официального сайта (раздела в сайте) в сети Интернет) </w:t>
            </w:r>
          </w:p>
        </w:tc>
        <w:tc>
          <w:tcPr>
            <w:tcW w:w="6027" w:type="dxa"/>
            <w:gridSpan w:val="3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756AE" w:rsidRPr="001C6BB8" w:rsidTr="004B487A">
        <w:tc>
          <w:tcPr>
            <w:tcW w:w="9853" w:type="dxa"/>
            <w:gridSpan w:val="5"/>
          </w:tcPr>
          <w:p w:rsidR="003756AE" w:rsidRPr="001C6BB8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756AE" w:rsidRPr="00F949E1" w:rsidTr="004B487A">
        <w:tc>
          <w:tcPr>
            <w:tcW w:w="932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94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 замечания, предложения (полное и сокращенное фирменное наименование юридического лица/Ф.И.О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59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замечания (предложения)</w:t>
            </w:r>
          </w:p>
        </w:tc>
        <w:tc>
          <w:tcPr>
            <w:tcW w:w="2128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рассмотрения (учтено/отклонено с обоснованием)</w:t>
            </w:r>
          </w:p>
        </w:tc>
        <w:tc>
          <w:tcPr>
            <w:tcW w:w="1940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756AE" w:rsidRPr="00F949E1" w:rsidTr="004B487A">
        <w:tc>
          <w:tcPr>
            <w:tcW w:w="932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4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:rsidR="003756AE" w:rsidRPr="00F949E1" w:rsidRDefault="003756AE" w:rsidP="004B487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756AE" w:rsidRPr="00F949E1" w:rsidRDefault="003756AE" w:rsidP="003756A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756AE" w:rsidRPr="00F949E1" w:rsidRDefault="003756AE" w:rsidP="003756A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949E1">
        <w:rPr>
          <w:rFonts w:ascii="Times New Roman" w:eastAsia="Times New Roman" w:hAnsi="Times New Roman" w:cs="Times New Roman"/>
          <w:sz w:val="28"/>
          <w:szCs w:val="28"/>
        </w:rPr>
        <w:t>Руководитель разработчика доклада ____________   ___________________</w:t>
      </w:r>
    </w:p>
    <w:p w:rsidR="003756AE" w:rsidRPr="00486219" w:rsidRDefault="003756AE" w:rsidP="003756A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49E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F949E1">
        <w:rPr>
          <w:rFonts w:ascii="Times New Roman" w:eastAsia="Times New Roman" w:hAnsi="Times New Roman" w:cs="Times New Roman"/>
          <w:sz w:val="24"/>
          <w:szCs w:val="24"/>
        </w:rPr>
        <w:t>(подпись)           (расшифровка</w:t>
      </w:r>
      <w:r w:rsidRPr="00486219">
        <w:rPr>
          <w:rFonts w:ascii="Times New Roman" w:eastAsia="Times New Roman" w:hAnsi="Times New Roman" w:cs="Times New Roman"/>
          <w:sz w:val="24"/>
          <w:szCs w:val="24"/>
        </w:rPr>
        <w:t xml:space="preserve"> подписи)</w:t>
      </w:r>
    </w:p>
    <w:p w:rsidR="003756AE" w:rsidRDefault="003756AE" w:rsidP="003756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56AE" w:rsidRDefault="003756AE" w:rsidP="003756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028B" w:rsidRDefault="004D028B" w:rsidP="003756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56AE" w:rsidRPr="003756AE" w:rsidRDefault="003756AE" w:rsidP="003756AE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Начальник управления инвестиций</w:t>
      </w:r>
    </w:p>
    <w:p w:rsidR="007B11C8" w:rsidRPr="00D824D1" w:rsidRDefault="003756AE" w:rsidP="004D028B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и потребительской сферы администрации                                          О.П.Сергеева</w:t>
      </w:r>
      <w:bookmarkStart w:id="13" w:name="Par123"/>
      <w:bookmarkStart w:id="14" w:name="Par138"/>
      <w:bookmarkEnd w:id="13"/>
      <w:bookmarkEnd w:id="14"/>
    </w:p>
    <w:sectPr w:rsidR="007B11C8" w:rsidRPr="00D824D1" w:rsidSect="004D028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567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06F" w:rsidRDefault="003B706F" w:rsidP="003A670B">
      <w:pPr>
        <w:spacing w:after="0" w:line="240" w:lineRule="auto"/>
      </w:pPr>
      <w:r>
        <w:separator/>
      </w:r>
    </w:p>
  </w:endnote>
  <w:endnote w:type="continuationSeparator" w:id="0">
    <w:p w:rsidR="003B706F" w:rsidRDefault="003B706F" w:rsidP="003A67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A90" w:rsidRDefault="00787A9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A90" w:rsidRDefault="00787A9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A90" w:rsidRDefault="00787A9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06F" w:rsidRDefault="003B706F" w:rsidP="003A670B">
      <w:pPr>
        <w:spacing w:after="0" w:line="240" w:lineRule="auto"/>
      </w:pPr>
      <w:r>
        <w:separator/>
      </w:r>
    </w:p>
  </w:footnote>
  <w:footnote w:type="continuationSeparator" w:id="0">
    <w:p w:rsidR="003B706F" w:rsidRDefault="003B706F" w:rsidP="003A67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A90" w:rsidRDefault="00787A9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7284470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87A90" w:rsidRPr="00A22DD4" w:rsidRDefault="00787A90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A22DD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22DD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22DD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A5598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A22DD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A90" w:rsidRDefault="00787A9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2472B"/>
    <w:multiLevelType w:val="multilevel"/>
    <w:tmpl w:val="EE3AE22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8504E4F"/>
    <w:multiLevelType w:val="hybridMultilevel"/>
    <w:tmpl w:val="321CABC2"/>
    <w:lvl w:ilvl="0" w:tplc="D7FEA826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82" w:hanging="360"/>
      </w:pPr>
    </w:lvl>
    <w:lvl w:ilvl="2" w:tplc="0419001B" w:tentative="1">
      <w:start w:val="1"/>
      <w:numFmt w:val="lowerRoman"/>
      <w:lvlText w:val="%3."/>
      <w:lvlJc w:val="right"/>
      <w:pPr>
        <w:ind w:left="5202" w:hanging="180"/>
      </w:pPr>
    </w:lvl>
    <w:lvl w:ilvl="3" w:tplc="0419000F" w:tentative="1">
      <w:start w:val="1"/>
      <w:numFmt w:val="decimal"/>
      <w:lvlText w:val="%4."/>
      <w:lvlJc w:val="left"/>
      <w:pPr>
        <w:ind w:left="5922" w:hanging="360"/>
      </w:pPr>
    </w:lvl>
    <w:lvl w:ilvl="4" w:tplc="04190019" w:tentative="1">
      <w:start w:val="1"/>
      <w:numFmt w:val="lowerLetter"/>
      <w:lvlText w:val="%5."/>
      <w:lvlJc w:val="left"/>
      <w:pPr>
        <w:ind w:left="6642" w:hanging="360"/>
      </w:pPr>
    </w:lvl>
    <w:lvl w:ilvl="5" w:tplc="0419001B" w:tentative="1">
      <w:start w:val="1"/>
      <w:numFmt w:val="lowerRoman"/>
      <w:lvlText w:val="%6."/>
      <w:lvlJc w:val="right"/>
      <w:pPr>
        <w:ind w:left="7362" w:hanging="180"/>
      </w:pPr>
    </w:lvl>
    <w:lvl w:ilvl="6" w:tplc="0419000F" w:tentative="1">
      <w:start w:val="1"/>
      <w:numFmt w:val="decimal"/>
      <w:lvlText w:val="%7."/>
      <w:lvlJc w:val="left"/>
      <w:pPr>
        <w:ind w:left="8082" w:hanging="360"/>
      </w:pPr>
    </w:lvl>
    <w:lvl w:ilvl="7" w:tplc="04190019" w:tentative="1">
      <w:start w:val="1"/>
      <w:numFmt w:val="lowerLetter"/>
      <w:lvlText w:val="%8."/>
      <w:lvlJc w:val="left"/>
      <w:pPr>
        <w:ind w:left="8802" w:hanging="360"/>
      </w:pPr>
    </w:lvl>
    <w:lvl w:ilvl="8" w:tplc="0419001B" w:tentative="1">
      <w:start w:val="1"/>
      <w:numFmt w:val="lowerRoman"/>
      <w:lvlText w:val="%9."/>
      <w:lvlJc w:val="right"/>
      <w:pPr>
        <w:ind w:left="952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34D1"/>
    <w:rsid w:val="00033C5C"/>
    <w:rsid w:val="000476E8"/>
    <w:rsid w:val="00062EA7"/>
    <w:rsid w:val="000955BA"/>
    <w:rsid w:val="000B7F36"/>
    <w:rsid w:val="000C199F"/>
    <w:rsid w:val="000D24AF"/>
    <w:rsid w:val="00132B0D"/>
    <w:rsid w:val="001413EA"/>
    <w:rsid w:val="001632EB"/>
    <w:rsid w:val="0017194B"/>
    <w:rsid w:val="00187E02"/>
    <w:rsid w:val="001913D8"/>
    <w:rsid w:val="001A24BA"/>
    <w:rsid w:val="001A5598"/>
    <w:rsid w:val="001C282D"/>
    <w:rsid w:val="00230358"/>
    <w:rsid w:val="00272C23"/>
    <w:rsid w:val="002B1E76"/>
    <w:rsid w:val="002C51AE"/>
    <w:rsid w:val="00305513"/>
    <w:rsid w:val="00314B21"/>
    <w:rsid w:val="00356E7E"/>
    <w:rsid w:val="003756AE"/>
    <w:rsid w:val="003A670B"/>
    <w:rsid w:val="003B706F"/>
    <w:rsid w:val="003C3A91"/>
    <w:rsid w:val="00451961"/>
    <w:rsid w:val="004724A4"/>
    <w:rsid w:val="00496BAA"/>
    <w:rsid w:val="004C4EBF"/>
    <w:rsid w:val="004D028B"/>
    <w:rsid w:val="004D1126"/>
    <w:rsid w:val="004D2E43"/>
    <w:rsid w:val="004E1CD7"/>
    <w:rsid w:val="004E523A"/>
    <w:rsid w:val="004E531A"/>
    <w:rsid w:val="005350F5"/>
    <w:rsid w:val="00540E64"/>
    <w:rsid w:val="0054277B"/>
    <w:rsid w:val="00554334"/>
    <w:rsid w:val="00573C70"/>
    <w:rsid w:val="005877D4"/>
    <w:rsid w:val="005B6208"/>
    <w:rsid w:val="005C644C"/>
    <w:rsid w:val="005F5C94"/>
    <w:rsid w:val="00651B06"/>
    <w:rsid w:val="006614C5"/>
    <w:rsid w:val="0066594C"/>
    <w:rsid w:val="006A167D"/>
    <w:rsid w:val="006A5B9A"/>
    <w:rsid w:val="006D0FFA"/>
    <w:rsid w:val="007260A2"/>
    <w:rsid w:val="00736EC6"/>
    <w:rsid w:val="00755A24"/>
    <w:rsid w:val="007603A9"/>
    <w:rsid w:val="00770AE9"/>
    <w:rsid w:val="00777867"/>
    <w:rsid w:val="00787A90"/>
    <w:rsid w:val="007A0802"/>
    <w:rsid w:val="007B11C8"/>
    <w:rsid w:val="007B3BEA"/>
    <w:rsid w:val="007B6EC8"/>
    <w:rsid w:val="00802BC0"/>
    <w:rsid w:val="00840E2F"/>
    <w:rsid w:val="00874784"/>
    <w:rsid w:val="008E68F1"/>
    <w:rsid w:val="0093183F"/>
    <w:rsid w:val="00934199"/>
    <w:rsid w:val="0094732A"/>
    <w:rsid w:val="00970FA4"/>
    <w:rsid w:val="0098093E"/>
    <w:rsid w:val="009C448B"/>
    <w:rsid w:val="00A11E72"/>
    <w:rsid w:val="00A16AF0"/>
    <w:rsid w:val="00A22DD4"/>
    <w:rsid w:val="00A563D4"/>
    <w:rsid w:val="00A77489"/>
    <w:rsid w:val="00A91F64"/>
    <w:rsid w:val="00AC21A6"/>
    <w:rsid w:val="00AF062A"/>
    <w:rsid w:val="00B32FEF"/>
    <w:rsid w:val="00B75283"/>
    <w:rsid w:val="00B75F8A"/>
    <w:rsid w:val="00BA340E"/>
    <w:rsid w:val="00BE2476"/>
    <w:rsid w:val="00C03BBD"/>
    <w:rsid w:val="00C31AF0"/>
    <w:rsid w:val="00C746E8"/>
    <w:rsid w:val="00C90EEA"/>
    <w:rsid w:val="00C925F7"/>
    <w:rsid w:val="00CA6DF2"/>
    <w:rsid w:val="00D1543F"/>
    <w:rsid w:val="00D27D91"/>
    <w:rsid w:val="00D824D1"/>
    <w:rsid w:val="00DA10C9"/>
    <w:rsid w:val="00DA7B17"/>
    <w:rsid w:val="00DB1285"/>
    <w:rsid w:val="00E321B6"/>
    <w:rsid w:val="00E34DCB"/>
    <w:rsid w:val="00EE2CD5"/>
    <w:rsid w:val="00F257A7"/>
    <w:rsid w:val="00F57D84"/>
    <w:rsid w:val="00F76F0F"/>
    <w:rsid w:val="00FD04C0"/>
    <w:rsid w:val="00FF0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A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670B"/>
  </w:style>
  <w:style w:type="paragraph" w:styleId="a9">
    <w:name w:val="footer"/>
    <w:basedOn w:val="a"/>
    <w:link w:val="aa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670B"/>
  </w:style>
  <w:style w:type="table" w:styleId="ab">
    <w:name w:val="Table Grid"/>
    <w:basedOn w:val="a1"/>
    <w:uiPriority w:val="59"/>
    <w:rsid w:val="00651B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90E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A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670B"/>
  </w:style>
  <w:style w:type="paragraph" w:styleId="a9">
    <w:name w:val="footer"/>
    <w:basedOn w:val="a"/>
    <w:link w:val="aa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670B"/>
  </w:style>
  <w:style w:type="table" w:styleId="ab">
    <w:name w:val="Table Grid"/>
    <w:basedOn w:val="a1"/>
    <w:uiPriority w:val="59"/>
    <w:rsid w:val="00651B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90E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DC45E75729B35F0A3359D5B191E5D49C68A5A6118F67E45D9B4803D602325816C17BED92BDA788770898D48386TEuEO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C45E75729B35F0A3359D5B191E5D49C68A5A6118F67E45D9B4803D602325816C17BED92BDA788770898D48386TEuEO" TargetMode="External"/><Relationship Id="rId17" Type="http://schemas.openxmlformats.org/officeDocument/2006/relationships/hyperlink" Target="consultantplus://offline/ref=DC45E75729B35F0A3359D5B191E5D49C68A5A6118F67E45D9B4803D602325816C17BED92BDA788770898D48386TEuEO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C45E75729B35F0A3359D5B191E5D49C68A5A6118F67E45D9B4803D602325816C17BED92BDA788770898D48386TEuEO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4E92802873CBD2BC6D530BF344B940700E9F432D4B6B62168E8802739B0EB3CC3218FA907B254FF6E98DF472E13515BFF996ED4E63FFF59gDj6O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87269AD59B88AEFCC48F75D09E46BA03AA9FE53AB87AFE5DF71C73990DE5EC4451EB6C0ED2024A122654A28684B5A7DB0432236659D72CD6c2SDQ" TargetMode="External"/><Relationship Id="rId23" Type="http://schemas.openxmlformats.org/officeDocument/2006/relationships/footer" Target="footer3.xml"/><Relationship Id="rId10" Type="http://schemas.openxmlformats.org/officeDocument/2006/relationships/hyperlink" Target="consultantplus://offline/ref=A3B64BAA8A0864E67313BABA59F370E47D31E15CD0F7642EB9006C111780F075A835B36BF51B0E2639420736F75425176EB5DA5D7F6A1817J3N6O" TargetMode="Externa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3961E071E3A4B9754441B245BC886208133DF5B963A119BCEBA98DD64EB9AFFF720F50E5AC314661D810EA6D733A9O" TargetMode="External"/><Relationship Id="rId14" Type="http://schemas.openxmlformats.org/officeDocument/2006/relationships/hyperlink" Target="consultantplus://offline/ref=87269AD59B88AEFCC48F75D09E46BA03AA9FE53AB87AFE5DF71C73990DE5EC4451EB6C0ED2024B1A2754A28684B5A7DB0432236659D72CD6c2SDQ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61B677-A5D5-44E1-9D32-375FA95F9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9419</Words>
  <Characters>53689</Characters>
  <Application>Microsoft Office Word</Application>
  <DocSecurity>0</DocSecurity>
  <Lines>447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2022-12-28T07:36:00Z</cp:lastPrinted>
  <dcterms:created xsi:type="dcterms:W3CDTF">2022-12-28T12:32:00Z</dcterms:created>
  <dcterms:modified xsi:type="dcterms:W3CDTF">2022-12-28T12:32:00Z</dcterms:modified>
</cp:coreProperties>
</file>