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C4F29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30</w:t>
      </w:r>
      <w:r w:rsidR="0060765D">
        <w:rPr>
          <w:rFonts w:ascii="Times New Roman" w:hAnsi="Times New Roman"/>
          <w:sz w:val="28"/>
          <w:szCs w:val="28"/>
        </w:rPr>
        <w:t xml:space="preserve"> января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C4F29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08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058CC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60765D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C4F29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4C4F29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29 октября 2019 года № 2158 «Об утверждении муниципальной программы муниципального образования Крымский район «Экономическое развитие и инновационная экономика».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4C4F29">
        <w:rPr>
          <w:rFonts w:ascii="Times New Roman" w:hAnsi="Times New Roman"/>
          <w:sz w:val="28"/>
          <w:szCs w:val="28"/>
        </w:rPr>
        <w:t>19.01.2023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0058CC">
        <w:rPr>
          <w:rFonts w:ascii="Times New Roman" w:hAnsi="Times New Roman"/>
          <w:sz w:val="28"/>
          <w:szCs w:val="28"/>
        </w:rPr>
        <w:t>/</w:t>
      </w:r>
      <w:r w:rsidR="004C4F29">
        <w:rPr>
          <w:rFonts w:ascii="Times New Roman" w:hAnsi="Times New Roman"/>
          <w:sz w:val="28"/>
          <w:szCs w:val="28"/>
        </w:rPr>
        <w:t>69-23</w:t>
      </w:r>
      <w:r w:rsidR="0060765D">
        <w:rPr>
          <w:rFonts w:ascii="Times New Roman" w:hAnsi="Times New Roman"/>
          <w:sz w:val="28"/>
          <w:szCs w:val="28"/>
        </w:rPr>
        <w:t>-20030056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4C4F29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3</Pages>
  <Words>626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52</cp:revision>
  <cp:lastPrinted>2022-01-17T11:57:00Z</cp:lastPrinted>
  <dcterms:created xsi:type="dcterms:W3CDTF">2019-12-20T08:42:00Z</dcterms:created>
  <dcterms:modified xsi:type="dcterms:W3CDTF">2023-01-30T11:54:00Z</dcterms:modified>
</cp:coreProperties>
</file>